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4314" w14:textId="77777777" w:rsidR="00C874FF" w:rsidRPr="006B2726" w:rsidRDefault="00C874FF">
      <w:pPr>
        <w:jc w:val="right"/>
        <w:rPr>
          <w:sz w:val="19"/>
          <w:szCs w:val="19"/>
        </w:rPr>
      </w:pPr>
    </w:p>
    <w:p w14:paraId="470D2338" w14:textId="77777777" w:rsidR="00C874FF" w:rsidRPr="006B2726" w:rsidRDefault="00C874FF">
      <w:pPr>
        <w:jc w:val="center"/>
        <w:rPr>
          <w:sz w:val="19"/>
          <w:szCs w:val="19"/>
        </w:rPr>
      </w:pPr>
      <w:r w:rsidRPr="006B2726">
        <w:rPr>
          <w:sz w:val="19"/>
          <w:szCs w:val="19"/>
        </w:rPr>
        <w:t>Договор о задатке</w:t>
      </w:r>
    </w:p>
    <w:p w14:paraId="5E0CE3B9" w14:textId="77777777" w:rsidR="00C874FF" w:rsidRPr="006B2726" w:rsidRDefault="00C874FF">
      <w:pPr>
        <w:jc w:val="center"/>
        <w:rPr>
          <w:sz w:val="19"/>
          <w:szCs w:val="19"/>
        </w:rPr>
      </w:pPr>
    </w:p>
    <w:p w14:paraId="2F891BE1" w14:textId="77777777"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202__</w:t>
      </w:r>
      <w:r w:rsidRPr="006B2726">
        <w:rPr>
          <w:sz w:val="19"/>
          <w:szCs w:val="19"/>
        </w:rPr>
        <w:t xml:space="preserve"> г.</w:t>
      </w:r>
    </w:p>
    <w:p w14:paraId="39FF6141" w14:textId="77777777" w:rsidR="00C874FF" w:rsidRPr="006B2726" w:rsidRDefault="00C874FF">
      <w:pPr>
        <w:rPr>
          <w:sz w:val="19"/>
          <w:szCs w:val="19"/>
        </w:rPr>
      </w:pPr>
    </w:p>
    <w:p w14:paraId="1542BE47" w14:textId="77777777"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r w:rsidR="00FC6CB4">
        <w:rPr>
          <w:rFonts w:cs="Tahoma"/>
          <w:b/>
          <w:bCs/>
          <w:color w:val="000000"/>
          <w:kern w:val="1"/>
          <w:sz w:val="19"/>
          <w:szCs w:val="19"/>
        </w:rPr>
        <w:t>Бранд-Сервис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FC6CB4">
        <w:rPr>
          <w:rFonts w:cs="Tahoma"/>
          <w:color w:val="000000"/>
          <w:kern w:val="1"/>
          <w:sz w:val="19"/>
          <w:szCs w:val="19"/>
        </w:rPr>
        <w:t>решения суда от 29.</w:t>
      </w:r>
      <w:r w:rsidR="00E813ED" w:rsidRPr="006B2726">
        <w:rPr>
          <w:rFonts w:cs="Tahoma"/>
          <w:color w:val="000000"/>
          <w:kern w:val="1"/>
          <w:sz w:val="19"/>
          <w:szCs w:val="19"/>
        </w:rPr>
        <w:t>0</w:t>
      </w:r>
      <w:r w:rsidR="00FC6CB4">
        <w:rPr>
          <w:rFonts w:cs="Tahoma"/>
          <w:color w:val="000000"/>
          <w:kern w:val="1"/>
          <w:sz w:val="19"/>
          <w:szCs w:val="19"/>
        </w:rPr>
        <w:t>5.2020г., по делу №А55-29690/2019</w:t>
      </w:r>
      <w:r w:rsidRPr="006B2726">
        <w:rPr>
          <w:sz w:val="19"/>
          <w:szCs w:val="19"/>
        </w:rPr>
        <w:t xml:space="preserve">,  с одной стороны, </w:t>
      </w:r>
    </w:p>
    <w:p w14:paraId="3C8A5E18" w14:textId="77777777"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14:paraId="23489051" w14:textId="77777777"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14:paraId="31D545D9" w14:textId="77777777"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14:paraId="5DE5682D" w14:textId="4E63B679" w:rsidR="00C874FF" w:rsidRPr="002D2BAE" w:rsidRDefault="00C874FF" w:rsidP="00E813ED">
      <w:pPr>
        <w:jc w:val="both"/>
        <w:rPr>
          <w:color w:val="000000"/>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r w:rsidR="00FC6CB4">
        <w:rPr>
          <w:rFonts w:cs="Tahoma"/>
          <w:b/>
          <w:bCs/>
          <w:color w:val="000000"/>
          <w:kern w:val="1"/>
          <w:sz w:val="19"/>
          <w:szCs w:val="19"/>
        </w:rPr>
        <w:t>Бранд-Сервис</w:t>
      </w:r>
      <w:r w:rsidR="00E813ED" w:rsidRPr="006B2726">
        <w:rPr>
          <w:rFonts w:cs="Tahoma"/>
          <w:b/>
          <w:bCs/>
          <w:color w:val="000000"/>
          <w:kern w:val="1"/>
          <w:sz w:val="19"/>
          <w:szCs w:val="19"/>
        </w:rPr>
        <w:t>»</w:t>
      </w:r>
      <w:r w:rsidRPr="006B2726">
        <w:rPr>
          <w:color w:val="000000"/>
          <w:sz w:val="19"/>
          <w:szCs w:val="19"/>
        </w:rPr>
        <w:t xml:space="preserve"> (далее так 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торгах)</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«Бранд-Сервис»</w:t>
      </w:r>
      <w:r w:rsidR="00106401" w:rsidRPr="00A406FA">
        <w:rPr>
          <w:rFonts w:cs="Tahoma"/>
          <w:kern w:val="1"/>
        </w:rPr>
        <w:t xml:space="preserve"> р/с</w:t>
      </w:r>
      <w:r w:rsidR="00106401" w:rsidRPr="00A406FA">
        <w:t xml:space="preserve"> </w:t>
      </w:r>
      <w:r w:rsidR="00033F65" w:rsidRPr="00033F65">
        <w:t>40702810554400068148 в банке ПОВОЛЖСКИЙ БАНК ПАО СБЕРБАНК к/с 30101810200000000607 БИК 043601607</w:t>
      </w:r>
      <w:r w:rsidR="00106401">
        <w:t>.</w:t>
      </w:r>
    </w:p>
    <w:p w14:paraId="44DA7817" w14:textId="77777777" w:rsidR="00C874FF" w:rsidRPr="006B2726" w:rsidRDefault="00C874FF">
      <w:pPr>
        <w:jc w:val="both"/>
        <w:rPr>
          <w:sz w:val="19"/>
          <w:szCs w:val="19"/>
        </w:rPr>
      </w:pPr>
      <w:r w:rsidRPr="006B2726">
        <w:rPr>
          <w:sz w:val="19"/>
          <w:szCs w:val="19"/>
        </w:rPr>
        <w:t>2. Задаток вносится в обеспечение исполнения в т.ч.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14:paraId="0C3DD9DC" w14:textId="77777777"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14:paraId="3BDB75AF" w14:textId="77777777"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14:paraId="6D3E8D38" w14:textId="77777777"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14:paraId="13BC8499" w14:textId="77777777"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14:paraId="4237A0BF" w14:textId="77777777"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14:paraId="6B1E9DF2" w14:textId="77777777"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14:paraId="109E2F99" w14:textId="77777777"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14:paraId="1F94BC9A" w14:textId="77777777"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14:paraId="28142661" w14:textId="77777777" w:rsidR="00C874FF" w:rsidRPr="006B2726" w:rsidRDefault="00C874FF">
      <w:pPr>
        <w:jc w:val="both"/>
        <w:rPr>
          <w:sz w:val="19"/>
          <w:szCs w:val="19"/>
        </w:rPr>
      </w:pPr>
      <w:r w:rsidRPr="006B2726">
        <w:rPr>
          <w:sz w:val="19"/>
          <w:szCs w:val="19"/>
        </w:rPr>
        <w:t>- в случае, если торги не состоятся по причинам, не зависящим от Заявителя, в т.ч.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14:paraId="28112730" w14:textId="77777777"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14:paraId="35192F02" w14:textId="77777777"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14:paraId="222D4003" w14:textId="77777777"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14:paraId="3CFD763A" w14:textId="77777777"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14:paraId="62AD5F51" w14:textId="77777777"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w:t>
      </w:r>
      <w:proofErr w:type="gramStart"/>
      <w:r w:rsidRPr="006B2726">
        <w:rPr>
          <w:sz w:val="19"/>
          <w:szCs w:val="19"/>
        </w:rPr>
        <w:t>Должник  не</w:t>
      </w:r>
      <w:proofErr w:type="gramEnd"/>
      <w:r w:rsidRPr="006B2726">
        <w:rPr>
          <w:sz w:val="19"/>
          <w:szCs w:val="19"/>
        </w:rPr>
        <w:t xml:space="preserve">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14:paraId="302E94DF" w14:textId="77777777"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не достижения согласия спор (в </w:t>
      </w:r>
      <w:proofErr w:type="gramStart"/>
      <w:r w:rsidRPr="006B2726">
        <w:rPr>
          <w:sz w:val="19"/>
          <w:szCs w:val="19"/>
        </w:rPr>
        <w:t>т.ч.</w:t>
      </w:r>
      <w:proofErr w:type="gram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14:paraId="0611FED0" w14:textId="77777777"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14:paraId="7B693632" w14:textId="77777777"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14:paraId="0E5104B1" w14:textId="77777777"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14:paraId="552DBCC3" w14:textId="77777777"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14:paraId="56AF6319" w14:textId="77777777"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14:paraId="2179A341" w14:textId="77777777"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14:paraId="5278C10A" w14:textId="77777777"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14:paraId="7D9280F5" w14:textId="77777777"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14:paraId="786A3F85" w14:textId="77777777" w:rsidR="00C874FF" w:rsidRPr="006B2726" w:rsidRDefault="00C874FF">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14:paraId="1F13CFB9" w14:textId="77777777" w:rsidR="00C874FF" w:rsidRPr="006B2726" w:rsidRDefault="00C874FF">
      <w:pPr>
        <w:jc w:val="both"/>
        <w:rPr>
          <w:sz w:val="19"/>
          <w:szCs w:val="19"/>
        </w:rPr>
      </w:pPr>
    </w:p>
    <w:p w14:paraId="5614B02A" w14:textId="77777777" w:rsidR="00C874FF" w:rsidRPr="006B2726" w:rsidRDefault="00C874FF">
      <w:pPr>
        <w:jc w:val="both"/>
        <w:rPr>
          <w:sz w:val="19"/>
          <w:szCs w:val="19"/>
        </w:rPr>
      </w:pPr>
      <w:r w:rsidRPr="006B2726">
        <w:rPr>
          <w:sz w:val="19"/>
          <w:szCs w:val="19"/>
        </w:rPr>
        <w:t>Адреса и реквизиты сторон:</w:t>
      </w:r>
    </w:p>
    <w:p w14:paraId="72B731CB" w14:textId="77777777" w:rsidR="00C874FF" w:rsidRPr="006B2726" w:rsidRDefault="00C874FF">
      <w:pPr>
        <w:jc w:val="both"/>
        <w:rPr>
          <w:rStyle w:val="a5"/>
          <w:b/>
          <w:bCs/>
          <w:color w:val="000000"/>
          <w:spacing w:val="-5"/>
          <w:kern w:val="1"/>
          <w:sz w:val="19"/>
          <w:szCs w:val="19"/>
          <w:lang w:eastAsia="ar-SA"/>
        </w:rPr>
      </w:pPr>
      <w:proofErr w:type="gramStart"/>
      <w:r w:rsidRPr="006B2726">
        <w:rPr>
          <w:color w:val="000000"/>
          <w:sz w:val="19"/>
          <w:szCs w:val="19"/>
        </w:rPr>
        <w:t>Должник:</w:t>
      </w:r>
      <w:r w:rsidRPr="006B2726">
        <w:rPr>
          <w:rStyle w:val="a5"/>
          <w:rFonts w:eastAsia="Arial Unicode MS" w:cs="Tahoma"/>
          <w:color w:val="000000"/>
          <w:kern w:val="1"/>
          <w:sz w:val="19"/>
          <w:szCs w:val="19"/>
        </w:rPr>
        <w:t>,</w:t>
      </w:r>
      <w:proofErr w:type="gramEnd"/>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
    <w:tbl>
      <w:tblPr>
        <w:tblW w:w="0" w:type="auto"/>
        <w:tblInd w:w="-210" w:type="dxa"/>
        <w:tblLayout w:type="fixed"/>
        <w:tblLook w:val="0000" w:firstRow="0" w:lastRow="0" w:firstColumn="0" w:lastColumn="0" w:noHBand="0" w:noVBand="0"/>
      </w:tblPr>
      <w:tblGrid>
        <w:gridCol w:w="7264"/>
      </w:tblGrid>
      <w:tr w:rsidR="006C3BEA" w:rsidRPr="00B63375" w14:paraId="4826FEB4" w14:textId="77777777"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14:paraId="78FE2038" w14:textId="77777777" w:rsidR="006C3BEA" w:rsidRPr="00B63375" w:rsidRDefault="006C3BEA" w:rsidP="00FA44A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r>
              <w:rPr>
                <w:rFonts w:cs="Times New Roman CYR"/>
                <w:b/>
                <w:bCs/>
                <w:sz w:val="18"/>
                <w:szCs w:val="18"/>
              </w:rPr>
              <w:t>Бранд-Сервис"</w:t>
            </w:r>
            <w:r w:rsidRPr="00B63375">
              <w:rPr>
                <w:rFonts w:cs="Times New Roman CYR"/>
                <w:b/>
                <w:bCs/>
                <w:sz w:val="18"/>
                <w:szCs w:val="18"/>
              </w:rPr>
              <w:t xml:space="preserve"> строительство"</w:t>
            </w:r>
            <w:r w:rsidRPr="00B63375">
              <w:rPr>
                <w:rFonts w:cs="Times New Roman CYR"/>
                <w:b/>
                <w:bCs/>
                <w:sz w:val="18"/>
                <w:szCs w:val="18"/>
              </w:rPr>
              <w:fldChar w:fldCharType="end"/>
            </w:r>
          </w:p>
        </w:tc>
      </w:tr>
      <w:tr w:rsidR="006C3BEA" w:rsidRPr="0099708D" w14:paraId="51D51732" w14:textId="77777777"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14:paraId="1B060AB2" w14:textId="77777777" w:rsidR="006C3BEA" w:rsidRPr="0099708D" w:rsidRDefault="006C3BEA" w:rsidP="00FA44A3">
            <w:pPr>
              <w:keepNext/>
              <w:snapToGrid w:val="0"/>
              <w:rPr>
                <w:sz w:val="18"/>
                <w:szCs w:val="18"/>
              </w:rPr>
            </w:pPr>
            <w:r w:rsidRPr="0099708D">
              <w:rPr>
                <w:sz w:val="18"/>
                <w:szCs w:val="18"/>
              </w:rPr>
              <w:t xml:space="preserve">446250, Самарская область, </w:t>
            </w:r>
            <w:r>
              <w:rPr>
                <w:sz w:val="18"/>
                <w:szCs w:val="18"/>
              </w:rPr>
              <w:t xml:space="preserve">Безенчукский р-н, </w:t>
            </w:r>
            <w:proofErr w:type="spellStart"/>
            <w:r>
              <w:rPr>
                <w:sz w:val="18"/>
                <w:szCs w:val="18"/>
              </w:rPr>
              <w:t>пг</w:t>
            </w:r>
            <w:r w:rsidRPr="0099708D">
              <w:rPr>
                <w:sz w:val="18"/>
                <w:szCs w:val="18"/>
              </w:rPr>
              <w:t>т</w:t>
            </w:r>
            <w:proofErr w:type="spellEnd"/>
            <w:r w:rsidRPr="0099708D">
              <w:rPr>
                <w:sz w:val="18"/>
                <w:szCs w:val="18"/>
              </w:rPr>
              <w:t>. Безенчук, ул. Рабочая,</w:t>
            </w:r>
            <w:r>
              <w:rPr>
                <w:sz w:val="18"/>
                <w:szCs w:val="18"/>
              </w:rPr>
              <w:t xml:space="preserve"> д.145 (юр. адрес)</w:t>
            </w:r>
          </w:p>
        </w:tc>
      </w:tr>
      <w:tr w:rsidR="006C3BEA" w:rsidRPr="00B63375" w14:paraId="30CE0A6B" w14:textId="77777777"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14:paraId="76E7AC68" w14:textId="5D83AEFE" w:rsidR="006C3BEA" w:rsidRPr="00B63375" w:rsidRDefault="006C3BEA" w:rsidP="00FA44A3">
            <w:pPr>
              <w:keepNext/>
              <w:snapToGrid w:val="0"/>
            </w:pPr>
            <w:r>
              <w:rPr>
                <w:sz w:val="18"/>
                <w:szCs w:val="18"/>
              </w:rPr>
              <w:t>44303</w:t>
            </w:r>
            <w:r w:rsidRPr="0099708D">
              <w:rPr>
                <w:sz w:val="18"/>
                <w:szCs w:val="18"/>
              </w:rPr>
              <w:t xml:space="preserve">0, </w:t>
            </w:r>
            <w:r>
              <w:rPr>
                <w:sz w:val="18"/>
                <w:szCs w:val="18"/>
              </w:rPr>
              <w:t>г.</w:t>
            </w:r>
            <w:r w:rsidR="00033F65">
              <w:rPr>
                <w:sz w:val="18"/>
                <w:szCs w:val="18"/>
              </w:rPr>
              <w:t xml:space="preserve"> </w:t>
            </w:r>
            <w:r w:rsidRPr="0099708D">
              <w:rPr>
                <w:sz w:val="18"/>
                <w:szCs w:val="18"/>
              </w:rPr>
              <w:t>Самар</w:t>
            </w:r>
            <w:r>
              <w:rPr>
                <w:sz w:val="18"/>
                <w:szCs w:val="18"/>
              </w:rPr>
              <w:t xml:space="preserve">а, ул. </w:t>
            </w:r>
            <w:proofErr w:type="spellStart"/>
            <w:r>
              <w:rPr>
                <w:sz w:val="18"/>
                <w:szCs w:val="18"/>
              </w:rPr>
              <w:t>Новоурицкая</w:t>
            </w:r>
            <w:proofErr w:type="spellEnd"/>
            <w:r>
              <w:rPr>
                <w:sz w:val="18"/>
                <w:szCs w:val="18"/>
              </w:rPr>
              <w:t xml:space="preserve"> 3 (местонахождение)</w:t>
            </w:r>
          </w:p>
        </w:tc>
      </w:tr>
      <w:tr w:rsidR="006C3BEA" w:rsidRPr="00A406FA" w14:paraId="2029B085" w14:textId="77777777" w:rsidTr="006C3BEA">
        <w:tc>
          <w:tcPr>
            <w:tcW w:w="7264" w:type="dxa"/>
            <w:tcBorders>
              <w:left w:val="single" w:sz="4" w:space="0" w:color="000000"/>
              <w:bottom w:val="single" w:sz="4" w:space="0" w:color="000000"/>
              <w:right w:val="single" w:sz="4" w:space="0" w:color="000000"/>
            </w:tcBorders>
            <w:shd w:val="clear" w:color="auto" w:fill="auto"/>
            <w:vAlign w:val="center"/>
          </w:tcPr>
          <w:p w14:paraId="6B726F6E" w14:textId="77777777" w:rsidR="006C3BEA" w:rsidRPr="00A406FA" w:rsidRDefault="006C3BEA" w:rsidP="00FA44A3">
            <w:pPr>
              <w:pBdr>
                <w:bottom w:val="single" w:sz="12" w:space="1" w:color="auto"/>
              </w:pBdr>
              <w:rPr>
                <w:b/>
                <w:position w:val="16"/>
              </w:rPr>
            </w:pPr>
            <w:r w:rsidRPr="00A406FA">
              <w:t>ОГРН 1145250000752 ИНН 5250059990 КПП 633001001</w:t>
            </w:r>
          </w:p>
        </w:tc>
      </w:tr>
    </w:tbl>
    <w:p w14:paraId="7A65A4F8" w14:textId="77777777"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14:paraId="2876C950" w14:textId="77777777" w:rsidR="00C874FF" w:rsidRPr="006B2726" w:rsidRDefault="00C874FF">
      <w:pPr>
        <w:jc w:val="both"/>
        <w:rPr>
          <w:sz w:val="19"/>
          <w:szCs w:val="19"/>
        </w:rPr>
      </w:pPr>
      <w:r w:rsidRPr="006B2726">
        <w:rPr>
          <w:sz w:val="19"/>
          <w:szCs w:val="19"/>
        </w:rPr>
        <w:t>____________________________________________________________________________________________</w:t>
      </w:r>
    </w:p>
    <w:p w14:paraId="7015C86B" w14:textId="77777777" w:rsidR="00C874FF" w:rsidRPr="006B2726" w:rsidRDefault="00C874FF">
      <w:pPr>
        <w:jc w:val="both"/>
        <w:rPr>
          <w:sz w:val="19"/>
          <w:szCs w:val="19"/>
        </w:rPr>
      </w:pPr>
      <w:r w:rsidRPr="006B2726">
        <w:rPr>
          <w:sz w:val="19"/>
          <w:szCs w:val="19"/>
        </w:rPr>
        <w:t>___________________________________________________________________________________________.</w:t>
      </w:r>
    </w:p>
    <w:p w14:paraId="0EB6A038" w14:textId="77777777" w:rsidR="00C874FF" w:rsidRPr="006B2726" w:rsidRDefault="00C874FF">
      <w:pPr>
        <w:jc w:val="both"/>
        <w:rPr>
          <w:sz w:val="19"/>
          <w:szCs w:val="19"/>
        </w:rPr>
      </w:pPr>
    </w:p>
    <w:p w14:paraId="0F2D34D3" w14:textId="77777777" w:rsidR="00C874FF" w:rsidRPr="006B2726" w:rsidRDefault="00C874FF">
      <w:pPr>
        <w:jc w:val="both"/>
        <w:rPr>
          <w:sz w:val="19"/>
          <w:szCs w:val="19"/>
        </w:rPr>
      </w:pPr>
      <w:r w:rsidRPr="006B2726">
        <w:rPr>
          <w:sz w:val="19"/>
          <w:szCs w:val="19"/>
        </w:rPr>
        <w:t>Должник:</w:t>
      </w:r>
    </w:p>
    <w:p w14:paraId="54504A22" w14:textId="77777777" w:rsidR="00645005" w:rsidRPr="006B2726" w:rsidRDefault="00645005">
      <w:pPr>
        <w:jc w:val="both"/>
        <w:rPr>
          <w:sz w:val="19"/>
          <w:szCs w:val="19"/>
        </w:rPr>
      </w:pPr>
    </w:p>
    <w:p w14:paraId="2738DF22" w14:textId="77777777"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14:paraId="4BD4DA97" w14:textId="77777777" w:rsidR="00C874FF" w:rsidRPr="006B2726" w:rsidRDefault="00C874FF">
      <w:pPr>
        <w:jc w:val="both"/>
        <w:rPr>
          <w:sz w:val="19"/>
          <w:szCs w:val="19"/>
        </w:rPr>
      </w:pPr>
    </w:p>
    <w:p w14:paraId="3FD2B862" w14:textId="77777777" w:rsidR="00C874FF" w:rsidRPr="006B2726" w:rsidRDefault="00C874FF">
      <w:pPr>
        <w:jc w:val="both"/>
        <w:rPr>
          <w:sz w:val="19"/>
          <w:szCs w:val="19"/>
        </w:rPr>
      </w:pPr>
    </w:p>
    <w:p w14:paraId="11F8662A" w14:textId="77777777" w:rsidR="00C874FF" w:rsidRPr="006B2726" w:rsidRDefault="00C874FF">
      <w:pPr>
        <w:jc w:val="both"/>
        <w:rPr>
          <w:sz w:val="19"/>
          <w:szCs w:val="19"/>
        </w:rPr>
      </w:pPr>
      <w:r w:rsidRPr="006B2726">
        <w:rPr>
          <w:sz w:val="19"/>
          <w:szCs w:val="19"/>
        </w:rPr>
        <w:t>Заявитель:</w:t>
      </w:r>
    </w:p>
    <w:p w14:paraId="01741594" w14:textId="77777777" w:rsidR="00C874FF" w:rsidRPr="006B2726" w:rsidRDefault="00C874FF">
      <w:pPr>
        <w:jc w:val="both"/>
        <w:rPr>
          <w:sz w:val="19"/>
          <w:szCs w:val="19"/>
        </w:rPr>
      </w:pPr>
      <w:r w:rsidRPr="006B2726">
        <w:rPr>
          <w:sz w:val="19"/>
          <w:szCs w:val="19"/>
        </w:rPr>
        <w:t>___________ /__________________/</w:t>
      </w:r>
    </w:p>
    <w:p w14:paraId="5D6C8AB5" w14:textId="77777777"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4DB"/>
    <w:rsid w:val="00033F65"/>
    <w:rsid w:val="00106401"/>
    <w:rsid w:val="002D2BAE"/>
    <w:rsid w:val="003B2F3E"/>
    <w:rsid w:val="004604A9"/>
    <w:rsid w:val="005664DB"/>
    <w:rsid w:val="00645005"/>
    <w:rsid w:val="00652604"/>
    <w:rsid w:val="006B2726"/>
    <w:rsid w:val="006C3BEA"/>
    <w:rsid w:val="007060FE"/>
    <w:rsid w:val="007431B0"/>
    <w:rsid w:val="00811373"/>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855EA9"/>
  <w14:defaultImageDpi w14:val="300"/>
  <w15:docId w15:val="{3EEE40AA-438A-4F4D-BDDC-DE6C4CD1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bLdnQGoDK7SBGq0Cxin24cDNlMk2y4qQXQ/xvgNT7dk=</DigestValue>
    </Reference>
    <Reference Type="http://www.w3.org/2000/09/xmldsig#Object" URI="#idOfficeObject">
      <DigestMethod Algorithm="urn:ietf:params:xml:ns:cpxmlsec:algorithms:gostr34112012-256"/>
      <DigestValue>HEevvMRTnruBsg4FuVaTDyRECT4ClQoLlJQZhOS/Buc=</DigestValue>
    </Reference>
    <Reference Type="http://uri.etsi.org/01903#SignedProperties" URI="#idSignedProperties">
      <Transforms>
        <Transform Algorithm="http://www.w3.org/TR/2001/REC-xml-c14n-20010315"/>
      </Transforms>
      <DigestMethod Algorithm="urn:ietf:params:xml:ns:cpxmlsec:algorithms:gostr34112012-256"/>
      <DigestValue>TUu87wPGCpiJMdIjEGZjHNm2tOmL6LXmvq3b0GQ9tgs=</DigestValue>
    </Reference>
  </SignedInfo>
  <SignatureValue>mdsJDBn7TxESMh7xu7jl1VmYQCIUZfawYBVlIK/qkiOpnYyUM65Tjy2BThQ6Zg+WHHts3DaukT0X
HbtDRMcHMA==</SignatureValue>
  <KeyInfo>
    <X509Data>
      <X509Certificate>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wC0Br7EAAAAAAKxMB0GA1UdDgQWBBSVjly2TbNdzSJaDqMIqMLl0ngZ0jAKBggqhQMHAQEDAgNBAE4Ne+ceMG16DsCr+TREjj5LZbLBNvllhgxAJF0hx+zmnrMQuxqFPpEVpRwcVPiN408hgISSvBvY1CVuXz8mk20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urn:ietf:params:xml:ns:cpxmlsec:algorithms:gostr34112012-256"/>
        <DigestValue>I9T5SJ3OjgKq+qvI/NXQLNDElm6lBlJ5h/7iwOaZDK8=</DigestValue>
      </Reference>
      <Reference URI="/word/document.xml?ContentType=application/vnd.openxmlformats-officedocument.wordprocessingml.document.main+xml">
        <DigestMethod Algorithm="urn:ietf:params:xml:ns:cpxmlsec:algorithms:gostr34112012-256"/>
        <DigestValue>cyYWFWRlryYBe2a4P/OqCVo9FUz6vnoPR32QoasK0/g=</DigestValue>
      </Reference>
      <Reference URI="/word/fontTable.xml?ContentType=application/vnd.openxmlformats-officedocument.wordprocessingml.fontTable+xml">
        <DigestMethod Algorithm="urn:ietf:params:xml:ns:cpxmlsec:algorithms:gostr34112012-256"/>
        <DigestValue>9IHJHFEljdAe0XjF+H9XDz8kj7jgR8T8l6GpkKKlEoA=</DigestValue>
      </Reference>
      <Reference URI="/word/numbering.xml?ContentType=application/vnd.openxmlformats-officedocument.wordprocessingml.numbering+xml">
        <DigestMethod Algorithm="urn:ietf:params:xml:ns:cpxmlsec:algorithms:gostr34112012-256"/>
        <DigestValue>zAyeBijQtih8jp/x0S5qCIqGi28BAlqetcFHXRjM4WA=</DigestValue>
      </Reference>
      <Reference URI="/word/settings.xml?ContentType=application/vnd.openxmlformats-officedocument.wordprocessingml.settings+xml">
        <DigestMethod Algorithm="urn:ietf:params:xml:ns:cpxmlsec:algorithms:gostr34112012-256"/>
        <DigestValue>OdadeTa7gO4xyKD8MZw9aXph4o7GUwjfPJ9cyi6krto=</DigestValue>
      </Reference>
      <Reference URI="/word/styles.xml?ContentType=application/vnd.openxmlformats-officedocument.wordprocessingml.styles+xml">
        <DigestMethod Algorithm="urn:ietf:params:xml:ns:cpxmlsec:algorithms:gostr34112012-256"/>
        <DigestValue>3GU3scjNUn5Le9XWot/VYiuljM70ffAbEVqwz8KfLaE=</DigestValue>
      </Reference>
      <Reference URI="/word/theme/theme1.xml?ContentType=application/vnd.openxmlformats-officedocument.theme+xml">
        <DigestMethod Algorithm="urn:ietf:params:xml:ns:cpxmlsec:algorithms:gostr34112012-256"/>
        <DigestValue>fSeA1lLXl3eKxbbv293mQ4iKMBzN8L0O2KDTZjWpD40=</DigestValue>
      </Reference>
      <Reference URI="/word/webSettings.xml?ContentType=application/vnd.openxmlformats-officedocument.wordprocessingml.webSettings+xml">
        <DigestMethod Algorithm="urn:ietf:params:xml:ns:cpxmlsec:algorithms:gostr34112012-256"/>
        <DigestValue>lG6veHsas9n/NlrQwRn4YwlenLFEmJ8kzbbvKh01oXw=</DigestValue>
      </Reference>
    </Manifest>
    <SignatureProperties>
      <SignatureProperty Id="idSignatureTime" Target="#idPackageSignature">
        <mdssi:SignatureTime xmlns:mdssi="http://schemas.openxmlformats.org/package/2006/digital-signature">
          <mdssi:Format>YYYY-MM-DDThh:mm:ssTZD</mdssi:Format>
          <mdssi:Value>2021-02-24T16:16:51Z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16.0.13628/22</OfficeVersion>
          <ApplicationVersion>16.0.13628</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2021-02-24T16:16:51Z</xd:SigningTime>
          <xd:SigningCertificate>
            <xd:Cert>
              <xd:CertDigest>
                <DigestMethod Algorithm="urn:ietf:params:xml:ns:cpxmlsec:algorithms:gostr34112012-256"/>
                <DigestValue>bW4HJdPPme6viZRtq9LC6mwo74PRorfpw49fyZW5ekg=</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649446122422243583737473905087445019266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3DCCB4mgAwIBAgILALQGvsQAAAAAArE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xOTA5MDQxMTI1NTVaFw0zNDA5MDQxMTI1NT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DrKQfXn/1kcdq3Qei1tuH4QlAertNx42OXaD3hQHO2AVZciEpq3TWmQ66ab024/4SvP66MTuvNNF81OCzr13Gvo4IEKjCCBCYwCwYDVR0PBAQDAgGGMB0GA1UdDgQWBBSOWQcwvEir7WFmNFnqf5ZfrKc3PjASBgNVHRMBAf8ECDAGAQH/AgEAMCUGA1UdIAQeMBwwBgYEVR0gADAIBgYqhQNkcQEwCAYGKoUDZHECMFIGBSqFA2RvBEkMRyLQmtGA0LjQv9GC0L7Qn9GA0L4gQ1NQIiDQstC10YDRgdC40Y8gNC4wICjQuNGB0L/QvtC70L3QtdC90LjQtSAyLUJhc2UpMBQGCSsGAQQBgjcUAgQHDAVTdWJDQTASBgkrBgEEAYI3FQEEBQIDAQABMIIBZQYDVR0jBIIBXDCCAViAFMJU8bRr1Ey34G02tCOQ8f7DPJsG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QTm1HiybyfWV/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QkNCa0JwgwqvQmtGA0LjQv9GC0L7Qn9GA0L4gSFNNwrsg0LLQtdGA0YHQuNC4IDIuMAxD0J/QkNCaIMKr0JPQvtC70L7QstC90L7QuSDRg9C00L7RgdGC0L7QstC10YDRj9GO0YnQuNC5INGG0LXQvdGC0YDCuww10JfQsNC60LvRjtGH0LXQvdC40LUg4oSWIDE0OS8zLzIvMi8yMyDQvtGCIDAyLjAzLjIwMTgMNNCX0LDQutC70Y7Rh9C10L3QuNC1IOKEliAxNDkvNy82LzEwNSDQvtGCIDI3LjA2LjIwMTgwCgYIKoUDBwEBAwIDQQA3lei+oTVrk4xBmIOvk8i/XcXChbx/03EivISEh1Vuonsq4YJEVNV1XhGqz1jeNqooTH4tHsdWducPAE9XHBDg</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Tatiana Dubinina</cp:lastModifiedBy>
  <cp:revision>2</cp:revision>
  <cp:lastPrinted>2011-08-11T10:39:00Z</cp:lastPrinted>
  <dcterms:created xsi:type="dcterms:W3CDTF">2021-02-24T16:14:00Z</dcterms:created>
  <dcterms:modified xsi:type="dcterms:W3CDTF">2021-02-24T16:14:00Z</dcterms:modified>
</cp:coreProperties>
</file>