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</w:t>
      </w:r>
      <w:r w:rsidR="00B918DA" w:rsidRPr="001C6A53">
        <w:rPr>
          <w:rFonts w:ascii="Times New Roman" w:hAnsi="Times New Roman" w:cs="Times New Roman"/>
          <w:sz w:val="24"/>
          <w:szCs w:val="24"/>
        </w:rPr>
        <w:t>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C6A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2817">
        <w:rPr>
          <w:rFonts w:ascii="Times New Roman" w:hAnsi="Times New Roman" w:cs="Times New Roman"/>
          <w:sz w:val="24"/>
          <w:szCs w:val="24"/>
        </w:rPr>
        <w:t xml:space="preserve"> «__» __________ 20</w:t>
      </w:r>
      <w:r w:rsidR="004F3402">
        <w:rPr>
          <w:rFonts w:ascii="Times New Roman" w:hAnsi="Times New Roman" w:cs="Times New Roman"/>
          <w:sz w:val="24"/>
          <w:szCs w:val="24"/>
        </w:rPr>
        <w:t>21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4F3402" w:rsidRDefault="00B918DA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02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«Витон» Натюшин Федор Юрьевич</w:t>
      </w:r>
      <w:r w:rsidR="00DD7843" w:rsidRPr="004F340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F3402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DD7843" w:rsidRPr="004F3402">
        <w:rPr>
          <w:rFonts w:ascii="Times New Roman" w:hAnsi="Times New Roman" w:cs="Times New Roman"/>
          <w:sz w:val="24"/>
          <w:szCs w:val="24"/>
        </w:rPr>
        <w:t xml:space="preserve"> в дальнейшем «Орган</w:t>
      </w:r>
      <w:r w:rsidRPr="004F3402">
        <w:rPr>
          <w:rFonts w:ascii="Times New Roman" w:hAnsi="Times New Roman" w:cs="Times New Roman"/>
          <w:sz w:val="24"/>
          <w:szCs w:val="24"/>
        </w:rPr>
        <w:t>изатор торгов»</w:t>
      </w:r>
      <w:r w:rsidR="00DD7843" w:rsidRPr="004F3402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Pr="004F3402">
        <w:rPr>
          <w:rFonts w:ascii="Times New Roman" w:hAnsi="Times New Roman" w:cs="Times New Roman"/>
          <w:sz w:val="24"/>
          <w:szCs w:val="24"/>
        </w:rPr>
        <w:t>Решения Арбитражного суда Приморского края от 18.11.2016 г. по делу А51-239/2016</w:t>
      </w:r>
      <w:r w:rsidR="00B97976" w:rsidRPr="004F3402">
        <w:rPr>
          <w:rFonts w:ascii="Times New Roman" w:hAnsi="Times New Roman" w:cs="Times New Roman"/>
          <w:sz w:val="24"/>
          <w:szCs w:val="24"/>
        </w:rPr>
        <w:t xml:space="preserve"> (продление полномочий Опреде</w:t>
      </w:r>
      <w:r w:rsidR="000B2817" w:rsidRPr="004F3402">
        <w:rPr>
          <w:rFonts w:ascii="Times New Roman" w:hAnsi="Times New Roman" w:cs="Times New Roman"/>
          <w:sz w:val="24"/>
          <w:szCs w:val="24"/>
        </w:rPr>
        <w:t xml:space="preserve">лением Арбитражного суда ПК от </w:t>
      </w:r>
      <w:r w:rsidR="004F3402" w:rsidRPr="004F3402">
        <w:rPr>
          <w:rFonts w:ascii="Times New Roman" w:hAnsi="Times New Roman" w:cs="Times New Roman"/>
          <w:sz w:val="24"/>
          <w:szCs w:val="24"/>
        </w:rPr>
        <w:t>01</w:t>
      </w:r>
      <w:r w:rsidR="00B97976" w:rsidRPr="004F3402">
        <w:rPr>
          <w:rFonts w:ascii="Times New Roman" w:hAnsi="Times New Roman" w:cs="Times New Roman"/>
          <w:sz w:val="24"/>
          <w:szCs w:val="24"/>
        </w:rPr>
        <w:t>.</w:t>
      </w:r>
      <w:r w:rsidR="004F3402" w:rsidRPr="004F3402">
        <w:rPr>
          <w:rFonts w:ascii="Times New Roman" w:hAnsi="Times New Roman" w:cs="Times New Roman"/>
          <w:sz w:val="24"/>
          <w:szCs w:val="24"/>
        </w:rPr>
        <w:t>12</w:t>
      </w:r>
      <w:r w:rsidR="000B2817" w:rsidRPr="004F3402">
        <w:rPr>
          <w:rFonts w:ascii="Times New Roman" w:hAnsi="Times New Roman" w:cs="Times New Roman"/>
          <w:sz w:val="24"/>
          <w:szCs w:val="24"/>
        </w:rPr>
        <w:t>.20</w:t>
      </w:r>
      <w:r w:rsidR="00490D6C" w:rsidRPr="004F3402">
        <w:rPr>
          <w:rFonts w:ascii="Times New Roman" w:hAnsi="Times New Roman" w:cs="Times New Roman"/>
          <w:sz w:val="24"/>
          <w:szCs w:val="24"/>
        </w:rPr>
        <w:t>20</w:t>
      </w:r>
      <w:r w:rsidR="00B97976" w:rsidRPr="004F3402">
        <w:rPr>
          <w:rFonts w:ascii="Times New Roman" w:hAnsi="Times New Roman" w:cs="Times New Roman"/>
          <w:sz w:val="24"/>
          <w:szCs w:val="24"/>
        </w:rPr>
        <w:t xml:space="preserve"> г.)</w:t>
      </w:r>
      <w:r w:rsidR="00DD7843" w:rsidRPr="004F3402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D7843" w:rsidRPr="004F3402" w:rsidRDefault="00B97976" w:rsidP="00B97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402">
        <w:rPr>
          <w:rFonts w:ascii="Times New Roman" w:hAnsi="Times New Roman" w:cs="Times New Roman"/>
          <w:sz w:val="24"/>
          <w:szCs w:val="24"/>
        </w:rPr>
        <w:t>_____</w:t>
      </w:r>
      <w:r w:rsidR="00DD7843" w:rsidRPr="004F340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 w:rsidR="00DD7843" w:rsidRPr="004F3402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DD7843" w:rsidRPr="004F3402">
        <w:rPr>
          <w:rFonts w:ascii="Times New Roman" w:hAnsi="Times New Roman" w:cs="Times New Roman"/>
          <w:sz w:val="24"/>
          <w:szCs w:val="24"/>
        </w:rPr>
        <w:t>, в лице ___________________________________, действующ__ на основании ________________________ с другой стороны, заключили настоящий договор о нижеследующем:</w:t>
      </w:r>
    </w:p>
    <w:p w:rsidR="000B6376" w:rsidRPr="004F3402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4F3402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402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B6376" w:rsidRPr="004F3402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4F3402" w:rsidRDefault="00DD7843" w:rsidP="00B918DA">
      <w:pPr>
        <w:ind w:firstLine="709"/>
        <w:jc w:val="both"/>
        <w:rPr>
          <w:rFonts w:eastAsia="Arial Unicode MS"/>
          <w:iCs/>
          <w:kern w:val="1"/>
          <w:sz w:val="24"/>
          <w:szCs w:val="24"/>
        </w:rPr>
      </w:pPr>
      <w:r w:rsidRPr="004F3402">
        <w:rPr>
          <w:sz w:val="24"/>
          <w:szCs w:val="24"/>
        </w:rPr>
        <w:t>1.1.</w:t>
      </w:r>
      <w:r w:rsidR="0086263B" w:rsidRPr="004F3402">
        <w:rPr>
          <w:sz w:val="24"/>
          <w:szCs w:val="24"/>
        </w:rPr>
        <w:t xml:space="preserve"> Заявитель обязуется перечислить на специальный счет Общества с ограниченной ответственностью «Витон» (сокращенное наименование – ООО «Витон») (далее – Продавец) задаток в размере 20% от начальной цены лота</w:t>
      </w:r>
      <w:r w:rsidR="00427D9E" w:rsidRPr="004F3402">
        <w:rPr>
          <w:sz w:val="24"/>
          <w:szCs w:val="24"/>
        </w:rPr>
        <w:t xml:space="preserve"> в установленном периоде</w:t>
      </w:r>
      <w:r w:rsidR="0086263B" w:rsidRPr="004F3402">
        <w:rPr>
          <w:sz w:val="24"/>
          <w:szCs w:val="24"/>
        </w:rPr>
        <w:t xml:space="preserve"> в размере </w:t>
      </w:r>
      <w:r w:rsidR="00427D9E" w:rsidRPr="004F3402">
        <w:rPr>
          <w:sz w:val="24"/>
          <w:szCs w:val="24"/>
        </w:rPr>
        <w:t>________________________</w:t>
      </w:r>
      <w:r w:rsidR="0086263B" w:rsidRPr="004F3402">
        <w:rPr>
          <w:sz w:val="24"/>
          <w:szCs w:val="24"/>
        </w:rPr>
        <w:t xml:space="preserve"> рублей 00 копеек в счет обеспечения оплаты на проводимых электронных торгах</w:t>
      </w:r>
      <w:r w:rsidR="00A46979" w:rsidRPr="004F3402">
        <w:rPr>
          <w:sz w:val="24"/>
          <w:szCs w:val="24"/>
        </w:rPr>
        <w:t xml:space="preserve"> посредством публичного предложения</w:t>
      </w:r>
      <w:r w:rsidR="0086263B" w:rsidRPr="004F3402">
        <w:rPr>
          <w:sz w:val="24"/>
          <w:szCs w:val="24"/>
        </w:rPr>
        <w:t>, открытых по составу участников и формой представления предложений о цене по продаже имущества ООО «Витон»,</w:t>
      </w:r>
      <w:r w:rsidR="00896680" w:rsidRPr="004F3402">
        <w:rPr>
          <w:sz w:val="24"/>
          <w:szCs w:val="24"/>
        </w:rPr>
        <w:t xml:space="preserve"> </w:t>
      </w:r>
      <w:r w:rsidR="009D3E3E" w:rsidRPr="004F3402">
        <w:rPr>
          <w:sz w:val="24"/>
          <w:szCs w:val="24"/>
        </w:rPr>
        <w:t>Лот №1</w:t>
      </w:r>
      <w:r w:rsidRPr="004F3402">
        <w:rPr>
          <w:rFonts w:eastAsia="Arial Unicode MS"/>
          <w:iCs/>
          <w:kern w:val="1"/>
          <w:sz w:val="24"/>
          <w:szCs w:val="24"/>
        </w:rPr>
        <w:t>:</w:t>
      </w:r>
      <w:r w:rsidR="00896680" w:rsidRPr="004F3402">
        <w:rPr>
          <w:rFonts w:eastAsia="Arial Unicode MS"/>
          <w:iCs/>
          <w:kern w:val="1"/>
          <w:sz w:val="24"/>
          <w:szCs w:val="24"/>
        </w:rPr>
        <w:t xml:space="preserve"> </w:t>
      </w:r>
    </w:p>
    <w:p w:rsidR="0086263B" w:rsidRPr="004F3402" w:rsidRDefault="0086263B" w:rsidP="0086263B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4F3402">
        <w:rPr>
          <w:sz w:val="24"/>
          <w:szCs w:val="24"/>
        </w:rPr>
        <w:t xml:space="preserve">- Право требования (дебиторская задолженность) по денежным обязательствам ООО «Диалон», согласно решению Арбитражного суда Приморского края от 08 ноября 2019 года по делу А51-2047/2019, на сумму </w:t>
      </w:r>
      <w:r w:rsidRPr="004F3402">
        <w:rPr>
          <w:b/>
          <w:bCs/>
          <w:sz w:val="24"/>
          <w:szCs w:val="24"/>
        </w:rPr>
        <w:t xml:space="preserve">253 548,39 руб. </w:t>
      </w:r>
    </w:p>
    <w:p w:rsidR="0086263B" w:rsidRPr="004F3402" w:rsidRDefault="0086263B" w:rsidP="0086263B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4F3402">
        <w:rPr>
          <w:b/>
          <w:bCs/>
          <w:sz w:val="24"/>
          <w:szCs w:val="24"/>
        </w:rPr>
        <w:t xml:space="preserve">- </w:t>
      </w:r>
      <w:r w:rsidRPr="004F3402">
        <w:rPr>
          <w:bCs/>
          <w:sz w:val="24"/>
          <w:szCs w:val="24"/>
        </w:rPr>
        <w:t>П</w:t>
      </w:r>
      <w:r w:rsidRPr="004F3402">
        <w:rPr>
          <w:sz w:val="24"/>
          <w:szCs w:val="24"/>
        </w:rPr>
        <w:t xml:space="preserve">раво требования (дебиторская задолженность) по денежным обязательствам ООО «Диалон», согласно решению Арбитражного суда Приморского края от 08 ноября 2019 года по делу А51-2050/2019, на сумму </w:t>
      </w:r>
      <w:r w:rsidRPr="004F3402">
        <w:rPr>
          <w:b/>
          <w:bCs/>
          <w:sz w:val="24"/>
          <w:szCs w:val="24"/>
        </w:rPr>
        <w:t xml:space="preserve">729 889,74 руб. </w:t>
      </w:r>
    </w:p>
    <w:p w:rsidR="0086263B" w:rsidRPr="004F3402" w:rsidRDefault="0086263B" w:rsidP="0086263B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4F3402">
        <w:rPr>
          <w:b/>
          <w:bCs/>
          <w:sz w:val="24"/>
          <w:szCs w:val="24"/>
        </w:rPr>
        <w:t xml:space="preserve">- </w:t>
      </w:r>
      <w:r w:rsidRPr="004F3402">
        <w:rPr>
          <w:bCs/>
          <w:sz w:val="24"/>
          <w:szCs w:val="24"/>
        </w:rPr>
        <w:t>П</w:t>
      </w:r>
      <w:r w:rsidRPr="004F3402">
        <w:rPr>
          <w:sz w:val="24"/>
          <w:szCs w:val="24"/>
        </w:rPr>
        <w:t xml:space="preserve">раво требования (дебиторская задолженность) по денежным обязательствам ООО «Диалон», согласно решению Арбитражного суда Приморского края от 08 ноября 2019 года по делу А51-2052/2019, на сумму </w:t>
      </w:r>
      <w:r w:rsidRPr="004F3402">
        <w:rPr>
          <w:b/>
          <w:bCs/>
          <w:sz w:val="24"/>
          <w:szCs w:val="24"/>
        </w:rPr>
        <w:t xml:space="preserve">2 536 468,75 руб. </w:t>
      </w:r>
    </w:p>
    <w:p w:rsidR="0086263B" w:rsidRPr="004F3402" w:rsidRDefault="0086263B" w:rsidP="0086263B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4F3402">
        <w:rPr>
          <w:b/>
          <w:bCs/>
          <w:sz w:val="24"/>
          <w:szCs w:val="24"/>
        </w:rPr>
        <w:t xml:space="preserve">- </w:t>
      </w:r>
      <w:r w:rsidRPr="004F3402">
        <w:rPr>
          <w:bCs/>
          <w:sz w:val="24"/>
          <w:szCs w:val="24"/>
        </w:rPr>
        <w:t>П</w:t>
      </w:r>
      <w:r w:rsidRPr="004F3402">
        <w:rPr>
          <w:sz w:val="24"/>
          <w:szCs w:val="24"/>
        </w:rPr>
        <w:t xml:space="preserve">раво требования (дебиторская задолженность) по денежным обязательствам ООО «Диалон», согласно решению Арбитражного суда Приморского края от 09 декабря 2019 года по делу А51-8058/2019, на сумму </w:t>
      </w:r>
      <w:r w:rsidRPr="004F3402">
        <w:rPr>
          <w:b/>
          <w:bCs/>
          <w:sz w:val="24"/>
          <w:szCs w:val="24"/>
        </w:rPr>
        <w:t xml:space="preserve">1 840 636,87 руб. </w:t>
      </w:r>
    </w:p>
    <w:p w:rsidR="0086263B" w:rsidRPr="004F3402" w:rsidRDefault="0086263B" w:rsidP="0086263B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4F3402">
        <w:rPr>
          <w:b/>
          <w:bCs/>
          <w:sz w:val="24"/>
          <w:szCs w:val="24"/>
        </w:rPr>
        <w:t xml:space="preserve">- </w:t>
      </w:r>
      <w:r w:rsidRPr="004F3402">
        <w:rPr>
          <w:bCs/>
          <w:sz w:val="24"/>
          <w:szCs w:val="24"/>
        </w:rPr>
        <w:t>П</w:t>
      </w:r>
      <w:r w:rsidRPr="004F3402">
        <w:rPr>
          <w:sz w:val="24"/>
          <w:szCs w:val="24"/>
        </w:rPr>
        <w:t xml:space="preserve">раво требования (дебиторская задолженность) по денежным обязательствам ООО «Диалон», согласно решению Арбитражного суда Приморского края от 26 ноября 2019 года по делу А51-12197/2019, на сумму </w:t>
      </w:r>
      <w:r w:rsidRPr="004F3402">
        <w:rPr>
          <w:b/>
          <w:bCs/>
          <w:sz w:val="24"/>
          <w:szCs w:val="24"/>
        </w:rPr>
        <w:t xml:space="preserve">80 476,26 руб. </w:t>
      </w:r>
    </w:p>
    <w:p w:rsidR="0086263B" w:rsidRPr="004F3402" w:rsidRDefault="0086263B" w:rsidP="0086263B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 w:rsidRPr="004F3402">
        <w:rPr>
          <w:b/>
          <w:bCs/>
          <w:sz w:val="24"/>
          <w:szCs w:val="24"/>
        </w:rPr>
        <w:t xml:space="preserve">- </w:t>
      </w:r>
      <w:r w:rsidRPr="004F3402">
        <w:rPr>
          <w:bCs/>
          <w:sz w:val="24"/>
          <w:szCs w:val="24"/>
        </w:rPr>
        <w:t>П</w:t>
      </w:r>
      <w:r w:rsidRPr="004F3402">
        <w:rPr>
          <w:sz w:val="24"/>
          <w:szCs w:val="24"/>
        </w:rPr>
        <w:t xml:space="preserve">раво требования (дебиторская задолженность) по денежным обязательствам ООО «Диалон», согласно решению Арбитражного суда Приморского края от 19 февраля 2020 года по делу А51-2049/2019, на сумму </w:t>
      </w:r>
      <w:r w:rsidRPr="004F3402">
        <w:rPr>
          <w:b/>
          <w:bCs/>
          <w:sz w:val="24"/>
          <w:szCs w:val="24"/>
        </w:rPr>
        <w:t>1 593 128,00 руб.</w:t>
      </w:r>
      <w:r w:rsidRPr="004F3402">
        <w:rPr>
          <w:sz w:val="24"/>
          <w:szCs w:val="24"/>
          <w:shd w:val="clear" w:color="auto" w:fill="FFFFFF"/>
        </w:rPr>
        <w:t>.</w:t>
      </w:r>
    </w:p>
    <w:p w:rsidR="0086263B" w:rsidRPr="004F3402" w:rsidRDefault="0086263B" w:rsidP="00B918DA">
      <w:pPr>
        <w:ind w:firstLine="709"/>
        <w:jc w:val="both"/>
        <w:rPr>
          <w:sz w:val="24"/>
          <w:szCs w:val="24"/>
        </w:rPr>
      </w:pPr>
    </w:p>
    <w:p w:rsidR="00DD7843" w:rsidRPr="004F3402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4F3402">
        <w:rPr>
          <w:sz w:val="24"/>
          <w:szCs w:val="24"/>
        </w:rPr>
        <w:t>1.2.</w:t>
      </w:r>
      <w:r w:rsidRPr="004F3402">
        <w:rPr>
          <w:bCs/>
          <w:sz w:val="24"/>
          <w:szCs w:val="24"/>
        </w:rPr>
        <w:t xml:space="preserve"> </w:t>
      </w:r>
      <w:r w:rsidRPr="004F3402">
        <w:rPr>
          <w:sz w:val="24"/>
          <w:szCs w:val="24"/>
        </w:rPr>
        <w:t xml:space="preserve">Начальная цена продажи </w:t>
      </w:r>
      <w:r w:rsidR="00B918DA" w:rsidRPr="004F3402">
        <w:rPr>
          <w:sz w:val="24"/>
          <w:szCs w:val="24"/>
        </w:rPr>
        <w:t>вышеуказанного имущества</w:t>
      </w:r>
      <w:r w:rsidRPr="004F3402">
        <w:rPr>
          <w:sz w:val="24"/>
          <w:szCs w:val="24"/>
        </w:rPr>
        <w:t xml:space="preserve"> установлена в размере</w:t>
      </w:r>
      <w:r w:rsidR="000B6376" w:rsidRPr="004F3402">
        <w:rPr>
          <w:sz w:val="24"/>
          <w:szCs w:val="24"/>
        </w:rPr>
        <w:t xml:space="preserve"> </w:t>
      </w:r>
      <w:r w:rsidR="0045363A" w:rsidRPr="004F3402">
        <w:rPr>
          <w:sz w:val="24"/>
          <w:szCs w:val="24"/>
        </w:rPr>
        <w:t xml:space="preserve"> </w:t>
      </w:r>
      <w:r w:rsidR="00C06BEE" w:rsidRPr="004F3402">
        <w:rPr>
          <w:sz w:val="24"/>
          <w:szCs w:val="24"/>
        </w:rPr>
        <w:t xml:space="preserve">408 </w:t>
      </w:r>
      <w:r w:rsidR="00DA0371" w:rsidRPr="004F3402">
        <w:rPr>
          <w:sz w:val="24"/>
          <w:szCs w:val="24"/>
        </w:rPr>
        <w:t xml:space="preserve"> </w:t>
      </w:r>
      <w:r w:rsidR="00C06BEE" w:rsidRPr="004F3402">
        <w:rPr>
          <w:sz w:val="24"/>
          <w:szCs w:val="24"/>
        </w:rPr>
        <w:t>6</w:t>
      </w:r>
      <w:r w:rsidR="00144675" w:rsidRPr="004F3402">
        <w:rPr>
          <w:sz w:val="24"/>
          <w:szCs w:val="24"/>
        </w:rPr>
        <w:t>0</w:t>
      </w:r>
      <w:r w:rsidR="00300CBE" w:rsidRPr="004F3402">
        <w:rPr>
          <w:sz w:val="24"/>
          <w:szCs w:val="24"/>
        </w:rPr>
        <w:t xml:space="preserve"> (</w:t>
      </w:r>
      <w:r w:rsidR="004F3402">
        <w:rPr>
          <w:sz w:val="24"/>
          <w:szCs w:val="24"/>
        </w:rPr>
        <w:t>сорок тысяч восемьсот шестьдесят</w:t>
      </w:r>
      <w:bookmarkStart w:id="0" w:name="_GoBack"/>
      <w:bookmarkEnd w:id="0"/>
      <w:r w:rsidR="00300CBE" w:rsidRPr="004F3402">
        <w:rPr>
          <w:sz w:val="24"/>
          <w:szCs w:val="24"/>
        </w:rPr>
        <w:t xml:space="preserve">) рублей </w:t>
      </w:r>
      <w:r w:rsidR="00896680" w:rsidRPr="004F3402">
        <w:rPr>
          <w:sz w:val="24"/>
          <w:szCs w:val="24"/>
        </w:rPr>
        <w:t>00</w:t>
      </w:r>
      <w:r w:rsidR="00300CBE" w:rsidRPr="004F3402">
        <w:rPr>
          <w:sz w:val="24"/>
          <w:szCs w:val="24"/>
        </w:rPr>
        <w:t xml:space="preserve"> копеек</w:t>
      </w:r>
      <w:r w:rsidRPr="004F3402">
        <w:rPr>
          <w:sz w:val="24"/>
          <w:szCs w:val="24"/>
        </w:rPr>
        <w:t xml:space="preserve"> (НДС не облагается на основании п.п. 15. п. 2. ст. 146 НК РФ).</w:t>
      </w:r>
    </w:p>
    <w:p w:rsidR="000B6376" w:rsidRPr="004F3402" w:rsidRDefault="000B6376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DD7843" w:rsidRPr="004F3402" w:rsidRDefault="00DD7843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4F3402">
        <w:rPr>
          <w:b/>
          <w:sz w:val="24"/>
          <w:szCs w:val="24"/>
        </w:rPr>
        <w:t>2. ОБЯЗАННОСТИ СТОРОН</w:t>
      </w:r>
    </w:p>
    <w:p w:rsidR="00DD7843" w:rsidRPr="004F3402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02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D7843" w:rsidRPr="004F3402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02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4F3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009" w:rsidRPr="004F3402">
        <w:rPr>
          <w:rFonts w:ascii="Times New Roman" w:hAnsi="Times New Roman" w:cs="Times New Roman"/>
          <w:spacing w:val="-6"/>
          <w:sz w:val="24"/>
          <w:szCs w:val="24"/>
        </w:rPr>
        <w:t>до даты подведения итогов торгов соответствующего периода.</w:t>
      </w:r>
    </w:p>
    <w:p w:rsidR="0014084B" w:rsidRPr="004F3402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4F3402">
        <w:rPr>
          <w:sz w:val="24"/>
          <w:szCs w:val="24"/>
        </w:rPr>
        <w:t>Реквизиты для перечисления задатков:</w:t>
      </w:r>
    </w:p>
    <w:p w:rsidR="0014084B" w:rsidRPr="004F3402" w:rsidRDefault="00DD7843" w:rsidP="0014084B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4F3402">
        <w:rPr>
          <w:rFonts w:eastAsiaTheme="minorHAnsi"/>
          <w:sz w:val="24"/>
          <w:szCs w:val="24"/>
        </w:rPr>
        <w:lastRenderedPageBreak/>
        <w:t>Получатель:</w:t>
      </w:r>
      <w:r w:rsidR="00896680" w:rsidRPr="004F3402">
        <w:rPr>
          <w:rFonts w:eastAsiaTheme="minorHAnsi"/>
          <w:sz w:val="24"/>
          <w:szCs w:val="24"/>
        </w:rPr>
        <w:t xml:space="preserve"> </w:t>
      </w:r>
      <w:r w:rsidR="00896680" w:rsidRPr="004F3402">
        <w:rPr>
          <w:sz w:val="24"/>
          <w:szCs w:val="24"/>
        </w:rPr>
        <w:t>ООО «Витон», ИНН 2508033419, КПП 250801001, Дальневосточный банк ПАО Сбербанк, г. Хабаровск, р/с 40702810250000020311 БИК 040813608, к/с 30101810600000000608</w:t>
      </w:r>
      <w:r w:rsidR="009D3E3E" w:rsidRPr="004F3402">
        <w:rPr>
          <w:sz w:val="24"/>
          <w:szCs w:val="24"/>
        </w:rPr>
        <w:t>.</w:t>
      </w:r>
    </w:p>
    <w:p w:rsidR="00DD7843" w:rsidRPr="004F3402" w:rsidRDefault="00DD7843" w:rsidP="00DD784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3402">
        <w:rPr>
          <w:rFonts w:ascii="Times New Roman" w:hAnsi="Times New Roman" w:cs="Times New Roman"/>
          <w:sz w:val="24"/>
          <w:szCs w:val="24"/>
        </w:rPr>
        <w:t>2.1.2.</w:t>
      </w:r>
      <w:r w:rsidR="009D3E3E" w:rsidRPr="004F3402">
        <w:rPr>
          <w:rFonts w:ascii="Times New Roman" w:hAnsi="Times New Roman" w:cs="Times New Roman"/>
          <w:sz w:val="24"/>
          <w:szCs w:val="24"/>
        </w:rPr>
        <w:t xml:space="preserve"> </w:t>
      </w:r>
      <w:r w:rsidR="00C27009" w:rsidRPr="004F3402">
        <w:rPr>
          <w:rFonts w:ascii="Times New Roman" w:hAnsi="Times New Roman" w:cs="Times New Roman"/>
          <w:sz w:val="24"/>
          <w:szCs w:val="24"/>
        </w:rPr>
        <w:t xml:space="preserve">В течение 5 дней с даты протокола о результатах торгов конкурсный управляющий направляет победителю предложение заключить договор купли-продажи. В течение 5 дней с даты его получения победитель обязан подписать договор купли-продажи, обеспечить его передачу конкурсному управляющему не позднее одного рабочего дня, оплатить цену продажи в течение 30 дней с даты подписания договора. </w:t>
      </w:r>
      <w:r w:rsidR="00022333" w:rsidRPr="004F3402">
        <w:rPr>
          <w:rFonts w:ascii="Times New Roman" w:hAnsi="Times New Roman" w:cs="Times New Roman"/>
          <w:sz w:val="24"/>
          <w:szCs w:val="24"/>
        </w:rPr>
        <w:t>П</w:t>
      </w:r>
      <w:r w:rsidRPr="004F3402">
        <w:rPr>
          <w:rFonts w:ascii="Times New Roman" w:hAnsi="Times New Roman" w:cs="Times New Roman"/>
          <w:sz w:val="24"/>
          <w:szCs w:val="24"/>
        </w:rPr>
        <w:t>еречисленный задаток засчитывается в счет оплаты по договору купли-продажи.</w:t>
      </w:r>
    </w:p>
    <w:p w:rsidR="00DD7843" w:rsidRPr="004F3402" w:rsidRDefault="00DD7843" w:rsidP="00DD7843">
      <w:pPr>
        <w:ind w:firstLine="567"/>
        <w:jc w:val="both"/>
        <w:rPr>
          <w:sz w:val="24"/>
          <w:szCs w:val="24"/>
        </w:rPr>
      </w:pPr>
      <w:r w:rsidRPr="004F3402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4F3402">
        <w:rPr>
          <w:snapToGrid w:val="0"/>
          <w:sz w:val="24"/>
          <w:szCs w:val="24"/>
        </w:rPr>
        <w:t xml:space="preserve">. </w:t>
      </w:r>
    </w:p>
    <w:p w:rsidR="00DD7843" w:rsidRPr="004F3402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0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4F3402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02">
        <w:rPr>
          <w:rFonts w:ascii="Times New Roman" w:hAnsi="Times New Roman" w:cs="Times New Roman"/>
          <w:sz w:val="24"/>
          <w:szCs w:val="24"/>
        </w:rPr>
        <w:t>2.2.1.</w:t>
      </w:r>
      <w:r w:rsidR="00022333" w:rsidRPr="004F3402">
        <w:rPr>
          <w:rFonts w:ascii="Times New Roman" w:hAnsi="Times New Roman" w:cs="Times New Roman"/>
          <w:sz w:val="24"/>
          <w:szCs w:val="24"/>
        </w:rPr>
        <w:t xml:space="preserve">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</w:t>
      </w:r>
      <w:r w:rsidR="001C6A53" w:rsidRPr="004F3402">
        <w:rPr>
          <w:rFonts w:ascii="Times New Roman" w:hAnsi="Times New Roman" w:cs="Times New Roman"/>
          <w:sz w:val="24"/>
          <w:szCs w:val="24"/>
        </w:rPr>
        <w:t xml:space="preserve"> </w:t>
      </w:r>
      <w:r w:rsidR="001C6A53" w:rsidRPr="004F3402">
        <w:rPr>
          <w:rFonts w:ascii="Times New Roman" w:hAnsi="Times New Roman" w:cs="Times New Roman"/>
          <w:spacing w:val="-6"/>
          <w:sz w:val="24"/>
          <w:szCs w:val="24"/>
        </w:rPr>
        <w:t>Суммы внесенных заявителями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торгов.</w:t>
      </w:r>
    </w:p>
    <w:p w:rsidR="00DD7843" w:rsidRPr="004F3402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02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</w:t>
      </w:r>
      <w:r w:rsidR="00022333" w:rsidRPr="004F3402">
        <w:rPr>
          <w:rFonts w:ascii="Times New Roman" w:hAnsi="Times New Roman" w:cs="Times New Roman"/>
          <w:sz w:val="24"/>
          <w:szCs w:val="24"/>
        </w:rPr>
        <w:t>п</w:t>
      </w:r>
      <w:r w:rsidRPr="004F3402">
        <w:rPr>
          <w:rFonts w:ascii="Times New Roman" w:hAnsi="Times New Roman" w:cs="Times New Roman"/>
          <w:sz w:val="24"/>
          <w:szCs w:val="24"/>
        </w:rPr>
        <w:t>яти) рабочих дней с даты принятия решения об отмене торгов на счет, указанный Заявителем.</w:t>
      </w:r>
    </w:p>
    <w:p w:rsidR="00DD7843" w:rsidRPr="004F3402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02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</w:t>
      </w:r>
      <w:r w:rsidR="00022333" w:rsidRPr="004F3402">
        <w:rPr>
          <w:rFonts w:ascii="Times New Roman" w:hAnsi="Times New Roman" w:cs="Times New Roman"/>
          <w:sz w:val="24"/>
          <w:szCs w:val="24"/>
        </w:rPr>
        <w:t>п</w:t>
      </w:r>
      <w:r w:rsidRPr="004F3402">
        <w:rPr>
          <w:rFonts w:ascii="Times New Roman" w:hAnsi="Times New Roman" w:cs="Times New Roman"/>
          <w:sz w:val="24"/>
          <w:szCs w:val="24"/>
        </w:rPr>
        <w:t>яти) рабочих дней с даты принятия такого решения на счет, указанный Заявителем.</w:t>
      </w:r>
    </w:p>
    <w:p w:rsidR="00DD7843" w:rsidRPr="004F3402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02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</w:t>
      </w:r>
      <w:r w:rsidR="00022333" w:rsidRPr="004F3402">
        <w:rPr>
          <w:rFonts w:ascii="Times New Roman" w:hAnsi="Times New Roman" w:cs="Times New Roman"/>
          <w:sz w:val="24"/>
          <w:szCs w:val="24"/>
        </w:rPr>
        <w:t>ь задаток в срок не позднее 5 (п</w:t>
      </w:r>
      <w:r w:rsidRPr="004F3402">
        <w:rPr>
          <w:rFonts w:ascii="Times New Roman" w:hAnsi="Times New Roman" w:cs="Times New Roman"/>
          <w:sz w:val="24"/>
          <w:szCs w:val="24"/>
        </w:rPr>
        <w:t>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022333" w:rsidRPr="004F3402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4F3402">
        <w:rPr>
          <w:sz w:val="24"/>
          <w:szCs w:val="24"/>
        </w:rPr>
        <w:t xml:space="preserve">2.2.5. </w:t>
      </w:r>
      <w:r w:rsidRPr="004F3402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022333" w:rsidRPr="004F3402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4F3402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022333" w:rsidRPr="004F3402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4F3402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14084B" w:rsidRPr="004F3402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7843" w:rsidRPr="004F3402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402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4F3402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4F3402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02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4F3402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02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4F3402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4F3402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402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D7843" w:rsidRPr="004F3402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02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C5313A" w:rsidRPr="004F3402" w:rsidRDefault="00C5313A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4F3402" w:rsidRDefault="00DD7843" w:rsidP="00DD7843">
      <w:pPr>
        <w:jc w:val="center"/>
        <w:rPr>
          <w:b/>
          <w:bCs/>
          <w:sz w:val="24"/>
          <w:szCs w:val="24"/>
        </w:rPr>
      </w:pPr>
      <w:r w:rsidRPr="004F3402">
        <w:rPr>
          <w:b/>
          <w:bCs/>
          <w:sz w:val="24"/>
          <w:szCs w:val="24"/>
        </w:rPr>
        <w:t>5.  АДРЕСА И РЕКВИЗИТЫ СТОРОН</w:t>
      </w:r>
    </w:p>
    <w:p w:rsidR="00DD7843" w:rsidRPr="004F3402" w:rsidRDefault="00DD7843" w:rsidP="00DD784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4F3402" w:rsidRPr="004F3402" w:rsidTr="00CB42D4">
        <w:trPr>
          <w:gridAfter w:val="1"/>
          <w:wAfter w:w="1902" w:type="dxa"/>
          <w:cantSplit/>
          <w:trHeight w:val="224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F3402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F3402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4F3402" w:rsidRPr="004F3402" w:rsidTr="00CB42D4">
        <w:trPr>
          <w:cantSplit/>
          <w:trHeight w:val="451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4F3402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4F3402">
              <w:rPr>
                <w:sz w:val="24"/>
                <w:szCs w:val="24"/>
                <w:lang w:eastAsia="en-US"/>
              </w:rPr>
              <w:t>Конкурсный управляющий ООО «Витон»</w:t>
            </w:r>
          </w:p>
        </w:tc>
        <w:tc>
          <w:tcPr>
            <w:tcW w:w="470" w:type="dxa"/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4F3402" w:rsidRPr="004F3402" w:rsidTr="00CB42D4">
        <w:trPr>
          <w:cantSplit/>
          <w:trHeight w:val="43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4F3402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4F3402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4F3402" w:rsidRPr="004F3402" w:rsidTr="00CB42D4">
        <w:trPr>
          <w:trHeight w:val="451"/>
        </w:trPr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4F3402">
              <w:rPr>
                <w:sz w:val="24"/>
                <w:szCs w:val="24"/>
                <w:lang w:eastAsia="en-US"/>
              </w:rPr>
              <w:lastRenderedPageBreak/>
              <w:t>ИНН/КПП</w:t>
            </w:r>
            <w:r w:rsidR="0014084B" w:rsidRPr="004F340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4F3402" w:rsidRDefault="0014084B" w:rsidP="0014084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4F3402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3402" w:rsidRPr="004F3402" w:rsidTr="00CB42D4">
        <w:trPr>
          <w:trHeight w:val="219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4F3402">
              <w:rPr>
                <w:sz w:val="24"/>
                <w:szCs w:val="24"/>
                <w:lang w:eastAsia="en-US"/>
              </w:rPr>
              <w:t>Р/с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4F3402" w:rsidRDefault="00896680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4F3402">
              <w:rPr>
                <w:sz w:val="24"/>
                <w:szCs w:val="24"/>
              </w:rPr>
              <w:t>40702810250000020311</w:t>
            </w:r>
          </w:p>
        </w:tc>
        <w:tc>
          <w:tcPr>
            <w:tcW w:w="470" w:type="dxa"/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3402" w:rsidRPr="004F3402" w:rsidTr="00CB42D4">
        <w:trPr>
          <w:cantSplit/>
          <w:trHeight w:val="58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4F3402" w:rsidRDefault="0014084B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4F3402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4F3402" w:rsidRPr="004F3402" w:rsidTr="00CB42D4">
        <w:trPr>
          <w:cantSplit/>
          <w:trHeight w:val="45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4F3402">
              <w:rPr>
                <w:sz w:val="24"/>
                <w:szCs w:val="24"/>
                <w:lang w:eastAsia="en-US"/>
              </w:rPr>
              <w:t>К/с</w:t>
            </w:r>
            <w:r w:rsidR="0014084B" w:rsidRPr="004F340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4F3402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F3402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3402" w:rsidRPr="004F3402" w:rsidTr="00CB42D4">
        <w:trPr>
          <w:cantSplit/>
          <w:trHeight w:val="451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4F3402">
              <w:rPr>
                <w:sz w:val="24"/>
                <w:szCs w:val="24"/>
                <w:lang w:eastAsia="en-US"/>
              </w:rPr>
              <w:t>БИК</w:t>
            </w:r>
            <w:r w:rsidR="0014084B" w:rsidRPr="004F3402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4F3402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F3402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F3402" w:rsidRPr="004F3402" w:rsidTr="00CB42D4">
        <w:trPr>
          <w:cantSplit/>
          <w:trHeight w:val="778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4F3402" w:rsidRDefault="0014084B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4F3402">
              <w:rPr>
                <w:b/>
                <w:sz w:val="24"/>
                <w:szCs w:val="24"/>
                <w:lang w:eastAsia="en-US"/>
              </w:rPr>
              <w:t>Конкурсный управляющий ООО «Витон»</w:t>
            </w:r>
          </w:p>
        </w:tc>
        <w:tc>
          <w:tcPr>
            <w:tcW w:w="470" w:type="dxa"/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4F3402" w:rsidRPr="004F3402" w:rsidTr="00CB42D4">
        <w:trPr>
          <w:gridAfter w:val="1"/>
          <w:wAfter w:w="1902" w:type="dxa"/>
          <w:trHeight w:val="436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4F3402" w:rsidRDefault="00DD7843" w:rsidP="0014084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F3402"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  <w:r w:rsidR="0014084B" w:rsidRPr="004F3402">
              <w:rPr>
                <w:b/>
                <w:sz w:val="24"/>
                <w:szCs w:val="24"/>
                <w:lang w:eastAsia="en-US"/>
              </w:rPr>
              <w:t>Натюшин Ф.Ю.</w:t>
            </w:r>
          </w:p>
        </w:tc>
        <w:tc>
          <w:tcPr>
            <w:tcW w:w="470" w:type="dxa"/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4F3402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A0371" w:rsidRDefault="00DA0371" w:rsidP="00C5313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A0371" w:rsidSect="00DA0371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69B" w:rsidRDefault="009F069B" w:rsidP="00C5313A">
      <w:r>
        <w:separator/>
      </w:r>
    </w:p>
  </w:endnote>
  <w:endnote w:type="continuationSeparator" w:id="0">
    <w:p w:rsidR="009F069B" w:rsidRDefault="009F069B" w:rsidP="00C5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27790"/>
      <w:docPartObj>
        <w:docPartGallery w:val="Page Numbers (Bottom of Page)"/>
        <w:docPartUnique/>
      </w:docPartObj>
    </w:sdtPr>
    <w:sdtEndPr/>
    <w:sdtContent>
      <w:p w:rsidR="00C5313A" w:rsidRDefault="00C5313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402">
          <w:rPr>
            <w:noProof/>
          </w:rPr>
          <w:t>3</w:t>
        </w:r>
        <w:r>
          <w:fldChar w:fldCharType="end"/>
        </w:r>
      </w:p>
    </w:sdtContent>
  </w:sdt>
  <w:p w:rsidR="00C5313A" w:rsidRDefault="00C5313A" w:rsidP="00C5313A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69B" w:rsidRDefault="009F069B" w:rsidP="00C5313A">
      <w:r>
        <w:separator/>
      </w:r>
    </w:p>
  </w:footnote>
  <w:footnote w:type="continuationSeparator" w:id="0">
    <w:p w:rsidR="009F069B" w:rsidRDefault="009F069B" w:rsidP="00C53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333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2817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675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C6A53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35EE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0CBE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3684"/>
    <w:rsid w:val="00356241"/>
    <w:rsid w:val="00356867"/>
    <w:rsid w:val="00356A66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27D9E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363A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0D6C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C5D0A"/>
    <w:rsid w:val="004D061B"/>
    <w:rsid w:val="004D0704"/>
    <w:rsid w:val="004D2B0B"/>
    <w:rsid w:val="004D6B7B"/>
    <w:rsid w:val="004E3FCD"/>
    <w:rsid w:val="004E5A05"/>
    <w:rsid w:val="004E5E98"/>
    <w:rsid w:val="004F3402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03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6E5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6F0A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01F4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47FC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86EFB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224C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27CDF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263B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6680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5DF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1CA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3E3E"/>
    <w:rsid w:val="009D409C"/>
    <w:rsid w:val="009E05B2"/>
    <w:rsid w:val="009E0E26"/>
    <w:rsid w:val="009E19BD"/>
    <w:rsid w:val="009E25F6"/>
    <w:rsid w:val="009E2B8E"/>
    <w:rsid w:val="009F0613"/>
    <w:rsid w:val="009F069B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485A"/>
    <w:rsid w:val="00A16B7F"/>
    <w:rsid w:val="00A20C54"/>
    <w:rsid w:val="00A21712"/>
    <w:rsid w:val="00A248F9"/>
    <w:rsid w:val="00A26622"/>
    <w:rsid w:val="00A31F58"/>
    <w:rsid w:val="00A33EF6"/>
    <w:rsid w:val="00A43209"/>
    <w:rsid w:val="00A432DF"/>
    <w:rsid w:val="00A46979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97976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06BEE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009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13A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6F40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2D4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37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213C"/>
    <w:rsid w:val="00DF3C3F"/>
    <w:rsid w:val="00DF4027"/>
    <w:rsid w:val="00DF4981"/>
    <w:rsid w:val="00DF52A2"/>
    <w:rsid w:val="00DF67A8"/>
    <w:rsid w:val="00DF7A12"/>
    <w:rsid w:val="00E00D0F"/>
    <w:rsid w:val="00E01489"/>
    <w:rsid w:val="00E04212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3039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2F88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A5646A"/>
  <w15:docId w15:val="{7D56E3EE-CC3D-4288-908D-EC09C8A9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Заголовок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b">
    <w:name w:val="header"/>
    <w:basedOn w:val="a"/>
    <w:link w:val="ac"/>
    <w:uiPriority w:val="99"/>
    <w:unhideWhenUsed/>
    <w:rsid w:val="00C531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31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531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31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36</cp:revision>
  <cp:lastPrinted>2017-08-07T05:40:00Z</cp:lastPrinted>
  <dcterms:created xsi:type="dcterms:W3CDTF">2017-08-04T02:45:00Z</dcterms:created>
  <dcterms:modified xsi:type="dcterms:W3CDTF">2021-01-26T04:59:00Z</dcterms:modified>
</cp:coreProperties>
</file>