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B" w:rsidRPr="007237FB" w:rsidRDefault="007237FB" w:rsidP="00265D84">
      <w:pPr>
        <w:pStyle w:val="a5"/>
        <w:rPr>
          <w:sz w:val="24"/>
          <w:szCs w:val="24"/>
        </w:rPr>
      </w:pPr>
      <w:r w:rsidRPr="007237FB">
        <w:rPr>
          <w:sz w:val="24"/>
          <w:szCs w:val="24"/>
        </w:rPr>
        <w:t>Договор о внесении задатка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  <w:r w:rsidRPr="007237FB">
        <w:rPr>
          <w:sz w:val="24"/>
          <w:szCs w:val="24"/>
        </w:rPr>
        <w:t>№ _____________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</w:p>
    <w:p w:rsidR="007237FB" w:rsidRPr="007237FB" w:rsidRDefault="007237FB" w:rsidP="007237FB">
      <w:pPr>
        <w:pStyle w:val="21"/>
        <w:ind w:right="-1" w:firstLine="0"/>
        <w:rPr>
          <w:szCs w:val="24"/>
        </w:rPr>
      </w:pPr>
      <w:r w:rsidRPr="007237FB">
        <w:rPr>
          <w:szCs w:val="24"/>
        </w:rPr>
        <w:t>г.__________</w:t>
      </w:r>
      <w:r w:rsidRPr="007237FB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     </w:t>
      </w:r>
      <w:r w:rsidR="003B6AF6">
        <w:rPr>
          <w:szCs w:val="24"/>
        </w:rPr>
        <w:t xml:space="preserve">          </w:t>
      </w:r>
      <w:proofErr w:type="gramStart"/>
      <w:r w:rsidR="003B6AF6">
        <w:rPr>
          <w:szCs w:val="24"/>
        </w:rPr>
        <w:t xml:space="preserve">  </w:t>
      </w:r>
      <w:r>
        <w:rPr>
          <w:szCs w:val="24"/>
        </w:rPr>
        <w:t xml:space="preserve"> «</w:t>
      </w:r>
      <w:proofErr w:type="gramEnd"/>
      <w:r>
        <w:rPr>
          <w:szCs w:val="24"/>
        </w:rPr>
        <w:t>____»_____________</w:t>
      </w:r>
      <w:r w:rsidRPr="007237FB">
        <w:rPr>
          <w:szCs w:val="24"/>
        </w:rPr>
        <w:t>201</w:t>
      </w:r>
      <w:r w:rsidR="0086740B">
        <w:rPr>
          <w:szCs w:val="24"/>
        </w:rPr>
        <w:t xml:space="preserve">9 </w:t>
      </w:r>
      <w:r w:rsidRPr="007237FB">
        <w:rPr>
          <w:szCs w:val="24"/>
        </w:rPr>
        <w:t xml:space="preserve"> года </w:t>
      </w:r>
    </w:p>
    <w:p w:rsidR="007237FB" w:rsidRPr="007237FB" w:rsidRDefault="007237FB" w:rsidP="007237FB">
      <w:pPr>
        <w:pStyle w:val="21"/>
        <w:ind w:right="-1" w:firstLine="709"/>
        <w:rPr>
          <w:szCs w:val="24"/>
        </w:rPr>
      </w:pPr>
    </w:p>
    <w:p w:rsidR="0004194E" w:rsidRPr="0058512C" w:rsidRDefault="00F55491" w:rsidP="0058512C">
      <w:pPr>
        <w:pStyle w:val="21"/>
        <w:ind w:right="-1" w:firstLine="709"/>
        <w:rPr>
          <w:color w:val="000000"/>
          <w:szCs w:val="24"/>
        </w:rPr>
      </w:pPr>
      <w:bookmarkStart w:id="0" w:name="OLE_LINK106"/>
      <w:bookmarkStart w:id="1" w:name="OLE_LINK107"/>
      <w:bookmarkStart w:id="2" w:name="OLE_LINK108"/>
      <w:r w:rsidRPr="00C45DA0">
        <w:t>Организатор торгов -</w:t>
      </w:r>
      <w:r w:rsidRPr="00C45DA0">
        <w:rPr>
          <w:color w:val="333333"/>
          <w:shd w:val="clear" w:color="auto" w:fill="EAF1F7"/>
        </w:rPr>
        <w:t xml:space="preserve"> </w:t>
      </w:r>
      <w:r w:rsidR="00C27A0B" w:rsidRPr="00C45DA0">
        <w:rPr>
          <w:color w:val="333333"/>
          <w:shd w:val="clear" w:color="auto" w:fill="EAF1F7"/>
        </w:rPr>
        <w:t>финансовый управляющий «</w:t>
      </w:r>
      <w:proofErr w:type="spellStart"/>
      <w:r w:rsidR="00C27A0B" w:rsidRPr="00C025C4">
        <w:rPr>
          <w:rFonts w:eastAsia="Calibri"/>
          <w:color w:val="333333"/>
          <w:shd w:val="clear" w:color="auto" w:fill="EAF1F7"/>
        </w:rPr>
        <w:t>Грехов</w:t>
      </w:r>
      <w:r w:rsidR="00C27A0B">
        <w:rPr>
          <w:color w:val="333333"/>
          <w:shd w:val="clear" w:color="auto" w:fill="EAF1F7"/>
        </w:rPr>
        <w:t>а</w:t>
      </w:r>
      <w:proofErr w:type="spellEnd"/>
      <w:r w:rsidR="00C27A0B" w:rsidRPr="00C025C4">
        <w:rPr>
          <w:rFonts w:eastAsia="Calibri"/>
          <w:color w:val="333333"/>
          <w:shd w:val="clear" w:color="auto" w:fill="EAF1F7"/>
        </w:rPr>
        <w:t xml:space="preserve"> Анатоли</w:t>
      </w:r>
      <w:r w:rsidR="00C27A0B">
        <w:rPr>
          <w:color w:val="333333"/>
          <w:shd w:val="clear" w:color="auto" w:fill="EAF1F7"/>
        </w:rPr>
        <w:t>я</w:t>
      </w:r>
      <w:r w:rsidR="00C27A0B" w:rsidRPr="00C025C4">
        <w:rPr>
          <w:rFonts w:eastAsia="Calibri"/>
          <w:color w:val="333333"/>
          <w:shd w:val="clear" w:color="auto" w:fill="EAF1F7"/>
        </w:rPr>
        <w:t xml:space="preserve"> Михайлович</w:t>
      </w:r>
      <w:r w:rsidR="00C27A0B">
        <w:rPr>
          <w:color w:val="333333"/>
          <w:shd w:val="clear" w:color="auto" w:fill="EAF1F7"/>
        </w:rPr>
        <w:t>а</w:t>
      </w:r>
      <w:r w:rsidR="00C27A0B" w:rsidRPr="00C45DA0">
        <w:rPr>
          <w:color w:val="333333"/>
          <w:shd w:val="clear" w:color="auto" w:fill="EAF1F7"/>
        </w:rPr>
        <w:t xml:space="preserve">» </w:t>
      </w:r>
      <w:r w:rsidR="00C27A0B" w:rsidRPr="00C025C4">
        <w:rPr>
          <w:rFonts w:eastAsia="Calibri"/>
        </w:rPr>
        <w:t>(03.12.1958г. года рождения, ИНН 250104379165, СНИЛС 045-364-431-49, место регистрации: ПК, г. Арсеньев, ул. Стахановская,145)</w:t>
      </w:r>
      <w:r w:rsidR="00C27A0B" w:rsidRPr="00C45DA0">
        <w:rPr>
          <w:rFonts w:eastAsia="Calibri"/>
        </w:rPr>
        <w:t xml:space="preserve">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</w:t>
      </w:r>
      <w:r w:rsidR="00C27A0B" w:rsidRPr="00C45DA0">
        <w:t xml:space="preserve"> </w:t>
      </w:r>
      <w:r w:rsidR="00C27A0B" w:rsidRPr="00C45DA0">
        <w:rPr>
          <w:color w:val="333333"/>
          <w:shd w:val="clear" w:color="auto" w:fill="EAF1F7"/>
        </w:rPr>
        <w:t xml:space="preserve">действующий на основании </w:t>
      </w:r>
      <w:r w:rsidR="00C27A0B" w:rsidRPr="00C45DA0">
        <w:rPr>
          <w:rFonts w:eastAsia="Calibri"/>
        </w:rPr>
        <w:t>Решени</w:t>
      </w:r>
      <w:r w:rsidR="00C27A0B">
        <w:rPr>
          <w:rFonts w:eastAsia="Calibri"/>
        </w:rPr>
        <w:t xml:space="preserve">я </w:t>
      </w:r>
      <w:r w:rsidR="00C27A0B" w:rsidRPr="00C45DA0">
        <w:rPr>
          <w:rFonts w:eastAsia="Calibri"/>
        </w:rPr>
        <w:t xml:space="preserve">Арбитражного </w:t>
      </w:r>
      <w:r w:rsidR="00C27A0B">
        <w:rPr>
          <w:rFonts w:eastAsia="Calibri"/>
        </w:rPr>
        <w:t xml:space="preserve">Приморского края </w:t>
      </w:r>
      <w:r w:rsidR="00C27A0B" w:rsidRPr="00C45DA0">
        <w:rPr>
          <w:rFonts w:eastAsia="Calibri"/>
        </w:rPr>
        <w:t xml:space="preserve"> </w:t>
      </w:r>
      <w:r w:rsidR="00C27A0B" w:rsidRPr="00756057">
        <w:t xml:space="preserve">от </w:t>
      </w:r>
      <w:r w:rsidR="00C27A0B" w:rsidRPr="00FF2415">
        <w:rPr>
          <w:rFonts w:eastAsia="Calibri"/>
        </w:rPr>
        <w:t>10.12.2019г. по делу А51-21794/2019</w:t>
      </w:r>
      <w:r w:rsidR="00A05DDB" w:rsidRPr="005D22E9">
        <w:rPr>
          <w:rFonts w:eastAsia="Calibri"/>
        </w:rPr>
        <w:t xml:space="preserve"> </w:t>
      </w:r>
      <w:r w:rsidR="00464165">
        <w:rPr>
          <w:szCs w:val="24"/>
        </w:rPr>
        <w:t xml:space="preserve"> </w:t>
      </w:r>
      <w:r w:rsidR="0004194E" w:rsidRPr="0058512C">
        <w:rPr>
          <w:szCs w:val="24"/>
        </w:rPr>
        <w:t> </w:t>
      </w:r>
      <w:bookmarkEnd w:id="0"/>
      <w:bookmarkEnd w:id="1"/>
      <w:bookmarkEnd w:id="2"/>
      <w:r w:rsidR="0004194E" w:rsidRPr="0058512C">
        <w:rPr>
          <w:color w:val="000000"/>
          <w:szCs w:val="24"/>
        </w:rPr>
        <w:t>с одной стороны, и ___________________________</w:t>
      </w:r>
      <w:r w:rsidR="008D4D29" w:rsidRPr="0058512C">
        <w:rPr>
          <w:color w:val="000000"/>
          <w:szCs w:val="24"/>
        </w:rPr>
        <w:t xml:space="preserve">_,  </w:t>
      </w:r>
      <w:r w:rsidR="0004194E" w:rsidRPr="0058512C">
        <w:rPr>
          <w:color w:val="000000"/>
          <w:szCs w:val="24"/>
        </w:rPr>
        <w:t>именуемое далее «</w:t>
      </w:r>
      <w:r w:rsidR="0058512C" w:rsidRPr="0058512C">
        <w:rPr>
          <w:color w:val="000000"/>
          <w:szCs w:val="24"/>
        </w:rPr>
        <w:t>Заявитель</w:t>
      </w:r>
      <w:r w:rsidR="0004194E" w:rsidRPr="0058512C">
        <w:rPr>
          <w:color w:val="000000"/>
          <w:szCs w:val="24"/>
        </w:rPr>
        <w:t>», в лице ___________</w:t>
      </w:r>
      <w:r w:rsidR="003B6AF6">
        <w:rPr>
          <w:color w:val="000000"/>
          <w:szCs w:val="24"/>
        </w:rPr>
        <w:t>__________________, действующий</w:t>
      </w:r>
      <w:r w:rsidR="0004194E" w:rsidRPr="0058512C">
        <w:rPr>
          <w:color w:val="000000"/>
          <w:szCs w:val="24"/>
        </w:rPr>
        <w:t xml:space="preserve"> на основании ______________________, с другой стороны, заключили настоящий договор о нижеследующем:</w:t>
      </w:r>
      <w:r w:rsidR="00A05DDB">
        <w:rPr>
          <w:color w:val="000000"/>
          <w:szCs w:val="24"/>
        </w:rPr>
        <w:t xml:space="preserve"> </w:t>
      </w: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</w:p>
    <w:p w:rsidR="0004194E" w:rsidRPr="0058512C" w:rsidRDefault="0004194E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1. В подтверждение своего намерения принять участие в торгах </w:t>
      </w:r>
      <w:r w:rsidR="00787666">
        <w:rPr>
          <w:rFonts w:ascii="Times New Roman" w:eastAsia="Calibri" w:hAnsi="Times New Roman" w:cs="Times New Roman"/>
          <w:sz w:val="24"/>
          <w:szCs w:val="24"/>
        </w:rPr>
        <w:t xml:space="preserve">посредством публичного предложения </w:t>
      </w:r>
      <w:bookmarkStart w:id="3" w:name="_GoBack"/>
      <w:bookmarkEnd w:id="3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лотом № ______, проводимых в порядке и на условиях, указанных в </w:t>
      </w:r>
      <w:r w:rsidRPr="0058512C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опубликованном в </w:t>
      </w:r>
      <w:r w:rsidR="00A05DDB">
        <w:rPr>
          <w:rFonts w:ascii="Times New Roman" w:eastAsia="Calibri" w:hAnsi="Times New Roman" w:cs="Times New Roman"/>
          <w:sz w:val="24"/>
          <w:szCs w:val="24"/>
        </w:rPr>
        <w:t>ЕФРСБ</w:t>
      </w:r>
      <w:r w:rsidR="002168A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213.7 ФЗ «О несостоятельности (</w:t>
      </w:r>
      <w:proofErr w:type="spellStart"/>
      <w:r w:rsidR="002168AF">
        <w:rPr>
          <w:rFonts w:ascii="Times New Roman" w:eastAsia="Calibri" w:hAnsi="Times New Roman" w:cs="Times New Roman"/>
          <w:sz w:val="24"/>
          <w:szCs w:val="24"/>
        </w:rPr>
        <w:t>банкротсве</w:t>
      </w:r>
      <w:proofErr w:type="spellEnd"/>
      <w:r w:rsidR="002168AF">
        <w:rPr>
          <w:rFonts w:ascii="Times New Roman" w:eastAsia="Calibri" w:hAnsi="Times New Roman" w:cs="Times New Roman"/>
          <w:sz w:val="24"/>
          <w:szCs w:val="24"/>
        </w:rPr>
        <w:t>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12C" w:rsidRPr="0058512C">
        <w:rPr>
          <w:rFonts w:ascii="Times New Roman" w:hAnsi="Times New Roman" w:cs="Times New Roman"/>
          <w:sz w:val="24"/>
          <w:szCs w:val="24"/>
        </w:rPr>
        <w:t>Заявитель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вносит задаток в </w:t>
      </w:r>
      <w:r w:rsidR="008D4D29" w:rsidRPr="0058512C">
        <w:rPr>
          <w:rFonts w:ascii="Times New Roman" w:eastAsia="Calibri" w:hAnsi="Times New Roman" w:cs="Times New Roman"/>
          <w:sz w:val="24"/>
          <w:szCs w:val="24"/>
        </w:rPr>
        <w:t>размере _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________ (_____________________________________)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что составляет </w:t>
      </w:r>
      <w:r w:rsidR="0080619A">
        <w:rPr>
          <w:rFonts w:ascii="Times New Roman" w:hAnsi="Times New Roman" w:cs="Times New Roman"/>
          <w:sz w:val="24"/>
          <w:szCs w:val="24"/>
        </w:rPr>
        <w:t>10</w:t>
      </w:r>
      <w:r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процентов от цены лота, составляющей ______________________________ (__________)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4F40" w:rsidRPr="0058512C" w:rsidRDefault="0004194E" w:rsidP="004A64A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2. Срок внесения задатка – с момента публикации в </w:t>
      </w:r>
      <w:proofErr w:type="gramStart"/>
      <w:r w:rsidR="002168AF">
        <w:rPr>
          <w:rFonts w:ascii="Times New Roman" w:hAnsi="Times New Roman" w:cs="Times New Roman"/>
          <w:sz w:val="24"/>
          <w:szCs w:val="24"/>
        </w:rPr>
        <w:t xml:space="preserve">ЕФРСБ </w:t>
      </w:r>
      <w:r w:rsidRPr="0058512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8512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26E34">
        <w:rPr>
          <w:rFonts w:ascii="Times New Roman" w:hAnsi="Times New Roman" w:cs="Times New Roman"/>
          <w:sz w:val="24"/>
          <w:szCs w:val="24"/>
        </w:rPr>
        <w:t>дня окончания приема заявок.</w:t>
      </w:r>
      <w:r w:rsidR="00EA5FE3">
        <w:rPr>
          <w:color w:val="000000"/>
        </w:rPr>
        <w:t xml:space="preserve"> </w:t>
      </w:r>
      <w:r w:rsidRPr="0058512C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в валюте Российской Федерации (Российских рублях), на</w:t>
      </w:r>
      <w:r w:rsidR="00376904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Pr="0058512C">
        <w:rPr>
          <w:rFonts w:ascii="Times New Roman" w:hAnsi="Times New Roman" w:cs="Times New Roman"/>
          <w:sz w:val="24"/>
          <w:szCs w:val="24"/>
        </w:rPr>
        <w:t xml:space="preserve"> банковский </w:t>
      </w:r>
      <w:r w:rsidRPr="00091BFE">
        <w:rPr>
          <w:rFonts w:ascii="Times New Roman" w:hAnsi="Times New Roman" w:cs="Times New Roman"/>
          <w:sz w:val="24"/>
          <w:szCs w:val="24"/>
        </w:rPr>
        <w:t>расчетный счет должника</w:t>
      </w:r>
      <w:r w:rsidR="004A64A0" w:rsidRPr="00091BFE">
        <w:rPr>
          <w:rFonts w:ascii="Times New Roman" w:hAnsi="Times New Roman" w:cs="Times New Roman"/>
          <w:sz w:val="24"/>
          <w:szCs w:val="24"/>
        </w:rPr>
        <w:t>.</w:t>
      </w:r>
      <w:r w:rsidR="00ED4F40" w:rsidRPr="00091BFE">
        <w:rPr>
          <w:rFonts w:ascii="Times New Roman" w:hAnsi="Times New Roman" w:cs="Times New Roman"/>
          <w:sz w:val="24"/>
          <w:szCs w:val="24"/>
        </w:rPr>
        <w:t xml:space="preserve"> </w:t>
      </w:r>
      <w:r w:rsidR="00ED4F40" w:rsidRPr="00091BFE">
        <w:rPr>
          <w:rFonts w:ascii="Times New Roman" w:eastAsia="Calibri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</w:t>
      </w:r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задатка считаются невыполненными. В этом случае Заявитель к участию в торгах не допускается. Документом, подтверждающим внесение Заявителем задатка, является выписка со счета Должника</w:t>
      </w:r>
      <w:r w:rsidR="00ED4F40" w:rsidRPr="0058512C">
        <w:rPr>
          <w:rFonts w:ascii="Times New Roman" w:hAnsi="Times New Roman" w:cs="Times New Roman"/>
          <w:sz w:val="24"/>
          <w:szCs w:val="24"/>
        </w:rPr>
        <w:t>.</w:t>
      </w:r>
    </w:p>
    <w:p w:rsidR="00ED4F40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4.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5.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Заявитель участвовал в торгах, но не выиграл их,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</w:t>
      </w:r>
      <w:r w:rsidR="007237FB" w:rsidRPr="0058512C">
        <w:rPr>
          <w:rFonts w:ascii="Times New Roman" w:hAnsi="Times New Roman" w:cs="Times New Roman"/>
          <w:sz w:val="24"/>
          <w:szCs w:val="24"/>
        </w:rPr>
        <w:t>рабочих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дней со дня подведения итогов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6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В случае отмены торгов по продаже Имущества </w:t>
      </w:r>
      <w:r w:rsidR="0058512C" w:rsidRPr="0058512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возвращает сумму внесенного Заявителем задатка в течение 5 (пяти) рабочих дней со дня принятия им решения об отмене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7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задаток не возвращается в случаях: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признания Заявителя победителем торгов;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-  заявитель уклонится </w:t>
      </w:r>
      <w:proofErr w:type="gramStart"/>
      <w:r w:rsidRPr="0058512C">
        <w:rPr>
          <w:rFonts w:ascii="Times New Roman" w:eastAsia="Calibri" w:hAnsi="Times New Roman" w:cs="Times New Roman"/>
          <w:sz w:val="24"/>
          <w:szCs w:val="24"/>
        </w:rPr>
        <w:t>от  заключения</w:t>
      </w:r>
      <w:proofErr w:type="gram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 Договора купли - продажи имущества;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заявитель уклонится от полной оплаты Имущества в срок, установленный заключенным Договором купли - продажи имущества.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8</w:t>
      </w:r>
      <w:r w:rsidR="007237FB" w:rsidRPr="0058512C">
        <w:rPr>
          <w:rFonts w:ascii="Times New Roman" w:hAnsi="Times New Roman" w:cs="Times New Roman"/>
          <w:sz w:val="24"/>
          <w:szCs w:val="24"/>
        </w:rPr>
        <w:t>.</w:t>
      </w:r>
      <w:r w:rsidR="00970B9E"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Имущества при заключении в установленном порядке Договора купли - продажи имущества.</w:t>
      </w:r>
    </w:p>
    <w:p w:rsidR="0058512C" w:rsidRPr="00265D84" w:rsidRDefault="0058512C" w:rsidP="0058512C">
      <w:pPr>
        <w:tabs>
          <w:tab w:val="left" w:pos="1418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84">
        <w:rPr>
          <w:rFonts w:ascii="Times New Roman" w:hAnsi="Times New Roman" w:cs="Times New Roman"/>
          <w:sz w:val="24"/>
          <w:szCs w:val="24"/>
        </w:rPr>
        <w:t>9</w:t>
      </w:r>
      <w:r w:rsidRPr="00265D84">
        <w:rPr>
          <w:rFonts w:ascii="Times New Roman" w:eastAsia="Calibri" w:hAnsi="Times New Roman" w:cs="Times New Roman"/>
          <w:sz w:val="24"/>
          <w:szCs w:val="24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8512C" w:rsidRPr="00265D84" w:rsidRDefault="0058512C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Договор составлен в </w:t>
      </w:r>
      <w:proofErr w:type="gramStart"/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>двух  экземплярах</w:t>
      </w:r>
      <w:proofErr w:type="gramEnd"/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одному для каждой стороны.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 xml:space="preserve">11. </w:t>
      </w:r>
      <w:r w:rsidR="00EA5FE3" w:rsidRPr="00265D84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12. Все споры и разногласия по настоящему договору разрешаются Сторонами путем переговоров, а в случае не достижения соглашения передаются на рассмотрение в Арбитражный суд.</w:t>
      </w:r>
    </w:p>
    <w:p w:rsidR="0058512C" w:rsidRPr="00265D84" w:rsidRDefault="0058512C" w:rsidP="003B6AF6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13. Реквизиты и подписи сторон:</w:t>
      </w:r>
    </w:p>
    <w:p w:rsidR="003B6AF6" w:rsidRPr="00265D84" w:rsidRDefault="003B6AF6" w:rsidP="003B6AF6">
      <w:pPr>
        <w:pStyle w:val="210"/>
        <w:ind w:firstLine="709"/>
        <w:rPr>
          <w:color w:val="000000"/>
        </w:rPr>
      </w:pPr>
    </w:p>
    <w:tbl>
      <w:tblPr>
        <w:tblW w:w="1554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4928"/>
        <w:gridCol w:w="483"/>
      </w:tblGrid>
      <w:tr w:rsidR="000B2E43" w:rsidRPr="00265D84" w:rsidTr="000B2E43">
        <w:trPr>
          <w:trHeight w:val="3078"/>
        </w:trPr>
        <w:tc>
          <w:tcPr>
            <w:tcW w:w="5068" w:type="dxa"/>
          </w:tcPr>
          <w:p w:rsidR="000B2E43" w:rsidRPr="00E64DD0" w:rsidRDefault="000B2E43" w:rsidP="003769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4" w:name="_Hlk2327541"/>
            <w:r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C27A0B" w:rsidRDefault="00C27A0B" w:rsidP="00C27A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Грехов Анатолий Михайлович </w:t>
            </w:r>
          </w:p>
          <w:p w:rsidR="00C27A0B" w:rsidRDefault="00C27A0B" w:rsidP="00C27A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>
              <w:rPr>
                <w:rFonts w:eastAsia="Calibri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ИНН </w:t>
            </w:r>
            <w:bookmarkStart w:id="5" w:name="OLE_LINK157"/>
            <w:bookmarkStart w:id="6" w:name="OLE_LINK158"/>
            <w:bookmarkStart w:id="7" w:name="OLE_LINK188"/>
            <w:bookmarkStart w:id="8" w:name="OLE_LINK189"/>
            <w:r w:rsidRPr="004D1C75">
              <w:rPr>
                <w:rFonts w:ascii="Times New Roman" w:eastAsia="Calibri" w:hAnsi="Times New Roman" w:cs="Times New Roman"/>
              </w:rPr>
              <w:t>250104379165</w:t>
            </w:r>
            <w:r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)</w:t>
            </w:r>
          </w:p>
          <w:p w:rsidR="00C27A0B" w:rsidRDefault="00C27A0B" w:rsidP="00C27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4A44">
              <w:rPr>
                <w:rFonts w:ascii="Times New Roman" w:hAnsi="Times New Roman" w:cs="Times New Roman"/>
              </w:rPr>
              <w:t>р/счет №</w:t>
            </w:r>
            <w:r w:rsidRPr="00CF633C">
              <w:rPr>
                <w:rFonts w:ascii="Times New Roman" w:hAnsi="Times New Roman" w:cs="Times New Roman"/>
              </w:rPr>
              <w:t>40817810</w:t>
            </w:r>
            <w:r>
              <w:rPr>
                <w:rFonts w:ascii="Times New Roman" w:hAnsi="Times New Roman" w:cs="Times New Roman"/>
              </w:rPr>
              <w:t>450002160540</w:t>
            </w:r>
            <w:r w:rsidRPr="00D04A44">
              <w:rPr>
                <w:rFonts w:ascii="Times New Roman" w:hAnsi="Times New Roman" w:cs="Times New Roman"/>
              </w:rPr>
              <w:t xml:space="preserve">, открытый в </w:t>
            </w:r>
            <w:r>
              <w:rPr>
                <w:rFonts w:ascii="Times New Roman" w:hAnsi="Times New Roman" w:cs="Times New Roman"/>
              </w:rPr>
              <w:t>Дальневосточном банке ПАО «Сбербанк»</w:t>
            </w:r>
            <w:r w:rsidRPr="00D04A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ИНН 7707083893, </w:t>
            </w:r>
            <w:r w:rsidRPr="00D04A44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040813608</w:t>
            </w:r>
            <w:r w:rsidRPr="00D04A44">
              <w:rPr>
                <w:rFonts w:ascii="Times New Roman" w:hAnsi="Times New Roman" w:cs="Times New Roman"/>
              </w:rPr>
              <w:t>, к/с 30101810</w:t>
            </w:r>
            <w:r>
              <w:rPr>
                <w:rFonts w:ascii="Times New Roman" w:hAnsi="Times New Roman" w:cs="Times New Roman"/>
              </w:rPr>
              <w:t>6</w:t>
            </w:r>
            <w:r w:rsidRPr="00D04A44">
              <w:rPr>
                <w:rFonts w:ascii="Times New Roman" w:hAnsi="Times New Roman" w:cs="Times New Roman"/>
              </w:rPr>
              <w:t>00000000</w:t>
            </w:r>
            <w:bookmarkEnd w:id="5"/>
            <w:bookmarkEnd w:id="6"/>
            <w:bookmarkEnd w:id="7"/>
            <w:bookmarkEnd w:id="8"/>
            <w:r>
              <w:rPr>
                <w:rFonts w:ascii="Times New Roman" w:hAnsi="Times New Roman" w:cs="Times New Roman"/>
              </w:rPr>
              <w:t>608</w:t>
            </w:r>
            <w:r w:rsidRPr="00C45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2E43" w:rsidRDefault="000B2E43" w:rsidP="00F55491">
            <w:pPr>
              <w:spacing w:after="0" w:line="240" w:lineRule="auto"/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</w:tcPr>
          <w:p w:rsidR="000B2E43" w:rsidRPr="00660A10" w:rsidRDefault="00BC7B80" w:rsidP="00E64DD0">
            <w:pP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74B09"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660A10">
              <w:rPr>
                <w:rStyle w:val="paragraph"/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11" w:type="dxa"/>
            <w:gridSpan w:val="2"/>
          </w:tcPr>
          <w:p w:rsidR="000B2E43" w:rsidRPr="00265D84" w:rsidRDefault="000B2E43" w:rsidP="00D9390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43" w:rsidRPr="00265D84" w:rsidRDefault="000B2E43" w:rsidP="00D9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43" w:rsidTr="000B2E43">
        <w:tc>
          <w:tcPr>
            <w:tcW w:w="5068" w:type="dxa"/>
          </w:tcPr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7E448F" w:rsidRPr="00DD51E3">
              <w:rPr>
                <w:sz w:val="24"/>
                <w:szCs w:val="24"/>
              </w:rPr>
              <w:t xml:space="preserve"> управляющий </w:t>
            </w:r>
          </w:p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7B7249">
              <w:rPr>
                <w:sz w:val="24"/>
                <w:szCs w:val="24"/>
              </w:rPr>
              <w:t xml:space="preserve"> </w:t>
            </w:r>
            <w:proofErr w:type="spellStart"/>
            <w:r w:rsidR="00C27A0B">
              <w:rPr>
                <w:sz w:val="24"/>
                <w:szCs w:val="24"/>
              </w:rPr>
              <w:t>Грехова</w:t>
            </w:r>
            <w:proofErr w:type="spellEnd"/>
            <w:proofErr w:type="gramEnd"/>
            <w:r w:rsidR="00C27A0B">
              <w:rPr>
                <w:sz w:val="24"/>
                <w:szCs w:val="24"/>
              </w:rPr>
              <w:t xml:space="preserve"> А.М.</w:t>
            </w:r>
            <w:r>
              <w:rPr>
                <w:sz w:val="24"/>
                <w:szCs w:val="24"/>
              </w:rPr>
              <w:t>»</w:t>
            </w: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D51E3">
              <w:rPr>
                <w:sz w:val="24"/>
                <w:szCs w:val="24"/>
              </w:rPr>
              <w:t xml:space="preserve">________________________ </w:t>
            </w:r>
            <w:r w:rsidR="00BC7B80">
              <w:rPr>
                <w:sz w:val="24"/>
                <w:szCs w:val="24"/>
              </w:rPr>
              <w:t>А.В. Бондаренко</w:t>
            </w:r>
            <w:r w:rsidRPr="00DD51E3">
              <w:rPr>
                <w:sz w:val="24"/>
                <w:szCs w:val="24"/>
              </w:rPr>
              <w:t xml:space="preserve"> </w:t>
            </w:r>
          </w:p>
          <w:p w:rsidR="000B2E43" w:rsidRDefault="000B2E43" w:rsidP="00E64DD0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0B2E43" w:rsidRDefault="000B2E43" w:rsidP="00E64D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0B2E43" w:rsidRDefault="000B2E43" w:rsidP="00D9390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bookmarkEnd w:id="4"/>
    </w:tbl>
    <w:p w:rsidR="003B6AF6" w:rsidRDefault="003B6AF6" w:rsidP="003B6AF6"/>
    <w:p w:rsidR="003B6AF6" w:rsidRPr="003B6AF6" w:rsidRDefault="003B6AF6" w:rsidP="003B6AF6">
      <w:pPr>
        <w:pStyle w:val="210"/>
        <w:ind w:firstLine="709"/>
        <w:rPr>
          <w:color w:val="000000"/>
          <w:sz w:val="22"/>
          <w:szCs w:val="22"/>
        </w:rPr>
      </w:pPr>
    </w:p>
    <w:p w:rsidR="0058512C" w:rsidRDefault="0058512C" w:rsidP="0058512C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</w:rPr>
      </w:pPr>
    </w:p>
    <w:p w:rsidR="0058512C" w:rsidRDefault="0058512C" w:rsidP="0072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B9E" w:rsidRPr="00970B9E" w:rsidRDefault="00970B9E" w:rsidP="00970B9E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B9E" w:rsidRPr="007237FB" w:rsidRDefault="00970B9E" w:rsidP="0072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E" w:rsidRPr="007237FB" w:rsidRDefault="0004194E" w:rsidP="007237F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2F" w:rsidRPr="007237FB" w:rsidRDefault="00A1772F" w:rsidP="00723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772F" w:rsidRPr="007237FB" w:rsidSect="00A1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E"/>
    <w:rsid w:val="00026E34"/>
    <w:rsid w:val="0004194E"/>
    <w:rsid w:val="00091BFE"/>
    <w:rsid w:val="000B2E43"/>
    <w:rsid w:val="000F2A28"/>
    <w:rsid w:val="00116736"/>
    <w:rsid w:val="001C51AE"/>
    <w:rsid w:val="001F0BF3"/>
    <w:rsid w:val="001F4DFE"/>
    <w:rsid w:val="002168AF"/>
    <w:rsid w:val="00240BA2"/>
    <w:rsid w:val="0024134B"/>
    <w:rsid w:val="00265D84"/>
    <w:rsid w:val="00376904"/>
    <w:rsid w:val="003B6AF6"/>
    <w:rsid w:val="00464165"/>
    <w:rsid w:val="004A5EAA"/>
    <w:rsid w:val="004A64A0"/>
    <w:rsid w:val="0058512C"/>
    <w:rsid w:val="0058751F"/>
    <w:rsid w:val="00591CA1"/>
    <w:rsid w:val="00632D79"/>
    <w:rsid w:val="00660A10"/>
    <w:rsid w:val="006B6D43"/>
    <w:rsid w:val="007237FB"/>
    <w:rsid w:val="00787666"/>
    <w:rsid w:val="007B7249"/>
    <w:rsid w:val="007E448F"/>
    <w:rsid w:val="007F2B44"/>
    <w:rsid w:val="0080619A"/>
    <w:rsid w:val="00820939"/>
    <w:rsid w:val="0084219A"/>
    <w:rsid w:val="0086740B"/>
    <w:rsid w:val="008853B1"/>
    <w:rsid w:val="008D4D29"/>
    <w:rsid w:val="00970B9E"/>
    <w:rsid w:val="00A05DDB"/>
    <w:rsid w:val="00A1772F"/>
    <w:rsid w:val="00A766D6"/>
    <w:rsid w:val="00B00513"/>
    <w:rsid w:val="00B74B09"/>
    <w:rsid w:val="00BC7B80"/>
    <w:rsid w:val="00C27A0B"/>
    <w:rsid w:val="00CA5C85"/>
    <w:rsid w:val="00CD4650"/>
    <w:rsid w:val="00D14639"/>
    <w:rsid w:val="00D735A7"/>
    <w:rsid w:val="00D77B14"/>
    <w:rsid w:val="00E45464"/>
    <w:rsid w:val="00E64DD0"/>
    <w:rsid w:val="00EA5FE3"/>
    <w:rsid w:val="00ED4F40"/>
    <w:rsid w:val="00F370BC"/>
    <w:rsid w:val="00F5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6E97"/>
  <w15:docId w15:val="{715AA44C-8082-4E82-9134-0854FB3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194E"/>
    <w:pPr>
      <w:suppressAutoHyphens/>
      <w:spacing w:after="0" w:line="240" w:lineRule="auto"/>
      <w:ind w:right="-28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agraph">
    <w:name w:val="paragraph"/>
    <w:basedOn w:val="a0"/>
    <w:rsid w:val="0004194E"/>
  </w:style>
  <w:style w:type="paragraph" w:styleId="a3">
    <w:name w:val="Body Text Indent"/>
    <w:basedOn w:val="a"/>
    <w:link w:val="a4"/>
    <w:semiHidden/>
    <w:rsid w:val="0004194E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419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7237FB"/>
  </w:style>
  <w:style w:type="paragraph" w:styleId="a5">
    <w:name w:val="Title"/>
    <w:basedOn w:val="a"/>
    <w:next w:val="a"/>
    <w:link w:val="a6"/>
    <w:qFormat/>
    <w:rsid w:val="007237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7237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723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3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585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12</cp:revision>
  <dcterms:created xsi:type="dcterms:W3CDTF">2019-03-01T07:22:00Z</dcterms:created>
  <dcterms:modified xsi:type="dcterms:W3CDTF">2020-10-12T03:37:00Z</dcterms:modified>
</cp:coreProperties>
</file>