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Pr="00CA7D88" w:rsidRDefault="00B2292B" w:rsidP="00BE12BF">
      <w:pPr>
        <w:jc w:val="both"/>
      </w:pPr>
      <w:r w:rsidRPr="00CA7D88">
        <w:t xml:space="preserve">АО «Российский аукционный дом» сообщает </w:t>
      </w:r>
      <w:r w:rsidR="009B7775" w:rsidRPr="00CA7D88">
        <w:t>о</w:t>
      </w:r>
      <w:r w:rsidR="00935639" w:rsidRPr="00CA7D88">
        <w:t xml:space="preserve"> внесении </w:t>
      </w:r>
      <w:r w:rsidR="009B7775" w:rsidRPr="00CA7D88">
        <w:t>изменени</w:t>
      </w:r>
      <w:r w:rsidR="00935639" w:rsidRPr="00CA7D88">
        <w:t xml:space="preserve">й в </w:t>
      </w:r>
      <w:r w:rsidR="003027E6" w:rsidRPr="00CA7D88">
        <w:t>описание объекта</w:t>
      </w:r>
      <w:r w:rsidR="009B7775" w:rsidRPr="00CA7D88">
        <w:t xml:space="preserve"> </w:t>
      </w:r>
      <w:r w:rsidR="00935639" w:rsidRPr="00CA7D88">
        <w:t>недвижимости, являющ</w:t>
      </w:r>
      <w:r w:rsidR="00995471" w:rsidRPr="00CA7D88">
        <w:t xml:space="preserve">егося </w:t>
      </w:r>
      <w:r w:rsidR="00935639" w:rsidRPr="00CA7D88">
        <w:t xml:space="preserve">собственностью ПАО Сбербанк </w:t>
      </w:r>
      <w:r w:rsidR="00935639" w:rsidRPr="00CA7D88">
        <w:rPr>
          <w:bCs/>
        </w:rPr>
        <w:t xml:space="preserve">(код Лота </w:t>
      </w:r>
      <w:r w:rsidR="005F3D60" w:rsidRPr="005F3D60">
        <w:rPr>
          <w:bCs/>
        </w:rPr>
        <w:t>РАД-257904</w:t>
      </w:r>
      <w:r w:rsidR="00935639" w:rsidRPr="00CA7D88">
        <w:rPr>
          <w:bCs/>
        </w:rPr>
        <w:t>)</w:t>
      </w:r>
      <w:r w:rsidR="003027E6" w:rsidRPr="00CA7D88">
        <w:rPr>
          <w:bCs/>
        </w:rPr>
        <w:t>.</w:t>
      </w:r>
      <w:r w:rsidR="0084018B">
        <w:rPr>
          <w:bCs/>
        </w:rPr>
        <w:t xml:space="preserve"> </w:t>
      </w:r>
      <w:r w:rsidR="00935639" w:rsidRPr="00CA7D88">
        <w:t xml:space="preserve"> </w:t>
      </w:r>
      <w:r w:rsidR="003027E6" w:rsidRPr="00CA7D88">
        <w:t>Дата</w:t>
      </w:r>
      <w:r w:rsidR="00935639" w:rsidRPr="00CA7D88">
        <w:t xml:space="preserve"> </w:t>
      </w:r>
      <w:r w:rsidR="009B7775" w:rsidRPr="00CA7D88">
        <w:t xml:space="preserve">аукциона </w:t>
      </w:r>
      <w:r w:rsidR="003027E6" w:rsidRPr="00CA7D88">
        <w:t>-</w:t>
      </w:r>
      <w:r w:rsidRPr="00CA7D88">
        <w:t xml:space="preserve"> </w:t>
      </w:r>
      <w:r w:rsidR="0084018B">
        <w:rPr>
          <w:b/>
        </w:rPr>
        <w:t>21</w:t>
      </w:r>
      <w:r w:rsidR="00937740" w:rsidRPr="00CA7D88">
        <w:rPr>
          <w:b/>
        </w:rPr>
        <w:t xml:space="preserve"> </w:t>
      </w:r>
      <w:r w:rsidR="0084018B">
        <w:rPr>
          <w:b/>
        </w:rPr>
        <w:t xml:space="preserve">июля </w:t>
      </w:r>
      <w:r w:rsidRPr="00CA7D88">
        <w:rPr>
          <w:b/>
        </w:rPr>
        <w:t>20</w:t>
      </w:r>
      <w:r w:rsidR="0084018B">
        <w:rPr>
          <w:b/>
        </w:rPr>
        <w:t>21</w:t>
      </w:r>
      <w:r w:rsidRPr="00CA7D88">
        <w:rPr>
          <w:b/>
        </w:rPr>
        <w:t xml:space="preserve"> года</w:t>
      </w:r>
      <w:r w:rsidR="00C42C4C" w:rsidRPr="00CA7D88">
        <w:rPr>
          <w:b/>
        </w:rPr>
        <w:t>.</w:t>
      </w:r>
    </w:p>
    <w:p w:rsidR="00937740" w:rsidRPr="00CA7D88" w:rsidRDefault="00937740" w:rsidP="00BE12BF">
      <w:pPr>
        <w:jc w:val="both"/>
      </w:pPr>
    </w:p>
    <w:p w:rsidR="00B2292B" w:rsidRDefault="00B2292B" w:rsidP="00BE12BF">
      <w:pPr>
        <w:jc w:val="both"/>
      </w:pPr>
      <w:r w:rsidRPr="00CA7D88">
        <w:t xml:space="preserve"> </w:t>
      </w:r>
      <w:r w:rsidR="0084018B" w:rsidRPr="0084018B">
        <w:rPr>
          <w:b/>
          <w:i/>
        </w:rPr>
        <w:t>Сведени</w:t>
      </w:r>
      <w:r w:rsidR="0084018B">
        <w:rPr>
          <w:b/>
          <w:i/>
        </w:rPr>
        <w:t>е</w:t>
      </w:r>
      <w:r w:rsidR="0084018B" w:rsidRPr="0084018B">
        <w:rPr>
          <w:b/>
          <w:i/>
        </w:rPr>
        <w:t xml:space="preserve"> об объект</w:t>
      </w:r>
      <w:r w:rsidR="0084018B">
        <w:rPr>
          <w:b/>
          <w:i/>
        </w:rPr>
        <w:t>е</w:t>
      </w:r>
      <w:r w:rsidR="0084018B" w:rsidRPr="0084018B">
        <w:rPr>
          <w:b/>
          <w:i/>
        </w:rPr>
        <w:t xml:space="preserve">, право </w:t>
      </w:r>
      <w:proofErr w:type="gramStart"/>
      <w:r w:rsidR="0084018B" w:rsidRPr="0084018B">
        <w:rPr>
          <w:b/>
          <w:i/>
        </w:rPr>
        <w:t>аренды</w:t>
      </w:r>
      <w:proofErr w:type="gramEnd"/>
      <w:r w:rsidR="0084018B" w:rsidRPr="0084018B">
        <w:rPr>
          <w:b/>
          <w:i/>
        </w:rPr>
        <w:t xml:space="preserve"> котор</w:t>
      </w:r>
      <w:r w:rsidR="0084018B">
        <w:rPr>
          <w:b/>
          <w:i/>
        </w:rPr>
        <w:t>ого</w:t>
      </w:r>
      <w:r w:rsidR="0084018B" w:rsidRPr="0084018B">
        <w:rPr>
          <w:b/>
          <w:i/>
        </w:rPr>
        <w:t xml:space="preserve"> подлежит реализации на аукционе</w:t>
      </w:r>
      <w:r w:rsidR="0084018B">
        <w:rPr>
          <w:b/>
          <w:i/>
        </w:rPr>
        <w:t>,</w:t>
      </w:r>
      <w:r w:rsidR="00C42C4C" w:rsidRPr="00CA7D88">
        <w:rPr>
          <w:b/>
          <w:i/>
        </w:rPr>
        <w:t xml:space="preserve"> изложить в следующей редакции:</w:t>
      </w:r>
      <w:r w:rsidR="00995471" w:rsidRPr="00CA7D88">
        <w:t xml:space="preserve">  </w:t>
      </w:r>
    </w:p>
    <w:p w:rsidR="00832172" w:rsidRPr="00CA7D88" w:rsidRDefault="00832172" w:rsidP="00BE12BF">
      <w:pPr>
        <w:jc w:val="both"/>
        <w:rPr>
          <w:bCs/>
        </w:rPr>
      </w:pPr>
    </w:p>
    <w:p w:rsidR="00CC389A" w:rsidRPr="00CC389A" w:rsidRDefault="00C42C4C" w:rsidP="00CC389A">
      <w:pPr>
        <w:ind w:right="-57" w:firstLine="567"/>
        <w:jc w:val="both"/>
        <w:rPr>
          <w:b/>
        </w:rPr>
      </w:pPr>
      <w:r w:rsidRPr="00CA7D88">
        <w:t xml:space="preserve">     </w:t>
      </w:r>
      <w:r w:rsidR="0084018B">
        <w:t>«</w:t>
      </w:r>
      <w:r w:rsidR="00CC389A" w:rsidRPr="00CC389A">
        <w:rPr>
          <w:b/>
        </w:rPr>
        <w:t xml:space="preserve">Лот 1: </w:t>
      </w:r>
    </w:p>
    <w:p w:rsidR="00CC389A" w:rsidRPr="00CC389A" w:rsidRDefault="00CC389A" w:rsidP="00CC389A">
      <w:pPr>
        <w:ind w:right="-57" w:firstLine="567"/>
        <w:jc w:val="both"/>
      </w:pPr>
      <w:r w:rsidRPr="00CC389A">
        <w:t xml:space="preserve">Доля нежилого помещения: помещения №8-№21 расположенные на первом этаже, площадью 135,35 </w:t>
      </w:r>
      <w:proofErr w:type="spellStart"/>
      <w:r w:rsidRPr="00CC389A">
        <w:t>кв</w:t>
      </w:r>
      <w:proofErr w:type="gramStart"/>
      <w:r w:rsidRPr="00CC389A">
        <w:t>.м</w:t>
      </w:r>
      <w:proofErr w:type="spellEnd"/>
      <w:proofErr w:type="gramEnd"/>
      <w:r w:rsidRPr="00CC389A">
        <w:t xml:space="preserve">, или 379/1000. </w:t>
      </w:r>
    </w:p>
    <w:p w:rsidR="00CC389A" w:rsidRPr="00CC389A" w:rsidRDefault="00CC389A" w:rsidP="00CC389A">
      <w:pPr>
        <w:ind w:right="-57" w:firstLine="567"/>
        <w:jc w:val="both"/>
        <w:rPr>
          <w:bCs/>
        </w:rPr>
      </w:pPr>
      <w:r w:rsidRPr="00CC389A">
        <w:t>Объект находится в здании с кадастровым номером 69:40:0100084:389, по адресу: Тверская область, г. Тверь, ул. Луначарского, д. 30а</w:t>
      </w:r>
      <w:r w:rsidRPr="00CC389A">
        <w:rPr>
          <w:bCs/>
        </w:rPr>
        <w:t xml:space="preserve">. </w:t>
      </w:r>
    </w:p>
    <w:p w:rsidR="00CC389A" w:rsidRPr="00CC389A" w:rsidRDefault="00CC389A" w:rsidP="00CC389A">
      <w:pPr>
        <w:ind w:right="-57" w:firstLine="567"/>
        <w:jc w:val="both"/>
      </w:pPr>
      <w:r w:rsidRPr="00CC389A">
        <w:t xml:space="preserve">Целевое назначение Объекта: нежилое. </w:t>
      </w:r>
    </w:p>
    <w:p w:rsidR="00CC389A" w:rsidRPr="00CC389A" w:rsidRDefault="00CC389A" w:rsidP="00CC389A">
      <w:pPr>
        <w:autoSpaceDE w:val="0"/>
        <w:autoSpaceDN w:val="0"/>
        <w:jc w:val="both"/>
        <w:outlineLvl w:val="0"/>
      </w:pPr>
      <w:r w:rsidRPr="00CC389A">
        <w:t xml:space="preserve">         Срок договора субаренды – </w:t>
      </w:r>
      <w:r w:rsidRPr="00CC389A">
        <w:t>до 28 февраля 2022 года со дня заключения Договора</w:t>
      </w:r>
      <w:bookmarkStart w:id="0" w:name="_GoBack"/>
      <w:bookmarkEnd w:id="0"/>
      <w:r w:rsidRPr="00CC389A">
        <w:t xml:space="preserve"> субаренды.</w:t>
      </w:r>
    </w:p>
    <w:p w:rsidR="00CC389A" w:rsidRPr="00CC389A" w:rsidRDefault="00CC389A" w:rsidP="00CC389A">
      <w:pPr>
        <w:ind w:right="-57"/>
        <w:jc w:val="both"/>
        <w:rPr>
          <w:b/>
        </w:rPr>
      </w:pPr>
      <w:r w:rsidRPr="00CC389A">
        <w:rPr>
          <w:b/>
        </w:rPr>
        <w:t xml:space="preserve">Существенное условие продажи Объекта: </w:t>
      </w:r>
    </w:p>
    <w:p w:rsidR="00CC389A" w:rsidRPr="00CC389A" w:rsidRDefault="00CC389A" w:rsidP="00CC389A">
      <w:pPr>
        <w:autoSpaceDE w:val="0"/>
        <w:autoSpaceDN w:val="0"/>
        <w:jc w:val="both"/>
        <w:outlineLvl w:val="0"/>
      </w:pPr>
      <w:r w:rsidRPr="00CC389A">
        <w:t xml:space="preserve">Арендодатель передает Арендатору объект по Акту приёма-передачи не позднее </w:t>
      </w:r>
      <w:r w:rsidRPr="00CC389A">
        <w:rPr>
          <w:b/>
        </w:rPr>
        <w:t>четырех календарных месяцев</w:t>
      </w:r>
      <w:r w:rsidRPr="00CC389A">
        <w:t xml:space="preserve"> </w:t>
      </w:r>
      <w:proofErr w:type="gramStart"/>
      <w:r w:rsidRPr="00CC389A">
        <w:t>с даты подписания</w:t>
      </w:r>
      <w:proofErr w:type="gramEnd"/>
      <w:r w:rsidRPr="00CC389A">
        <w:t xml:space="preserve"> договора.  </w:t>
      </w:r>
    </w:p>
    <w:p w:rsidR="00C91B56" w:rsidRPr="0084018B" w:rsidRDefault="00CC389A" w:rsidP="00CC389A">
      <w:pPr>
        <w:autoSpaceDE w:val="0"/>
        <w:autoSpaceDN w:val="0"/>
        <w:ind w:firstLine="720"/>
        <w:jc w:val="both"/>
        <w:outlineLvl w:val="0"/>
      </w:pPr>
      <w:r w:rsidRPr="00CC389A">
        <w:rPr>
          <w:b/>
        </w:rPr>
        <w:t>Информация для сведения:</w:t>
      </w:r>
      <w:r w:rsidRPr="00CC389A">
        <w:t xml:space="preserve"> в соответствии с письмом собственника не рекомендуется размещение в арендуемом здании производства в сфере питания, либо производства, чья деятельность может создать повышенный уровень шума для жителей ближайших домов</w:t>
      </w:r>
      <w:r w:rsidR="0084018B">
        <w:t>»</w:t>
      </w:r>
      <w:r w:rsidR="00C91B56" w:rsidRPr="0084018B">
        <w:t>.</w:t>
      </w:r>
    </w:p>
    <w:p w:rsidR="00C91B56" w:rsidRPr="00CA7D88" w:rsidRDefault="00C91B56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</w:p>
    <w:p w:rsidR="006A1763" w:rsidRPr="00CA7D88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</w:rPr>
      </w:pPr>
      <w:r w:rsidRPr="00CA7D88">
        <w:rPr>
          <w:rFonts w:eastAsia="NewtonC"/>
        </w:rPr>
        <w:t xml:space="preserve">Подробная информация о проведении Электронного аукциона размещена </w:t>
      </w:r>
      <w:r w:rsidRPr="00CA7D88">
        <w:rPr>
          <w:bCs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CA7D88">
          <w:rPr>
            <w:rStyle w:val="a4"/>
            <w:bCs/>
          </w:rPr>
          <w:t>www.lot-online.ru</w:t>
        </w:r>
      </w:hyperlink>
      <w:r w:rsidRPr="00CA7D88">
        <w:rPr>
          <w:bCs/>
        </w:rPr>
        <w:t>,   а также на  интернет</w:t>
      </w:r>
      <w:r w:rsidR="004B0AE6">
        <w:rPr>
          <w:bCs/>
        </w:rPr>
        <w:t xml:space="preserve"> </w:t>
      </w:r>
      <w:r w:rsidRPr="00CA7D88">
        <w:rPr>
          <w:bCs/>
        </w:rPr>
        <w:t xml:space="preserve">- сайте АО «Российский аукционный дом» </w:t>
      </w:r>
      <w:hyperlink r:id="rId7" w:history="1">
        <w:r w:rsidRPr="00CA7D88">
          <w:rPr>
            <w:rStyle w:val="a4"/>
            <w:bCs/>
          </w:rPr>
          <w:t>www.auction-house.ru</w:t>
        </w:r>
      </w:hyperlink>
    </w:p>
    <w:p w:rsidR="00EF6C2C" w:rsidRPr="00CA7D88" w:rsidRDefault="00EF6C2C" w:rsidP="00EF6C2C">
      <w:pPr>
        <w:pStyle w:val="a3"/>
        <w:widowControl w:val="0"/>
        <w:ind w:left="0" w:right="-1" w:firstLine="720"/>
        <w:rPr>
          <w:szCs w:val="24"/>
        </w:rPr>
      </w:pPr>
    </w:p>
    <w:p w:rsidR="00EE396B" w:rsidRPr="008539ED" w:rsidRDefault="00EF6C2C" w:rsidP="00EE396B">
      <w:pPr>
        <w:pStyle w:val="a3"/>
        <w:widowControl w:val="0"/>
        <w:ind w:left="0" w:right="-1" w:firstLine="720"/>
        <w:rPr>
          <w:b/>
        </w:rPr>
      </w:pPr>
      <w:r>
        <w:rPr>
          <w:szCs w:val="24"/>
        </w:rPr>
        <w:t xml:space="preserve"> </w:t>
      </w: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F54A8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5B75"/>
    <w:rsid w:val="00297E26"/>
    <w:rsid w:val="002E63E6"/>
    <w:rsid w:val="003027E6"/>
    <w:rsid w:val="0033226F"/>
    <w:rsid w:val="0034675B"/>
    <w:rsid w:val="00357657"/>
    <w:rsid w:val="004763A5"/>
    <w:rsid w:val="00483566"/>
    <w:rsid w:val="004936F8"/>
    <w:rsid w:val="004A24DC"/>
    <w:rsid w:val="004B0AE6"/>
    <w:rsid w:val="005A7674"/>
    <w:rsid w:val="005F3D60"/>
    <w:rsid w:val="00681534"/>
    <w:rsid w:val="006A1763"/>
    <w:rsid w:val="006B44B9"/>
    <w:rsid w:val="006E2B14"/>
    <w:rsid w:val="007117B4"/>
    <w:rsid w:val="00782737"/>
    <w:rsid w:val="00832172"/>
    <w:rsid w:val="0084018B"/>
    <w:rsid w:val="008539ED"/>
    <w:rsid w:val="008D1B43"/>
    <w:rsid w:val="00904F8F"/>
    <w:rsid w:val="00920E4F"/>
    <w:rsid w:val="009327C0"/>
    <w:rsid w:val="00935639"/>
    <w:rsid w:val="00937740"/>
    <w:rsid w:val="0095788F"/>
    <w:rsid w:val="00995471"/>
    <w:rsid w:val="009B7775"/>
    <w:rsid w:val="009B7A34"/>
    <w:rsid w:val="009E41C5"/>
    <w:rsid w:val="00A37F9A"/>
    <w:rsid w:val="00AD7928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91B56"/>
    <w:rsid w:val="00CA4EDE"/>
    <w:rsid w:val="00CA7D88"/>
    <w:rsid w:val="00CC389A"/>
    <w:rsid w:val="00D25D4C"/>
    <w:rsid w:val="00D372A7"/>
    <w:rsid w:val="00D42F46"/>
    <w:rsid w:val="00DD53F7"/>
    <w:rsid w:val="00E27222"/>
    <w:rsid w:val="00E27FA1"/>
    <w:rsid w:val="00E44D38"/>
    <w:rsid w:val="00E54D00"/>
    <w:rsid w:val="00E55540"/>
    <w:rsid w:val="00E564AD"/>
    <w:rsid w:val="00E56550"/>
    <w:rsid w:val="00EA78C8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 Знак Знак"/>
    <w:basedOn w:val="a"/>
    <w:rsid w:val="00CC389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 Знак Знак"/>
    <w:basedOn w:val="a"/>
    <w:rsid w:val="00CC389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IEhtRSkD2eIFpmcaopbfAuFTWaDEgIWMKg2GUdRrKH0=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JFCvR1l/lM2MmyOCCDeTSihPIz7aS5ItpKKucbXRM3I=</DigestValue>
    </Reference>
  </SignedInfo>
  <SignatureValue>sL2obVmwmSBHVz1jJTVNuU5hiqk7EcCmjNbl26P8b9Jcn6nEvnct1qAOj1pgM0E2
SzF1zrLOh7hjBD38ZRfQ5g==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UXQMmI1PfxYSv1FusJyXeTYmVdQ=</DigestValue>
      </Reference>
      <Reference URI="/word/document.xml?ContentType=application/vnd.openxmlformats-officedocument.wordprocessingml.document.main+xml">
        <DigestMethod Algorithm="http://www.w3.org/2000/09/xmldsig#sha1"/>
        <DigestValue>dI3p8zjmdAcbkcMlnQnn+tGffpY=</DigestValue>
      </Reference>
      <Reference URI="/word/fontTable.xml?ContentType=application/vnd.openxmlformats-officedocument.wordprocessingml.fontTable+xml">
        <DigestMethod Algorithm="http://www.w3.org/2000/09/xmldsig#sha1"/>
        <DigestValue>szd+KTad/wzqoVGueDCmeDvN72E=</DigestValue>
      </Reference>
      <Reference URI="/word/numbering.xml?ContentType=application/vnd.openxmlformats-officedocument.wordprocessingml.numbering+xml">
        <DigestMethod Algorithm="http://www.w3.org/2000/09/xmldsig#sha1"/>
        <DigestValue>jEPqxEMAh3DrF0zqRCLlvZU6WgA=</DigestValue>
      </Reference>
      <Reference URI="/word/settings.xml?ContentType=application/vnd.openxmlformats-officedocument.wordprocessingml.settings+xml">
        <DigestMethod Algorithm="http://www.w3.org/2000/09/xmldsig#sha1"/>
        <DigestValue>kDNyuW67tfleW699nF3TFk2YJ/0=</DigestValue>
      </Reference>
      <Reference URI="/word/styles.xml?ContentType=application/vnd.openxmlformats-officedocument.wordprocessingml.styles+xml">
        <DigestMethod Algorithm="http://www.w3.org/2000/09/xmldsig#sha1"/>
        <DigestValue>i+VAMnO80LHTOoPPxiHt+S0+qk4=</DigestValue>
      </Reference>
      <Reference URI="/word/stylesWithEffects.xml?ContentType=application/vnd.ms-word.stylesWithEffects+xml">
        <DigestMethod Algorithm="http://www.w3.org/2000/09/xmldsig#sha1"/>
        <DigestValue>s2AU1cNaVrkZYi9ZrG/RIDep2FA=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/II6UbM3js6h8JmjC4j1+/KMsgM=</DigestValue>
      </Reference>
    </Manifest>
    <SignatureProperties>
      <SignatureProperty Id="idSignatureTime" Target="#idPackageSignature">
        <mdssi:SignatureTime>
          <mdssi:Format>YYYY-MM-DDThh:mm:ssTZD</mdssi:Format>
          <mdssi:Value>2021-05-24T10:57:48Z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2021-05-24T10:57:48Z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11</cp:revision>
  <dcterms:created xsi:type="dcterms:W3CDTF">2019-02-25T11:32:00Z</dcterms:created>
  <dcterms:modified xsi:type="dcterms:W3CDTF">2021-05-24T10:56:00Z</dcterms:modified>
</cp:coreProperties>
</file>