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</w:t>
      </w:r>
      <w:r w:rsidR="00F65ABA">
        <w:rPr>
          <w:sz w:val="22"/>
          <w:szCs w:val="22"/>
        </w:rPr>
        <w:t>_______</w:t>
      </w:r>
      <w:r w:rsidR="005E2586">
        <w:rPr>
          <w:sz w:val="22"/>
          <w:szCs w:val="22"/>
        </w:rPr>
        <w:t xml:space="preserve"> </w:t>
      </w:r>
    </w:p>
    <w:p w:rsidR="0019267F" w:rsidRPr="00144ADB" w:rsidRDefault="006E5452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EA61E9" w:rsidRDefault="00D16333" w:rsidP="0019267F">
      <w:pPr>
        <w:ind w:firstLine="567"/>
        <w:jc w:val="both"/>
        <w:rPr>
          <w:sz w:val="22"/>
          <w:szCs w:val="22"/>
        </w:rPr>
      </w:pPr>
      <w:r w:rsidRPr="00EA61E9">
        <w:rPr>
          <w:b/>
          <w:sz w:val="22"/>
          <w:szCs w:val="22"/>
        </w:rPr>
        <w:t>Журавлев Сергей Борисович</w:t>
      </w:r>
      <w:r w:rsidR="009A5B0F" w:rsidRPr="00EA61E9">
        <w:rPr>
          <w:b/>
          <w:sz w:val="22"/>
          <w:szCs w:val="22"/>
        </w:rPr>
        <w:t xml:space="preserve"> (ИНН 471903905488)</w:t>
      </w:r>
      <w:r w:rsidRPr="00EA61E9">
        <w:rPr>
          <w:sz w:val="22"/>
          <w:szCs w:val="22"/>
        </w:rPr>
        <w:t xml:space="preserve">, </w:t>
      </w:r>
      <w:r w:rsidR="0019267F" w:rsidRPr="00EA61E9">
        <w:rPr>
          <w:sz w:val="22"/>
          <w:szCs w:val="22"/>
        </w:rPr>
        <w:t>именуем</w:t>
      </w:r>
      <w:r w:rsidRPr="00EA61E9">
        <w:rPr>
          <w:sz w:val="22"/>
          <w:szCs w:val="22"/>
        </w:rPr>
        <w:t>ый</w:t>
      </w:r>
      <w:r w:rsidR="0019267F" w:rsidRPr="00EA61E9">
        <w:rPr>
          <w:sz w:val="22"/>
          <w:szCs w:val="22"/>
        </w:rPr>
        <w:t xml:space="preserve"> в дальнейшем </w:t>
      </w:r>
      <w:r w:rsidR="0019267F" w:rsidRPr="00EA61E9">
        <w:rPr>
          <w:b/>
          <w:sz w:val="22"/>
          <w:szCs w:val="22"/>
        </w:rPr>
        <w:t>«Организатор торгов»,</w:t>
      </w:r>
      <w:r w:rsidR="0019267F" w:rsidRPr="00EA61E9">
        <w:rPr>
          <w:sz w:val="22"/>
          <w:szCs w:val="22"/>
        </w:rPr>
        <w:t xml:space="preserve"> и </w:t>
      </w:r>
      <w:r w:rsidRPr="00EA61E9">
        <w:rPr>
          <w:b/>
          <w:sz w:val="22"/>
          <w:szCs w:val="22"/>
          <w:lang w:eastAsia="ar-SA"/>
        </w:rPr>
        <w:t>Лоренс Юлия Владисла</w:t>
      </w:r>
      <w:bookmarkStart w:id="0" w:name="_GoBack"/>
      <w:bookmarkEnd w:id="0"/>
      <w:r w:rsidRPr="00EA61E9">
        <w:rPr>
          <w:b/>
          <w:sz w:val="22"/>
          <w:szCs w:val="22"/>
          <w:lang w:eastAsia="ar-SA"/>
        </w:rPr>
        <w:t>вовна</w:t>
      </w:r>
      <w:r w:rsidR="009A5B0F" w:rsidRPr="00EA61E9">
        <w:rPr>
          <w:b/>
          <w:sz w:val="22"/>
          <w:szCs w:val="22"/>
          <w:lang w:eastAsia="ar-SA"/>
        </w:rPr>
        <w:t xml:space="preserve"> (</w:t>
      </w:r>
      <w:r w:rsidR="009A5B0F" w:rsidRPr="00EA61E9">
        <w:rPr>
          <w:b/>
          <w:sz w:val="22"/>
          <w:szCs w:val="22"/>
        </w:rPr>
        <w:t>ИНН 782021879604</w:t>
      </w:r>
      <w:r w:rsidR="009A5B0F" w:rsidRPr="00EA61E9">
        <w:rPr>
          <w:b/>
          <w:sz w:val="22"/>
          <w:szCs w:val="22"/>
          <w:lang w:eastAsia="ar-SA"/>
        </w:rPr>
        <w:t>)</w:t>
      </w:r>
      <w:r w:rsidRPr="00EA61E9">
        <w:rPr>
          <w:sz w:val="22"/>
          <w:szCs w:val="22"/>
        </w:rPr>
        <w:t>, именуемая в дальнейшем</w:t>
      </w:r>
      <w:r w:rsidRPr="00EA61E9">
        <w:rPr>
          <w:b/>
          <w:sz w:val="22"/>
          <w:szCs w:val="22"/>
        </w:rPr>
        <w:t xml:space="preserve"> </w:t>
      </w:r>
      <w:r w:rsidRPr="00EA61E9">
        <w:rPr>
          <w:sz w:val="22"/>
          <w:szCs w:val="22"/>
        </w:rPr>
        <w:t xml:space="preserve">в дальнейшем </w:t>
      </w:r>
      <w:r w:rsidRPr="00EA61E9">
        <w:rPr>
          <w:b/>
          <w:sz w:val="22"/>
          <w:szCs w:val="22"/>
        </w:rPr>
        <w:t>«Продавец»</w:t>
      </w:r>
      <w:r w:rsidR="0019267F" w:rsidRPr="00EA61E9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EA61E9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CD2553" w:rsidRPr="00EA61E9" w:rsidRDefault="00D16333" w:rsidP="00CD2553">
      <w:pPr>
        <w:ind w:firstLine="567"/>
        <w:jc w:val="both"/>
        <w:rPr>
          <w:sz w:val="22"/>
          <w:szCs w:val="22"/>
        </w:rPr>
      </w:pPr>
      <w:r w:rsidRPr="00EA61E9">
        <w:rPr>
          <w:sz w:val="22"/>
          <w:szCs w:val="22"/>
        </w:rPr>
        <w:t>П</w:t>
      </w:r>
      <w:r w:rsidR="00CD2553" w:rsidRPr="00EA61E9">
        <w:rPr>
          <w:sz w:val="22"/>
          <w:szCs w:val="22"/>
        </w:rPr>
        <w:t xml:space="preserve">ретендент на участие </w:t>
      </w:r>
      <w:r w:rsidR="00CD2553" w:rsidRPr="00EA61E9">
        <w:rPr>
          <w:b/>
          <w:sz w:val="22"/>
          <w:szCs w:val="22"/>
        </w:rPr>
        <w:t xml:space="preserve">в торгах посредством </w:t>
      </w:r>
      <w:r w:rsidRPr="00EA61E9">
        <w:rPr>
          <w:b/>
          <w:sz w:val="22"/>
          <w:szCs w:val="22"/>
        </w:rPr>
        <w:t>аукциона</w:t>
      </w:r>
      <w:r w:rsidR="00CD2553" w:rsidRPr="00EA61E9">
        <w:rPr>
          <w:b/>
          <w:sz w:val="22"/>
          <w:szCs w:val="22"/>
        </w:rPr>
        <w:t xml:space="preserve"> (далее – Торги)</w:t>
      </w:r>
      <w:r w:rsidR="00CD2553" w:rsidRPr="00EA61E9">
        <w:rPr>
          <w:sz w:val="22"/>
          <w:szCs w:val="22"/>
        </w:rPr>
        <w:t xml:space="preserve"> по продаже имущества</w:t>
      </w:r>
      <w:r w:rsidR="00CD2553" w:rsidRPr="00EA61E9">
        <w:rPr>
          <w:b/>
          <w:sz w:val="22"/>
          <w:szCs w:val="22"/>
        </w:rPr>
        <w:t xml:space="preserve"> </w:t>
      </w:r>
      <w:r w:rsidRPr="00EA61E9">
        <w:rPr>
          <w:b/>
          <w:sz w:val="22"/>
          <w:szCs w:val="22"/>
        </w:rPr>
        <w:t>Продавца</w:t>
      </w:r>
      <w:r w:rsidR="00CD2553" w:rsidRPr="00EA61E9">
        <w:rPr>
          <w:sz w:val="22"/>
          <w:szCs w:val="22"/>
        </w:rPr>
        <w:t>:</w:t>
      </w:r>
    </w:p>
    <w:p w:rsidR="00D16333" w:rsidRPr="00EA61E9" w:rsidRDefault="00D16333" w:rsidP="00CD2553">
      <w:pPr>
        <w:jc w:val="both"/>
        <w:rPr>
          <w:b/>
          <w:sz w:val="22"/>
          <w:szCs w:val="22"/>
        </w:rPr>
      </w:pPr>
      <w:r w:rsidRPr="00EA61E9">
        <w:rPr>
          <w:b/>
          <w:sz w:val="22"/>
          <w:szCs w:val="22"/>
        </w:rPr>
        <w:t>____________________________________________________________________________________________</w:t>
      </w:r>
    </w:p>
    <w:p w:rsidR="00D16333" w:rsidRPr="00EA61E9" w:rsidRDefault="00D16333" w:rsidP="00CD2553">
      <w:pPr>
        <w:jc w:val="both"/>
        <w:rPr>
          <w:b/>
          <w:sz w:val="22"/>
          <w:szCs w:val="22"/>
        </w:rPr>
      </w:pPr>
    </w:p>
    <w:p w:rsidR="00CD2553" w:rsidRPr="00EA61E9" w:rsidRDefault="00D16333" w:rsidP="00CD2553">
      <w:pPr>
        <w:jc w:val="both"/>
        <w:rPr>
          <w:sz w:val="22"/>
          <w:szCs w:val="22"/>
        </w:rPr>
      </w:pPr>
      <w:r w:rsidRPr="00EA61E9">
        <w:rPr>
          <w:b/>
          <w:sz w:val="22"/>
          <w:szCs w:val="22"/>
        </w:rPr>
        <w:t>______________________________________________________________________________________</w:t>
      </w:r>
      <w:r w:rsidR="00CD2553" w:rsidRPr="00EA61E9">
        <w:rPr>
          <w:sz w:val="22"/>
          <w:szCs w:val="22"/>
        </w:rPr>
        <w:t xml:space="preserve">, именуемый в дальнейшем </w:t>
      </w:r>
      <w:r w:rsidR="00CD2553" w:rsidRPr="00EA61E9">
        <w:rPr>
          <w:b/>
          <w:sz w:val="22"/>
          <w:szCs w:val="22"/>
        </w:rPr>
        <w:t>«Претендент»,</w:t>
      </w:r>
      <w:r w:rsidR="00CD2553" w:rsidRPr="00EA61E9">
        <w:rPr>
          <w:sz w:val="22"/>
          <w:szCs w:val="22"/>
        </w:rPr>
        <w:t xml:space="preserve"> с другой стороны, в соответствии с требованиями ст.ст.380, 381</w:t>
      </w:r>
      <w:r w:rsidR="006E5452" w:rsidRPr="00EA61E9">
        <w:rPr>
          <w:sz w:val="22"/>
          <w:szCs w:val="22"/>
        </w:rPr>
        <w:t>,</w:t>
      </w:r>
      <w:r w:rsidR="00CD2553" w:rsidRPr="00EA61E9">
        <w:rPr>
          <w:sz w:val="22"/>
          <w:szCs w:val="22"/>
        </w:rPr>
        <w:t xml:space="preserve"> </w:t>
      </w:r>
      <w:r w:rsidR="006E5452" w:rsidRPr="00EA61E9">
        <w:rPr>
          <w:sz w:val="22"/>
          <w:szCs w:val="22"/>
        </w:rPr>
        <w:t xml:space="preserve">428 </w:t>
      </w:r>
      <w:r w:rsidR="00CD2553" w:rsidRPr="00EA61E9">
        <w:rPr>
          <w:sz w:val="22"/>
          <w:szCs w:val="22"/>
        </w:rPr>
        <w:t>ГК РФ, заключили настоящий Договор (далее – Договор) о нижеследующем:</w:t>
      </w:r>
    </w:p>
    <w:p w:rsidR="00CD2553" w:rsidRPr="00EA61E9" w:rsidRDefault="00CD2553" w:rsidP="00CD2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EA61E9">
        <w:rPr>
          <w:color w:val="auto"/>
          <w:sz w:val="22"/>
          <w:szCs w:val="22"/>
        </w:rPr>
        <w:t xml:space="preserve">1. </w:t>
      </w:r>
      <w:proofErr w:type="gramStart"/>
      <w:r w:rsidRPr="00EA61E9">
        <w:rPr>
          <w:color w:val="auto"/>
          <w:sz w:val="22"/>
          <w:szCs w:val="22"/>
        </w:rPr>
        <w:t xml:space="preserve">В соответствии с условиями настоящего Договора </w:t>
      </w:r>
      <w:r w:rsidRPr="00EA61E9">
        <w:rPr>
          <w:b/>
          <w:color w:val="auto"/>
          <w:sz w:val="22"/>
          <w:szCs w:val="22"/>
        </w:rPr>
        <w:t>Претендент</w:t>
      </w:r>
      <w:r w:rsidRPr="00EA61E9">
        <w:rPr>
          <w:color w:val="auto"/>
          <w:sz w:val="22"/>
          <w:szCs w:val="22"/>
        </w:rPr>
        <w:t xml:space="preserve"> для участия в Торгах на электронной торговой площадке</w:t>
      </w:r>
      <w:proofErr w:type="gramEnd"/>
      <w:r w:rsidRPr="00EA61E9">
        <w:rPr>
          <w:color w:val="auto"/>
          <w:sz w:val="22"/>
          <w:szCs w:val="22"/>
        </w:rPr>
        <w:t xml:space="preserve"> АО «Российский аукционный дом», по адресу: </w:t>
      </w:r>
      <w:r w:rsidRPr="00EA61E9">
        <w:rPr>
          <w:color w:val="0563C1"/>
          <w:sz w:val="22"/>
          <w:szCs w:val="22"/>
          <w:u w:val="single"/>
        </w:rPr>
        <w:t>lot-online.ru</w:t>
      </w:r>
      <w:r w:rsidRPr="00EA61E9">
        <w:rPr>
          <w:color w:val="auto"/>
          <w:sz w:val="22"/>
          <w:szCs w:val="22"/>
        </w:rPr>
        <w:t xml:space="preserve"> по продаже следующего имущества (далее – Имущество, Лот):</w:t>
      </w:r>
    </w:p>
    <w:p w:rsidR="00D16333" w:rsidRPr="00EA61E9" w:rsidRDefault="001773AB" w:rsidP="00CD2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color w:val="auto"/>
          <w:sz w:val="22"/>
          <w:szCs w:val="22"/>
        </w:rPr>
      </w:pPr>
      <w:r w:rsidRPr="00EA61E9">
        <w:rPr>
          <w:b/>
          <w:color w:val="auto"/>
          <w:sz w:val="22"/>
          <w:szCs w:val="22"/>
        </w:rPr>
        <w:t>Лот № 1:</w:t>
      </w:r>
    </w:p>
    <w:p w:rsidR="00D16333" w:rsidRPr="00EA61E9" w:rsidRDefault="00D16333" w:rsidP="00D1633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2"/>
          <w:szCs w:val="22"/>
        </w:rPr>
      </w:pPr>
      <w:r w:rsidRPr="00EA61E9">
        <w:rPr>
          <w:sz w:val="22"/>
          <w:szCs w:val="22"/>
        </w:rPr>
        <w:t>«Нежилое здание площадью 467,6 м</w:t>
      </w:r>
      <w:proofErr w:type="gramStart"/>
      <w:r w:rsidRPr="00EA61E9">
        <w:rPr>
          <w:sz w:val="22"/>
          <w:szCs w:val="22"/>
        </w:rPr>
        <w:t>2</w:t>
      </w:r>
      <w:proofErr w:type="gramEnd"/>
      <w:r w:rsidRPr="00EA61E9">
        <w:rPr>
          <w:sz w:val="22"/>
          <w:szCs w:val="22"/>
        </w:rPr>
        <w:t xml:space="preserve">, с кадастровым номером: 23:35:1508008:399, расположенное по адресу: край Краснодарский, р-н </w:t>
      </w:r>
      <w:proofErr w:type="spellStart"/>
      <w:r w:rsidRPr="00EA61E9">
        <w:rPr>
          <w:sz w:val="22"/>
          <w:szCs w:val="22"/>
        </w:rPr>
        <w:t>Усть-Лабинский</w:t>
      </w:r>
      <w:proofErr w:type="spellEnd"/>
      <w:r w:rsidRPr="00EA61E9">
        <w:rPr>
          <w:sz w:val="22"/>
          <w:szCs w:val="22"/>
        </w:rPr>
        <w:t xml:space="preserve">, </w:t>
      </w:r>
      <w:proofErr w:type="spellStart"/>
      <w:r w:rsidRPr="00EA61E9">
        <w:rPr>
          <w:sz w:val="22"/>
          <w:szCs w:val="22"/>
        </w:rPr>
        <w:t>ст-ца</w:t>
      </w:r>
      <w:proofErr w:type="spellEnd"/>
      <w:r w:rsidRPr="00EA61E9">
        <w:rPr>
          <w:sz w:val="22"/>
          <w:szCs w:val="22"/>
        </w:rPr>
        <w:t xml:space="preserve"> Некрасовская, ул. Советская, 13.</w:t>
      </w:r>
    </w:p>
    <w:p w:rsidR="00CD2553" w:rsidRPr="00EA61E9" w:rsidRDefault="00D16333" w:rsidP="00D163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A61E9">
        <w:rPr>
          <w:sz w:val="22"/>
          <w:szCs w:val="22"/>
        </w:rPr>
        <w:t>Земельный участок площадью 980 м</w:t>
      </w:r>
      <w:proofErr w:type="gramStart"/>
      <w:r w:rsidRPr="00EA61E9">
        <w:rPr>
          <w:sz w:val="22"/>
          <w:szCs w:val="22"/>
        </w:rPr>
        <w:t>2</w:t>
      </w:r>
      <w:proofErr w:type="gramEnd"/>
      <w:r w:rsidRPr="00EA61E9">
        <w:rPr>
          <w:sz w:val="22"/>
          <w:szCs w:val="22"/>
        </w:rPr>
        <w:t xml:space="preserve">, с кадастровым номером: 23:35:1508008:20, расположенный по адресу: край Краснодарский, р-н </w:t>
      </w:r>
      <w:proofErr w:type="spellStart"/>
      <w:r w:rsidRPr="00EA61E9">
        <w:rPr>
          <w:sz w:val="22"/>
          <w:szCs w:val="22"/>
        </w:rPr>
        <w:t>Усть-Лабинский</w:t>
      </w:r>
      <w:proofErr w:type="spellEnd"/>
      <w:r w:rsidRPr="00EA61E9">
        <w:rPr>
          <w:sz w:val="22"/>
          <w:szCs w:val="22"/>
        </w:rPr>
        <w:t xml:space="preserve">, </w:t>
      </w:r>
      <w:proofErr w:type="spellStart"/>
      <w:r w:rsidRPr="00EA61E9">
        <w:rPr>
          <w:sz w:val="22"/>
          <w:szCs w:val="22"/>
        </w:rPr>
        <w:t>ст-ца</w:t>
      </w:r>
      <w:proofErr w:type="spellEnd"/>
      <w:r w:rsidRPr="00EA61E9">
        <w:rPr>
          <w:sz w:val="22"/>
          <w:szCs w:val="22"/>
        </w:rPr>
        <w:t xml:space="preserve"> Некрасовская, ул. Советская, 13»</w:t>
      </w:r>
      <w:r w:rsidR="001773AB" w:rsidRPr="00EA61E9">
        <w:rPr>
          <w:color w:val="auto"/>
          <w:sz w:val="22"/>
          <w:szCs w:val="22"/>
        </w:rPr>
        <w:t>.</w:t>
      </w:r>
    </w:p>
    <w:p w:rsidR="00CD2553" w:rsidRPr="00EA61E9" w:rsidRDefault="00CD2553" w:rsidP="00CD2553">
      <w:pPr>
        <w:ind w:firstLine="851"/>
        <w:jc w:val="both"/>
        <w:rPr>
          <w:bCs/>
          <w:sz w:val="22"/>
          <w:szCs w:val="22"/>
          <w:shd w:val="clear" w:color="auto" w:fill="FFFFFF"/>
        </w:rPr>
      </w:pPr>
      <w:r w:rsidRPr="00EA61E9">
        <w:rPr>
          <w:color w:val="auto"/>
          <w:sz w:val="22"/>
          <w:szCs w:val="22"/>
        </w:rPr>
        <w:t xml:space="preserve">перечисляет денежные средства </w:t>
      </w:r>
      <w:r w:rsidRPr="00EA61E9">
        <w:rPr>
          <w:b/>
          <w:bCs/>
          <w:sz w:val="22"/>
          <w:szCs w:val="22"/>
        </w:rPr>
        <w:t xml:space="preserve">в размере </w:t>
      </w:r>
      <w:r w:rsidR="006E5452" w:rsidRPr="00EA61E9">
        <w:rPr>
          <w:b/>
          <w:bCs/>
          <w:sz w:val="22"/>
          <w:szCs w:val="22"/>
        </w:rPr>
        <w:t>300 000 (триста тысяч) рублей</w:t>
      </w:r>
      <w:r w:rsidR="007805BC">
        <w:rPr>
          <w:b/>
          <w:bCs/>
          <w:sz w:val="22"/>
          <w:szCs w:val="22"/>
        </w:rPr>
        <w:t xml:space="preserve"> 00 копеек</w:t>
      </w:r>
      <w:r w:rsidRPr="00EA61E9">
        <w:rPr>
          <w:b/>
          <w:bCs/>
          <w:sz w:val="22"/>
          <w:szCs w:val="22"/>
        </w:rPr>
        <w:t xml:space="preserve">. Задаток должен поступить на счет </w:t>
      </w:r>
      <w:r w:rsidR="006E5452" w:rsidRPr="00EA61E9">
        <w:rPr>
          <w:b/>
          <w:bCs/>
          <w:sz w:val="22"/>
          <w:szCs w:val="22"/>
        </w:rPr>
        <w:t>Продавца</w:t>
      </w:r>
      <w:r w:rsidRPr="00EA61E9">
        <w:rPr>
          <w:b/>
          <w:bCs/>
          <w:sz w:val="22"/>
          <w:szCs w:val="22"/>
        </w:rPr>
        <w:t xml:space="preserve"> не позднее даты и времени </w:t>
      </w:r>
      <w:r w:rsidR="006E5452" w:rsidRPr="00EA61E9">
        <w:rPr>
          <w:b/>
          <w:bCs/>
          <w:sz w:val="22"/>
          <w:szCs w:val="22"/>
        </w:rPr>
        <w:t>составления протокола об определении участников</w:t>
      </w:r>
      <w:r w:rsidRPr="00EA61E9">
        <w:rPr>
          <w:b/>
          <w:bCs/>
          <w:sz w:val="22"/>
          <w:szCs w:val="22"/>
        </w:rPr>
        <w:t xml:space="preserve"> </w:t>
      </w:r>
      <w:r w:rsidR="006E5452" w:rsidRPr="00EA61E9">
        <w:rPr>
          <w:b/>
          <w:bCs/>
          <w:sz w:val="22"/>
          <w:szCs w:val="22"/>
        </w:rPr>
        <w:t>торгов</w:t>
      </w:r>
      <w:r w:rsidRPr="00EA61E9">
        <w:rPr>
          <w:b/>
          <w:bCs/>
          <w:sz w:val="22"/>
          <w:szCs w:val="22"/>
        </w:rPr>
        <w:t>.</w:t>
      </w:r>
      <w:r w:rsidRPr="00EA61E9">
        <w:rPr>
          <w:bCs/>
          <w:sz w:val="22"/>
          <w:szCs w:val="22"/>
          <w:shd w:val="clear" w:color="auto" w:fill="FFFFFF"/>
        </w:rPr>
        <w:t xml:space="preserve"> </w:t>
      </w:r>
    </w:p>
    <w:p w:rsidR="00CD2553" w:rsidRPr="00EA61E9" w:rsidRDefault="00CD2553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EA61E9">
        <w:rPr>
          <w:b/>
          <w:bCs/>
          <w:color w:val="auto"/>
          <w:sz w:val="22"/>
          <w:szCs w:val="22"/>
          <w:u w:val="single"/>
        </w:rPr>
        <w:t>Получатель</w:t>
      </w:r>
      <w:r w:rsidRPr="00EA61E9">
        <w:rPr>
          <w:b/>
          <w:bCs/>
          <w:color w:val="auto"/>
          <w:sz w:val="22"/>
          <w:szCs w:val="22"/>
        </w:rPr>
        <w:t xml:space="preserve"> - </w:t>
      </w:r>
      <w:r w:rsidR="004124F3" w:rsidRPr="00EA61E9">
        <w:rPr>
          <w:b/>
          <w:bCs/>
          <w:color w:val="auto"/>
          <w:sz w:val="22"/>
          <w:szCs w:val="22"/>
        </w:rPr>
        <w:t>Лоренс Юлия Владиславовна</w:t>
      </w:r>
      <w:r w:rsidRPr="00EA61E9">
        <w:rPr>
          <w:b/>
          <w:bCs/>
          <w:color w:val="auto"/>
          <w:sz w:val="22"/>
          <w:szCs w:val="22"/>
        </w:rPr>
        <w:t xml:space="preserve"> (ИНН </w:t>
      </w:r>
      <w:r w:rsidR="004124F3" w:rsidRPr="00EA61E9">
        <w:rPr>
          <w:b/>
          <w:bCs/>
          <w:color w:val="auto"/>
          <w:sz w:val="22"/>
          <w:szCs w:val="22"/>
        </w:rPr>
        <w:t>782021879604</w:t>
      </w:r>
      <w:r w:rsidRPr="00EA61E9">
        <w:rPr>
          <w:b/>
          <w:bCs/>
          <w:color w:val="auto"/>
          <w:sz w:val="22"/>
          <w:szCs w:val="22"/>
        </w:rPr>
        <w:t>):</w:t>
      </w:r>
    </w:p>
    <w:p w:rsidR="00CD2553" w:rsidRPr="00EA61E9" w:rsidRDefault="00974B8B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  <w:proofErr w:type="gramStart"/>
      <w:r>
        <w:rPr>
          <w:b/>
          <w:bCs/>
          <w:color w:val="auto"/>
          <w:sz w:val="22"/>
          <w:szCs w:val="22"/>
        </w:rPr>
        <w:t>р</w:t>
      </w:r>
      <w:proofErr w:type="gramEnd"/>
      <w:r>
        <w:rPr>
          <w:b/>
          <w:bCs/>
          <w:color w:val="auto"/>
          <w:sz w:val="22"/>
          <w:szCs w:val="22"/>
        </w:rPr>
        <w:t xml:space="preserve">/с </w:t>
      </w:r>
      <w:r w:rsidR="00CD2553" w:rsidRPr="00EA61E9">
        <w:rPr>
          <w:b/>
          <w:bCs/>
          <w:color w:val="auto"/>
          <w:sz w:val="22"/>
          <w:szCs w:val="22"/>
        </w:rPr>
        <w:t xml:space="preserve">№ </w:t>
      </w:r>
      <w:r w:rsidR="00EA61E9" w:rsidRPr="00EA61E9">
        <w:rPr>
          <w:b/>
          <w:bCs/>
          <w:color w:val="auto"/>
          <w:sz w:val="22"/>
          <w:szCs w:val="22"/>
        </w:rPr>
        <w:t>40817810155862626228</w:t>
      </w:r>
      <w:r w:rsidR="00CD2553" w:rsidRPr="00EA61E9">
        <w:rPr>
          <w:b/>
          <w:bCs/>
          <w:color w:val="auto"/>
          <w:sz w:val="22"/>
          <w:szCs w:val="22"/>
        </w:rPr>
        <w:t xml:space="preserve"> в </w:t>
      </w:r>
      <w:r w:rsidR="00EA61E9" w:rsidRPr="00EA61E9">
        <w:rPr>
          <w:b/>
          <w:bCs/>
          <w:color w:val="auto"/>
          <w:sz w:val="22"/>
          <w:szCs w:val="22"/>
        </w:rPr>
        <w:t>СЕВЕРО-ЗАПАДНЫЙ БАНК ПАО СБЕРБАНК</w:t>
      </w:r>
      <w:r w:rsidR="00CD2553" w:rsidRPr="00EA61E9">
        <w:rPr>
          <w:b/>
          <w:bCs/>
          <w:color w:val="auto"/>
          <w:sz w:val="22"/>
          <w:szCs w:val="22"/>
        </w:rPr>
        <w:t xml:space="preserve"> г. </w:t>
      </w:r>
      <w:r w:rsidR="00EA61E9">
        <w:rPr>
          <w:b/>
          <w:bCs/>
          <w:color w:val="auto"/>
          <w:sz w:val="22"/>
          <w:szCs w:val="22"/>
        </w:rPr>
        <w:t>Санкт-Петерб</w:t>
      </w:r>
      <w:r w:rsidR="006D74BE">
        <w:rPr>
          <w:b/>
          <w:bCs/>
          <w:color w:val="auto"/>
          <w:sz w:val="22"/>
          <w:szCs w:val="22"/>
        </w:rPr>
        <w:t>у</w:t>
      </w:r>
      <w:r w:rsidR="00EA61E9">
        <w:rPr>
          <w:b/>
          <w:bCs/>
          <w:color w:val="auto"/>
          <w:sz w:val="22"/>
          <w:szCs w:val="22"/>
        </w:rPr>
        <w:t>рг</w:t>
      </w:r>
      <w:r w:rsidR="00CD2553" w:rsidRPr="00EA61E9">
        <w:rPr>
          <w:b/>
          <w:bCs/>
          <w:color w:val="auto"/>
          <w:sz w:val="22"/>
          <w:szCs w:val="22"/>
        </w:rPr>
        <w:t xml:space="preserve">, к/с № </w:t>
      </w:r>
      <w:r w:rsidR="00EA61E9" w:rsidRPr="00EA61E9">
        <w:rPr>
          <w:b/>
          <w:bCs/>
          <w:color w:val="auto"/>
          <w:sz w:val="22"/>
          <w:szCs w:val="22"/>
        </w:rPr>
        <w:t>30101810500000000653</w:t>
      </w:r>
      <w:r w:rsidR="00CD2553" w:rsidRPr="00EA61E9">
        <w:rPr>
          <w:b/>
          <w:bCs/>
          <w:color w:val="auto"/>
          <w:sz w:val="22"/>
          <w:szCs w:val="22"/>
        </w:rPr>
        <w:t xml:space="preserve">, БИК </w:t>
      </w:r>
      <w:r w:rsidR="00EA61E9" w:rsidRPr="00EA61E9">
        <w:rPr>
          <w:b/>
          <w:bCs/>
          <w:color w:val="auto"/>
          <w:sz w:val="22"/>
          <w:szCs w:val="22"/>
        </w:rPr>
        <w:t>044030653</w:t>
      </w:r>
      <w:r w:rsidR="00EA61E9">
        <w:rPr>
          <w:b/>
          <w:bCs/>
          <w:color w:val="auto"/>
          <w:sz w:val="22"/>
          <w:szCs w:val="22"/>
        </w:rPr>
        <w:tab/>
      </w:r>
      <w:r w:rsidR="00CD2553" w:rsidRPr="00EA61E9">
        <w:rPr>
          <w:b/>
          <w:bCs/>
          <w:color w:val="auto"/>
          <w:sz w:val="22"/>
          <w:szCs w:val="22"/>
        </w:rPr>
        <w:t>;</w:t>
      </w:r>
    </w:p>
    <w:p w:rsidR="00CD2553" w:rsidRPr="00EA61E9" w:rsidRDefault="00CD2553" w:rsidP="00CD2553">
      <w:pPr>
        <w:ind w:firstLine="851"/>
        <w:jc w:val="both"/>
        <w:rPr>
          <w:b/>
          <w:bCs/>
          <w:color w:val="auto"/>
          <w:sz w:val="22"/>
          <w:szCs w:val="22"/>
        </w:rPr>
      </w:pPr>
    </w:p>
    <w:p w:rsidR="00CD2553" w:rsidRPr="00EA61E9" w:rsidRDefault="00CD2553" w:rsidP="00CD2553">
      <w:pPr>
        <w:ind w:firstLine="851"/>
        <w:jc w:val="both"/>
        <w:rPr>
          <w:sz w:val="22"/>
          <w:szCs w:val="22"/>
        </w:rPr>
      </w:pPr>
      <w:r w:rsidRPr="00EA61E9">
        <w:rPr>
          <w:sz w:val="22"/>
          <w:szCs w:val="22"/>
        </w:rPr>
        <w:t xml:space="preserve">2. Задаток считается внесенным </w:t>
      </w:r>
      <w:proofErr w:type="gramStart"/>
      <w:r w:rsidRPr="00EA61E9">
        <w:rPr>
          <w:sz w:val="22"/>
          <w:szCs w:val="22"/>
        </w:rPr>
        <w:t>с даты поступления</w:t>
      </w:r>
      <w:proofErr w:type="gramEnd"/>
      <w:r w:rsidRPr="00EA61E9">
        <w:rPr>
          <w:sz w:val="22"/>
          <w:szCs w:val="22"/>
        </w:rPr>
        <w:t xml:space="preserve"> всей суммы Задатка на указанны</w:t>
      </w:r>
      <w:r w:rsidR="00E80447">
        <w:rPr>
          <w:sz w:val="22"/>
          <w:szCs w:val="22"/>
        </w:rPr>
        <w:t>й</w:t>
      </w:r>
      <w:r w:rsidRPr="00EA61E9">
        <w:rPr>
          <w:sz w:val="22"/>
          <w:szCs w:val="22"/>
        </w:rPr>
        <w:t xml:space="preserve"> счет. </w:t>
      </w:r>
    </w:p>
    <w:p w:rsidR="00CD2553" w:rsidRPr="00EA61E9" w:rsidRDefault="00CD2553" w:rsidP="00CD255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EA61E9">
        <w:rPr>
          <w:color w:val="auto"/>
          <w:sz w:val="22"/>
          <w:szCs w:val="22"/>
        </w:rPr>
        <w:t xml:space="preserve">В случае, когда сумма Задатка от </w:t>
      </w:r>
      <w:r w:rsidRPr="00EA61E9">
        <w:rPr>
          <w:b/>
          <w:color w:val="auto"/>
          <w:sz w:val="22"/>
          <w:szCs w:val="22"/>
        </w:rPr>
        <w:t>Претендента</w:t>
      </w:r>
      <w:r w:rsidRPr="00EA61E9">
        <w:rPr>
          <w:color w:val="auto"/>
          <w:sz w:val="22"/>
          <w:szCs w:val="22"/>
        </w:rPr>
        <w:t xml:space="preserve"> не зачислена на расчетный счет </w:t>
      </w:r>
      <w:proofErr w:type="gramStart"/>
      <w:r w:rsidR="006E5452" w:rsidRPr="00EA61E9">
        <w:rPr>
          <w:b/>
          <w:color w:val="auto"/>
          <w:sz w:val="22"/>
          <w:szCs w:val="22"/>
        </w:rPr>
        <w:t>Продавца</w:t>
      </w:r>
      <w:proofErr w:type="gramEnd"/>
      <w:r w:rsidR="00E80447">
        <w:rPr>
          <w:color w:val="auto"/>
          <w:sz w:val="22"/>
          <w:szCs w:val="22"/>
        </w:rPr>
        <w:t xml:space="preserve"> на момент окончания срока приема заявок</w:t>
      </w:r>
      <w:r w:rsidRPr="00EA61E9">
        <w:rPr>
          <w:color w:val="auto"/>
          <w:sz w:val="22"/>
          <w:szCs w:val="22"/>
        </w:rPr>
        <w:t xml:space="preserve">, </w:t>
      </w:r>
      <w:r w:rsidRPr="00EA61E9">
        <w:rPr>
          <w:b/>
          <w:color w:val="auto"/>
          <w:sz w:val="22"/>
          <w:szCs w:val="22"/>
        </w:rPr>
        <w:t>Претендент</w:t>
      </w:r>
      <w:r w:rsidRPr="00EA61E9">
        <w:rPr>
          <w:color w:val="auto"/>
          <w:sz w:val="22"/>
          <w:szCs w:val="22"/>
        </w:rPr>
        <w:t xml:space="preserve"> не допускается к участию в торгах. Представление </w:t>
      </w:r>
      <w:r w:rsidRPr="00EA61E9">
        <w:rPr>
          <w:b/>
          <w:color w:val="auto"/>
          <w:sz w:val="22"/>
          <w:szCs w:val="22"/>
        </w:rPr>
        <w:t>Претендентом</w:t>
      </w:r>
      <w:r w:rsidRPr="00EA61E9">
        <w:rPr>
          <w:color w:val="auto"/>
          <w:sz w:val="22"/>
          <w:szCs w:val="22"/>
        </w:rPr>
        <w:t xml:space="preserve"> платежных документов с отметкой об исполнении при этом во внимание </w:t>
      </w:r>
      <w:r w:rsidRPr="00EA61E9">
        <w:rPr>
          <w:b/>
          <w:color w:val="auto"/>
          <w:sz w:val="22"/>
          <w:szCs w:val="22"/>
        </w:rPr>
        <w:t>Организатором торгов</w:t>
      </w:r>
      <w:r w:rsidRPr="00EA61E9">
        <w:rPr>
          <w:color w:val="auto"/>
          <w:sz w:val="22"/>
          <w:szCs w:val="22"/>
        </w:rPr>
        <w:t xml:space="preserve"> не принимается.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EA61E9">
        <w:rPr>
          <w:color w:val="auto"/>
          <w:sz w:val="22"/>
          <w:szCs w:val="22"/>
        </w:rPr>
        <w:t xml:space="preserve">3. </w:t>
      </w:r>
      <w:proofErr w:type="gramStart"/>
      <w:r w:rsidRPr="00EA61E9">
        <w:rPr>
          <w:color w:val="auto"/>
          <w:sz w:val="22"/>
          <w:szCs w:val="22"/>
        </w:rPr>
        <w:t xml:space="preserve">Договор о задатке может быть подписан </w:t>
      </w:r>
      <w:r w:rsidRPr="00EA61E9">
        <w:rPr>
          <w:b/>
          <w:color w:val="auto"/>
          <w:sz w:val="22"/>
          <w:szCs w:val="22"/>
        </w:rPr>
        <w:t>Претендентом</w:t>
      </w:r>
      <w:r w:rsidRPr="00EA61E9">
        <w:rPr>
          <w:color w:val="auto"/>
          <w:sz w:val="22"/>
          <w:szCs w:val="22"/>
        </w:rPr>
        <w:t xml:space="preserve"> электронной подписью </w:t>
      </w:r>
      <w:r w:rsidRPr="00EA61E9">
        <w:rPr>
          <w:b/>
          <w:color w:val="auto"/>
          <w:sz w:val="22"/>
          <w:szCs w:val="22"/>
        </w:rPr>
        <w:t>Претендента</w:t>
      </w:r>
      <w:r w:rsidRPr="00EA61E9">
        <w:rPr>
          <w:color w:val="auto"/>
          <w:sz w:val="22"/>
          <w:szCs w:val="22"/>
        </w:rPr>
        <w:t xml:space="preserve"> либо </w:t>
      </w:r>
      <w:r w:rsidRPr="00EA61E9">
        <w:rPr>
          <w:b/>
          <w:color w:val="auto"/>
          <w:sz w:val="22"/>
          <w:szCs w:val="22"/>
        </w:rPr>
        <w:t>Претендент</w:t>
      </w:r>
      <w:r w:rsidRPr="00EA61E9">
        <w:rPr>
          <w:color w:val="auto"/>
          <w:sz w:val="22"/>
          <w:szCs w:val="22"/>
        </w:rPr>
        <w:t xml:space="preserve"> вправе направить задаток на счет, указанные в п. 1 настоящего Договора без подписания настоящего Договора электронной подписью </w:t>
      </w:r>
      <w:r w:rsidRPr="00EA61E9">
        <w:rPr>
          <w:b/>
          <w:color w:val="auto"/>
          <w:sz w:val="22"/>
          <w:szCs w:val="22"/>
        </w:rPr>
        <w:t>Претендента</w:t>
      </w:r>
      <w:r w:rsidRPr="00EA61E9">
        <w:rPr>
          <w:color w:val="auto"/>
          <w:sz w:val="22"/>
          <w:szCs w:val="22"/>
        </w:rPr>
        <w:t xml:space="preserve">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 w:rsidRPr="00EA61E9">
        <w:rPr>
          <w:color w:val="auto"/>
          <w:sz w:val="22"/>
          <w:szCs w:val="22"/>
        </w:rPr>
        <w:t xml:space="preserve"> Задаток служит обеспечением исполнения обязатель</w:t>
      </w:r>
      <w:proofErr w:type="gramStart"/>
      <w:r w:rsidRPr="00EA61E9">
        <w:rPr>
          <w:color w:val="auto"/>
          <w:sz w:val="22"/>
          <w:szCs w:val="22"/>
        </w:rPr>
        <w:t xml:space="preserve">ств </w:t>
      </w:r>
      <w:r w:rsidRPr="00EA61E9">
        <w:rPr>
          <w:b/>
          <w:color w:val="auto"/>
          <w:sz w:val="22"/>
          <w:szCs w:val="22"/>
        </w:rPr>
        <w:t>Пр</w:t>
      </w:r>
      <w:proofErr w:type="gramEnd"/>
      <w:r w:rsidRPr="00EA61E9">
        <w:rPr>
          <w:b/>
          <w:color w:val="auto"/>
          <w:sz w:val="22"/>
          <w:szCs w:val="22"/>
        </w:rPr>
        <w:t>етендента</w:t>
      </w:r>
      <w:r w:rsidRPr="00EA61E9">
        <w:rPr>
          <w:color w:val="auto"/>
          <w:sz w:val="22"/>
          <w:szCs w:val="22"/>
        </w:rPr>
        <w:t xml:space="preserve"> по заключению по итогам торгов договора купли-продажи и оплате цены продажи Имущества (Лота), определенной по итогам торгов, в случае признания</w:t>
      </w:r>
      <w:r w:rsidRPr="00CD2553">
        <w:rPr>
          <w:color w:val="auto"/>
          <w:sz w:val="22"/>
          <w:szCs w:val="22"/>
        </w:rPr>
        <w:t xml:space="preserve"> </w:t>
      </w:r>
      <w:r w:rsidRPr="006E5452">
        <w:rPr>
          <w:b/>
          <w:color w:val="auto"/>
          <w:sz w:val="22"/>
          <w:szCs w:val="22"/>
        </w:rPr>
        <w:t>Претендента</w:t>
      </w:r>
      <w:r w:rsidRPr="00CD2553">
        <w:rPr>
          <w:color w:val="auto"/>
          <w:sz w:val="22"/>
          <w:szCs w:val="22"/>
        </w:rPr>
        <w:t xml:space="preserve"> победителем торгов.</w:t>
      </w:r>
    </w:p>
    <w:p w:rsidR="00CD2553" w:rsidRPr="00CD2553" w:rsidRDefault="00CD2553" w:rsidP="00CD2553">
      <w:pPr>
        <w:ind w:firstLine="851"/>
        <w:jc w:val="both"/>
        <w:rPr>
          <w:b/>
          <w:color w:val="auto"/>
          <w:sz w:val="22"/>
          <w:szCs w:val="22"/>
        </w:rPr>
      </w:pPr>
      <w:r w:rsidRPr="00CD2553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 Сроки возврата суммы задатка, внесенного </w:t>
      </w:r>
      <w:r w:rsidRPr="00F1671E">
        <w:rPr>
          <w:b/>
          <w:color w:val="auto"/>
          <w:sz w:val="22"/>
          <w:szCs w:val="22"/>
        </w:rPr>
        <w:t>Претендентом</w:t>
      </w:r>
      <w:r w:rsidRPr="00CD2553">
        <w:rPr>
          <w:color w:val="auto"/>
          <w:sz w:val="22"/>
          <w:szCs w:val="22"/>
        </w:rPr>
        <w:t xml:space="preserve"> на счет </w:t>
      </w:r>
      <w:r w:rsidR="00F1671E" w:rsidRPr="00F1671E">
        <w:rPr>
          <w:b/>
          <w:color w:val="auto"/>
          <w:sz w:val="22"/>
          <w:szCs w:val="22"/>
        </w:rPr>
        <w:t>Продавца</w:t>
      </w:r>
      <w:r w:rsidRPr="00CD2553">
        <w:rPr>
          <w:color w:val="auto"/>
          <w:sz w:val="22"/>
          <w:szCs w:val="22"/>
        </w:rPr>
        <w:t>:</w:t>
      </w:r>
    </w:p>
    <w:p w:rsidR="00CD2553" w:rsidRPr="00CD2553" w:rsidRDefault="00CD2553" w:rsidP="00CD2553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CD2553">
        <w:rPr>
          <w:sz w:val="22"/>
          <w:szCs w:val="22"/>
        </w:rPr>
        <w:t>7.1.</w:t>
      </w:r>
      <w:r w:rsidRPr="00CD2553">
        <w:rPr>
          <w:color w:val="auto"/>
          <w:sz w:val="22"/>
          <w:szCs w:val="22"/>
        </w:rPr>
        <w:t xml:space="preserve"> В случае</w:t>
      </w:r>
      <w:proofErr w:type="gramStart"/>
      <w:r w:rsidRPr="00CD2553">
        <w:rPr>
          <w:color w:val="auto"/>
          <w:sz w:val="22"/>
          <w:szCs w:val="22"/>
        </w:rPr>
        <w:t>,</w:t>
      </w:r>
      <w:proofErr w:type="gramEnd"/>
      <w:r w:rsidRPr="00CD2553">
        <w:rPr>
          <w:color w:val="auto"/>
          <w:sz w:val="22"/>
          <w:szCs w:val="22"/>
        </w:rPr>
        <w:t xml:space="preserve"> если </w:t>
      </w:r>
      <w:r w:rsidRPr="00F1671E">
        <w:rPr>
          <w:b/>
          <w:color w:val="auto"/>
          <w:sz w:val="22"/>
          <w:szCs w:val="22"/>
        </w:rPr>
        <w:t>Претендент</w:t>
      </w:r>
      <w:r w:rsidRPr="00CD2553">
        <w:rPr>
          <w:color w:val="auto"/>
          <w:sz w:val="22"/>
          <w:szCs w:val="22"/>
        </w:rPr>
        <w:t xml:space="preserve"> не признан победителем торгов</w:t>
      </w:r>
      <w:r w:rsidR="00F1671E">
        <w:rPr>
          <w:color w:val="auto"/>
          <w:sz w:val="22"/>
          <w:szCs w:val="22"/>
        </w:rPr>
        <w:t xml:space="preserve"> </w:t>
      </w:r>
      <w:r w:rsidR="00D957FD">
        <w:rPr>
          <w:color w:val="auto"/>
          <w:sz w:val="22"/>
          <w:szCs w:val="22"/>
        </w:rPr>
        <w:t>или не является</w:t>
      </w:r>
      <w:r w:rsidRPr="00CD2553">
        <w:rPr>
          <w:color w:val="auto"/>
          <w:sz w:val="22"/>
          <w:szCs w:val="22"/>
        </w:rPr>
        <w:t xml:space="preserve"> </w:t>
      </w:r>
      <w:r w:rsidR="00D957FD" w:rsidRPr="006D4797">
        <w:rPr>
          <w:rFonts w:eastAsiaTheme="minorHAnsi"/>
          <w:lang w:eastAsia="en-US"/>
        </w:rPr>
        <w:t>участник</w:t>
      </w:r>
      <w:r w:rsidR="00D957FD">
        <w:rPr>
          <w:rFonts w:eastAsiaTheme="minorHAnsi"/>
          <w:lang w:eastAsia="en-US"/>
        </w:rPr>
        <w:t>ом</w:t>
      </w:r>
      <w:r w:rsidR="00D957FD" w:rsidRPr="006D4797">
        <w:rPr>
          <w:rFonts w:eastAsiaTheme="minorHAnsi"/>
          <w:lang w:eastAsia="en-US"/>
        </w:rPr>
        <w:t xml:space="preserve"> </w:t>
      </w:r>
      <w:r w:rsidR="00823DA0">
        <w:rPr>
          <w:rFonts w:eastAsiaTheme="minorHAnsi"/>
          <w:lang w:eastAsia="en-US"/>
        </w:rPr>
        <w:t>торгов</w:t>
      </w:r>
      <w:r w:rsidR="00D957FD" w:rsidRPr="006D4797">
        <w:rPr>
          <w:rFonts w:eastAsiaTheme="minorHAnsi"/>
          <w:lang w:eastAsia="en-US"/>
        </w:rPr>
        <w:t>, сделавши</w:t>
      </w:r>
      <w:r w:rsidR="00823DA0">
        <w:rPr>
          <w:rFonts w:eastAsiaTheme="minorHAnsi"/>
          <w:lang w:eastAsia="en-US"/>
        </w:rPr>
        <w:t>м</w:t>
      </w:r>
      <w:r w:rsidR="00D957FD" w:rsidRPr="006D4797">
        <w:rPr>
          <w:rFonts w:eastAsiaTheme="minorHAnsi"/>
          <w:lang w:eastAsia="en-US"/>
        </w:rPr>
        <w:t xml:space="preserve"> предпоследнее предложение о цене</w:t>
      </w:r>
      <w:r w:rsidR="00D957FD" w:rsidRPr="00CD2553">
        <w:rPr>
          <w:color w:val="auto"/>
          <w:sz w:val="22"/>
          <w:szCs w:val="22"/>
        </w:rPr>
        <w:t xml:space="preserve"> </w:t>
      </w:r>
      <w:r w:rsidRPr="00CD2553">
        <w:rPr>
          <w:color w:val="auto"/>
          <w:sz w:val="22"/>
          <w:szCs w:val="22"/>
        </w:rPr>
        <w:t>– в течение 5 (пяти) рабочих дней со дня подписания протокола о результатах проведения торгов.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7.2. В случае отмены торгов </w:t>
      </w:r>
      <w:r w:rsidR="00F1671E" w:rsidRPr="00F1671E">
        <w:rPr>
          <w:b/>
          <w:color w:val="auto"/>
          <w:sz w:val="22"/>
          <w:szCs w:val="22"/>
        </w:rPr>
        <w:t>Продавец</w:t>
      </w:r>
      <w:r w:rsidRPr="00CD2553">
        <w:rPr>
          <w:color w:val="auto"/>
          <w:sz w:val="22"/>
          <w:szCs w:val="22"/>
        </w:rPr>
        <w:t xml:space="preserve"> обязуется возвратить сумму внесенного </w:t>
      </w:r>
      <w:r w:rsidRPr="00F1671E">
        <w:rPr>
          <w:b/>
          <w:color w:val="auto"/>
          <w:sz w:val="22"/>
          <w:szCs w:val="22"/>
        </w:rPr>
        <w:t>Претендентом</w:t>
      </w:r>
      <w:r w:rsidRPr="00CD2553">
        <w:rPr>
          <w:color w:val="auto"/>
          <w:sz w:val="22"/>
          <w:szCs w:val="22"/>
        </w:rPr>
        <w:t xml:space="preserve"> Задатка в течение 5 (пяти) рабочих дней со дня подписания </w:t>
      </w:r>
      <w:r w:rsidRPr="00F1671E">
        <w:rPr>
          <w:b/>
          <w:color w:val="auto"/>
          <w:sz w:val="22"/>
          <w:szCs w:val="22"/>
        </w:rPr>
        <w:t>Организатора торгов</w:t>
      </w:r>
      <w:r w:rsidRPr="00CD2553">
        <w:rPr>
          <w:color w:val="auto"/>
          <w:sz w:val="22"/>
          <w:szCs w:val="22"/>
        </w:rPr>
        <w:t xml:space="preserve"> </w:t>
      </w:r>
      <w:r w:rsidR="00F1671E">
        <w:rPr>
          <w:color w:val="auto"/>
          <w:sz w:val="22"/>
          <w:szCs w:val="22"/>
        </w:rPr>
        <w:t>документа</w:t>
      </w:r>
      <w:r w:rsidRPr="00CD2553">
        <w:rPr>
          <w:color w:val="auto"/>
          <w:sz w:val="22"/>
          <w:szCs w:val="22"/>
        </w:rPr>
        <w:t xml:space="preserve"> об отмене торгов.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7.3. </w:t>
      </w:r>
      <w:proofErr w:type="gramStart"/>
      <w:r w:rsidRPr="00CD2553">
        <w:rPr>
          <w:color w:val="auto"/>
          <w:sz w:val="22"/>
          <w:szCs w:val="22"/>
        </w:rPr>
        <w:t xml:space="preserve">Внесенный Задаток не возвращается в случае, если </w:t>
      </w:r>
      <w:r w:rsidRPr="00F1671E">
        <w:rPr>
          <w:b/>
          <w:color w:val="auto"/>
          <w:sz w:val="22"/>
          <w:szCs w:val="22"/>
        </w:rPr>
        <w:t>Претендент</w:t>
      </w:r>
      <w:r w:rsidRPr="00CD2553">
        <w:rPr>
          <w:color w:val="auto"/>
          <w:sz w:val="22"/>
          <w:szCs w:val="22"/>
        </w:rPr>
        <w:t>, признанный победителем торгов</w:t>
      </w:r>
      <w:r w:rsidR="00D957FD">
        <w:rPr>
          <w:color w:val="auto"/>
          <w:sz w:val="22"/>
          <w:szCs w:val="22"/>
        </w:rPr>
        <w:t xml:space="preserve"> </w:t>
      </w:r>
      <w:r w:rsidR="00D957FD" w:rsidRPr="006D4797">
        <w:rPr>
          <w:rFonts w:eastAsiaTheme="minorHAnsi"/>
          <w:lang w:eastAsia="en-US"/>
        </w:rPr>
        <w:t xml:space="preserve">или участник </w:t>
      </w:r>
      <w:r w:rsidR="00823DA0">
        <w:rPr>
          <w:rFonts w:eastAsiaTheme="minorHAnsi"/>
          <w:lang w:eastAsia="en-US"/>
        </w:rPr>
        <w:t>торгов</w:t>
      </w:r>
      <w:r w:rsidR="00D957FD" w:rsidRPr="006D4797">
        <w:rPr>
          <w:rFonts w:eastAsiaTheme="minorHAnsi"/>
          <w:lang w:eastAsia="en-US"/>
        </w:rPr>
        <w:t>, сделавший предпоследнее предложение о цене</w:t>
      </w:r>
      <w:r w:rsidR="00D957FD">
        <w:rPr>
          <w:rFonts w:eastAsiaTheme="minorHAnsi"/>
          <w:lang w:eastAsia="en-US"/>
        </w:rPr>
        <w:t xml:space="preserve"> (в случае уклонения победителя)</w:t>
      </w:r>
      <w:r w:rsidRPr="00CD2553">
        <w:rPr>
          <w:color w:val="auto"/>
          <w:sz w:val="22"/>
          <w:szCs w:val="22"/>
        </w:rPr>
        <w:t>,</w:t>
      </w:r>
      <w:r w:rsidR="007A4F80">
        <w:rPr>
          <w:color w:val="auto"/>
          <w:sz w:val="22"/>
          <w:szCs w:val="22"/>
        </w:rPr>
        <w:t xml:space="preserve"> </w:t>
      </w:r>
      <w:r w:rsidR="007A4F80" w:rsidRPr="0050712A">
        <w:rPr>
          <w:sz w:val="22"/>
          <w:szCs w:val="22"/>
        </w:rPr>
        <w:t>сделавши</w:t>
      </w:r>
      <w:r w:rsidR="00D957FD">
        <w:rPr>
          <w:sz w:val="22"/>
          <w:szCs w:val="22"/>
        </w:rPr>
        <w:t>й</w:t>
      </w:r>
      <w:r w:rsidR="007A4F80" w:rsidRPr="0050712A">
        <w:rPr>
          <w:sz w:val="22"/>
          <w:szCs w:val="22"/>
        </w:rPr>
        <w:t xml:space="preserve"> предложение о приобретении имущества по цене не ниже установленной н</w:t>
      </w:r>
      <w:r w:rsidR="007A4F80">
        <w:rPr>
          <w:sz w:val="22"/>
          <w:szCs w:val="22"/>
        </w:rPr>
        <w:t>ачальной цены продажи имущества,</w:t>
      </w:r>
      <w:r w:rsidRPr="00CD2553">
        <w:rPr>
          <w:color w:val="auto"/>
          <w:sz w:val="22"/>
          <w:szCs w:val="22"/>
        </w:rPr>
        <w:t xml:space="preserve"> уклонится либо откажется</w:t>
      </w:r>
      <w:r w:rsidR="007A4F80">
        <w:rPr>
          <w:color w:val="auto"/>
          <w:sz w:val="22"/>
          <w:szCs w:val="22"/>
        </w:rPr>
        <w:t xml:space="preserve"> </w:t>
      </w:r>
      <w:r w:rsidRPr="00CD2553">
        <w:rPr>
          <w:color w:val="auto"/>
          <w:sz w:val="22"/>
          <w:szCs w:val="22"/>
        </w:rPr>
        <w:t>от подписания договора купли-продажи, от внесения в установленный срок цены продажи Имущества (Лота), определенной по итогам торгов (за вычетом ранее</w:t>
      </w:r>
      <w:proofErr w:type="gramEnd"/>
      <w:r w:rsidRPr="00CD2553">
        <w:rPr>
          <w:color w:val="auto"/>
          <w:sz w:val="22"/>
          <w:szCs w:val="22"/>
        </w:rPr>
        <w:t xml:space="preserve"> внесенного Задатка). 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7.4. В случае признания </w:t>
      </w:r>
      <w:r w:rsidRPr="00F1671E">
        <w:rPr>
          <w:b/>
          <w:color w:val="auto"/>
          <w:sz w:val="22"/>
          <w:szCs w:val="22"/>
        </w:rPr>
        <w:t>Претендента</w:t>
      </w:r>
      <w:r w:rsidRPr="00CD2553">
        <w:rPr>
          <w:color w:val="auto"/>
          <w:sz w:val="22"/>
          <w:szCs w:val="22"/>
        </w:rPr>
        <w:t xml:space="preserve"> победителем торгов</w:t>
      </w:r>
      <w:r w:rsidR="00F1671E">
        <w:rPr>
          <w:color w:val="auto"/>
          <w:sz w:val="22"/>
          <w:szCs w:val="22"/>
        </w:rPr>
        <w:t xml:space="preserve"> либо </w:t>
      </w:r>
      <w:r w:rsidR="000400AB" w:rsidRPr="006D4797">
        <w:rPr>
          <w:rFonts w:eastAsiaTheme="minorHAnsi"/>
          <w:lang w:eastAsia="en-US"/>
        </w:rPr>
        <w:t>участник</w:t>
      </w:r>
      <w:r w:rsidR="000400AB">
        <w:rPr>
          <w:rFonts w:eastAsiaTheme="minorHAnsi"/>
          <w:lang w:eastAsia="en-US"/>
        </w:rPr>
        <w:t>ом</w:t>
      </w:r>
      <w:r w:rsidR="000400AB" w:rsidRPr="006D4797">
        <w:rPr>
          <w:rFonts w:eastAsiaTheme="minorHAnsi"/>
          <w:lang w:eastAsia="en-US"/>
        </w:rPr>
        <w:t xml:space="preserve"> </w:t>
      </w:r>
      <w:r w:rsidR="000400AB">
        <w:rPr>
          <w:rFonts w:eastAsiaTheme="minorHAnsi"/>
          <w:lang w:eastAsia="en-US"/>
        </w:rPr>
        <w:t>торгов</w:t>
      </w:r>
      <w:r w:rsidR="000400AB" w:rsidRPr="006D4797">
        <w:rPr>
          <w:rFonts w:eastAsiaTheme="minorHAnsi"/>
          <w:lang w:eastAsia="en-US"/>
        </w:rPr>
        <w:t>, сделавши</w:t>
      </w:r>
      <w:r w:rsidR="000400AB">
        <w:rPr>
          <w:rFonts w:eastAsiaTheme="minorHAnsi"/>
          <w:lang w:eastAsia="en-US"/>
        </w:rPr>
        <w:t>м</w:t>
      </w:r>
      <w:r w:rsidR="000400AB" w:rsidRPr="006D4797">
        <w:rPr>
          <w:rFonts w:eastAsiaTheme="minorHAnsi"/>
          <w:lang w:eastAsia="en-US"/>
        </w:rPr>
        <w:t xml:space="preserve"> предпоследнее предложение о цене</w:t>
      </w:r>
      <w:r w:rsidR="000400AB">
        <w:rPr>
          <w:rFonts w:eastAsiaTheme="minorHAnsi"/>
          <w:lang w:eastAsia="en-US"/>
        </w:rPr>
        <w:t xml:space="preserve"> (в случае уклонения победителя)</w:t>
      </w:r>
      <w:r w:rsidRPr="00CD2553">
        <w:rPr>
          <w:color w:val="auto"/>
          <w:sz w:val="22"/>
          <w:szCs w:val="22"/>
        </w:rPr>
        <w:t xml:space="preserve"> сумма внесенного Задатка засчитывается в счет оплаты по договору купли-продажи.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lastRenderedPageBreak/>
        <w:t xml:space="preserve">8. В случаях возврата </w:t>
      </w:r>
      <w:r w:rsidR="00F1671E" w:rsidRPr="00F1671E">
        <w:rPr>
          <w:b/>
          <w:color w:val="auto"/>
          <w:sz w:val="22"/>
          <w:szCs w:val="22"/>
        </w:rPr>
        <w:t>Продавцом</w:t>
      </w:r>
      <w:r w:rsidRPr="00CD2553">
        <w:rPr>
          <w:color w:val="auto"/>
          <w:sz w:val="22"/>
          <w:szCs w:val="22"/>
        </w:rPr>
        <w:t xml:space="preserve"> Задатка </w:t>
      </w:r>
      <w:r w:rsidRPr="00F1671E">
        <w:rPr>
          <w:b/>
          <w:color w:val="auto"/>
          <w:sz w:val="22"/>
          <w:szCs w:val="22"/>
        </w:rPr>
        <w:t>Претенденту</w:t>
      </w:r>
      <w:r w:rsidRPr="00CD2553">
        <w:rPr>
          <w:color w:val="auto"/>
          <w:sz w:val="22"/>
          <w:szCs w:val="22"/>
        </w:rPr>
        <w:t xml:space="preserve">, возврат производится путем безналичного перечисления суммы Задатка со счета </w:t>
      </w:r>
      <w:r w:rsidR="00F1671E" w:rsidRPr="00F1671E">
        <w:rPr>
          <w:b/>
          <w:color w:val="auto"/>
          <w:sz w:val="22"/>
          <w:szCs w:val="22"/>
        </w:rPr>
        <w:t>Продавца</w:t>
      </w:r>
      <w:r w:rsidRPr="00CD2553">
        <w:rPr>
          <w:color w:val="auto"/>
          <w:sz w:val="22"/>
          <w:szCs w:val="22"/>
        </w:rPr>
        <w:t xml:space="preserve"> на счет </w:t>
      </w:r>
      <w:r w:rsidRPr="00F1671E">
        <w:rPr>
          <w:b/>
          <w:color w:val="auto"/>
          <w:sz w:val="22"/>
          <w:szCs w:val="22"/>
        </w:rPr>
        <w:t>Претендента</w:t>
      </w:r>
      <w:r w:rsidRPr="00CD2553">
        <w:rPr>
          <w:color w:val="auto"/>
          <w:sz w:val="22"/>
          <w:szCs w:val="22"/>
        </w:rPr>
        <w:t>, указанный в реквизитах настоящего Договора.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F1671E" w:rsidRPr="00F1671E">
        <w:rPr>
          <w:b/>
          <w:color w:val="auto"/>
          <w:sz w:val="22"/>
          <w:szCs w:val="22"/>
        </w:rPr>
        <w:t>Продавца</w:t>
      </w:r>
      <w:r w:rsidRPr="00CD2553">
        <w:rPr>
          <w:color w:val="auto"/>
          <w:sz w:val="22"/>
          <w:szCs w:val="22"/>
        </w:rPr>
        <w:t>.</w:t>
      </w:r>
    </w:p>
    <w:p w:rsidR="00CD2553" w:rsidRPr="00CD2553" w:rsidRDefault="00CD2553" w:rsidP="00CD2553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10. Фактом внесения денежных сре</w:t>
      </w:r>
      <w:proofErr w:type="gramStart"/>
      <w:r w:rsidRPr="00CD2553">
        <w:rPr>
          <w:color w:val="auto"/>
          <w:sz w:val="22"/>
          <w:szCs w:val="22"/>
        </w:rPr>
        <w:t>дств в к</w:t>
      </w:r>
      <w:proofErr w:type="gramEnd"/>
      <w:r w:rsidRPr="00CD2553">
        <w:rPr>
          <w:color w:val="auto"/>
          <w:sz w:val="22"/>
          <w:szCs w:val="22"/>
        </w:rPr>
        <w:t xml:space="preserve">ачестве задатка на участие в электронных торгах </w:t>
      </w:r>
      <w:r w:rsidRPr="00F1671E">
        <w:rPr>
          <w:b/>
          <w:color w:val="auto"/>
          <w:sz w:val="22"/>
          <w:szCs w:val="22"/>
        </w:rPr>
        <w:t>Претендент</w:t>
      </w:r>
      <w:r w:rsidRPr="00CD2553">
        <w:rPr>
          <w:color w:val="auto"/>
          <w:sz w:val="22"/>
          <w:szCs w:val="22"/>
        </w:rPr>
        <w:t xml:space="preserve">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CD2553" w:rsidRPr="00CD2553" w:rsidRDefault="00CD2553" w:rsidP="00CD2553">
      <w:pPr>
        <w:ind w:firstLine="464"/>
        <w:jc w:val="both"/>
        <w:rPr>
          <w:color w:val="auto"/>
          <w:sz w:val="22"/>
          <w:szCs w:val="22"/>
        </w:rPr>
      </w:pPr>
    </w:p>
    <w:p w:rsidR="00CD2553" w:rsidRDefault="00CD2553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color w:val="auto"/>
          <w:sz w:val="22"/>
          <w:szCs w:val="22"/>
        </w:rPr>
        <w:t>Реквизиты сторон:</w:t>
      </w:r>
    </w:p>
    <w:p w:rsidR="00F1671E" w:rsidRDefault="00F1671E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:rsidR="00F1671E" w:rsidRPr="00CD2553" w:rsidRDefault="00F1671E" w:rsidP="00F1671E">
      <w:pPr>
        <w:rPr>
          <w:b/>
          <w:bCs/>
          <w:sz w:val="22"/>
          <w:szCs w:val="22"/>
        </w:rPr>
      </w:pPr>
      <w:r w:rsidRPr="00CD2553">
        <w:rPr>
          <w:b/>
          <w:bCs/>
          <w:sz w:val="22"/>
          <w:szCs w:val="22"/>
        </w:rPr>
        <w:t>ОРГАНИЗАТОР ТОРГОВ:</w:t>
      </w:r>
    </w:p>
    <w:p w:rsidR="00F1671E" w:rsidRDefault="00F1671E" w:rsidP="00F1671E">
      <w:pPr>
        <w:autoSpaceDE w:val="0"/>
        <w:autoSpaceDN w:val="0"/>
        <w:ind w:firstLine="284"/>
        <w:rPr>
          <w:b/>
          <w:bCs/>
          <w:color w:val="auto"/>
          <w:sz w:val="22"/>
          <w:szCs w:val="22"/>
        </w:rPr>
      </w:pPr>
      <w:r w:rsidRPr="00C371B1">
        <w:rPr>
          <w:b/>
          <w:sz w:val="23"/>
          <w:szCs w:val="23"/>
        </w:rPr>
        <w:t>Журавлев Сергей Борисович</w:t>
      </w:r>
      <w:r>
        <w:rPr>
          <w:b/>
          <w:sz w:val="23"/>
          <w:szCs w:val="23"/>
        </w:rPr>
        <w:t>,</w:t>
      </w:r>
      <w:r>
        <w:rPr>
          <w:sz w:val="23"/>
          <w:szCs w:val="23"/>
        </w:rPr>
        <w:t xml:space="preserve"> ИНН </w:t>
      </w:r>
      <w:r w:rsidRPr="0062407C">
        <w:rPr>
          <w:sz w:val="23"/>
          <w:szCs w:val="23"/>
        </w:rPr>
        <w:t>471903905488</w:t>
      </w:r>
      <w:r>
        <w:rPr>
          <w:sz w:val="23"/>
          <w:szCs w:val="23"/>
        </w:rPr>
        <w:t xml:space="preserve">, </w:t>
      </w:r>
      <w:r w:rsidR="004124F3" w:rsidRPr="00B00893">
        <w:rPr>
          <w:rStyle w:val="paragraph"/>
          <w:sz w:val="23"/>
          <w:szCs w:val="23"/>
        </w:rPr>
        <w:t>Адрес регистрации: ЛО, г. Гатчина, ул. Карла Маркса, 8А, кв.33</w:t>
      </w:r>
    </w:p>
    <w:p w:rsidR="00F1671E" w:rsidRDefault="00F1671E" w:rsidP="00F1671E">
      <w:pPr>
        <w:autoSpaceDE w:val="0"/>
        <w:autoSpaceDN w:val="0"/>
        <w:ind w:firstLine="284"/>
        <w:rPr>
          <w:b/>
          <w:bCs/>
          <w:color w:val="auto"/>
          <w:sz w:val="22"/>
          <w:szCs w:val="22"/>
        </w:rPr>
      </w:pPr>
    </w:p>
    <w:p w:rsidR="00F1671E" w:rsidRDefault="00F1671E" w:rsidP="00F1671E">
      <w:pPr>
        <w:autoSpaceDE w:val="0"/>
        <w:autoSpaceDN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ПРОДАВЕЦ:</w:t>
      </w:r>
    </w:p>
    <w:p w:rsidR="00F1671E" w:rsidRDefault="004124F3" w:rsidP="004124F3">
      <w:pPr>
        <w:rPr>
          <w:sz w:val="23"/>
          <w:szCs w:val="23"/>
        </w:rPr>
      </w:pPr>
      <w:r>
        <w:rPr>
          <w:rFonts w:eastAsia="Times New Roman CYR"/>
          <w:b/>
        </w:rPr>
        <w:t xml:space="preserve">   </w:t>
      </w:r>
      <w:proofErr w:type="gramStart"/>
      <w:r w:rsidRPr="003A5D9F">
        <w:rPr>
          <w:rFonts w:eastAsia="Times New Roman CYR"/>
          <w:b/>
        </w:rPr>
        <w:t>Лоренс Юлия Владиславовна</w:t>
      </w:r>
      <w:r w:rsidRPr="0030114F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D14758">
        <w:rPr>
          <w:sz w:val="23"/>
          <w:szCs w:val="23"/>
        </w:rPr>
        <w:t>ИНН 782021879604</w:t>
      </w:r>
      <w:r>
        <w:rPr>
          <w:sz w:val="23"/>
          <w:szCs w:val="23"/>
        </w:rPr>
        <w:t xml:space="preserve">, </w:t>
      </w:r>
      <w:r w:rsidRPr="00D14758">
        <w:rPr>
          <w:sz w:val="23"/>
          <w:szCs w:val="23"/>
        </w:rPr>
        <w:t>Адрес регистрации: г. Санкт-Петербург, р-н Невский, ул. Джона Рида, д. 2, к. 1, кв. 111</w:t>
      </w:r>
      <w:proofErr w:type="gramEnd"/>
    </w:p>
    <w:p w:rsidR="004124F3" w:rsidRPr="00B00893" w:rsidRDefault="004124F3" w:rsidP="004124F3">
      <w:pPr>
        <w:rPr>
          <w:rStyle w:val="paragraph"/>
          <w:sz w:val="23"/>
          <w:szCs w:val="23"/>
        </w:rPr>
      </w:pPr>
      <w:proofErr w:type="gramStart"/>
      <w:r w:rsidRPr="00B00893">
        <w:rPr>
          <w:rStyle w:val="paragraph"/>
          <w:sz w:val="23"/>
          <w:szCs w:val="23"/>
        </w:rPr>
        <w:t>Р</w:t>
      </w:r>
      <w:proofErr w:type="gramEnd"/>
      <w:r w:rsidRPr="00B00893">
        <w:rPr>
          <w:rStyle w:val="paragraph"/>
          <w:sz w:val="23"/>
          <w:szCs w:val="23"/>
        </w:rPr>
        <w:t>\</w:t>
      </w:r>
      <w:proofErr w:type="spellStart"/>
      <w:r w:rsidRPr="00B00893">
        <w:rPr>
          <w:rStyle w:val="paragraph"/>
          <w:sz w:val="23"/>
          <w:szCs w:val="23"/>
        </w:rPr>
        <w:t>сч</w:t>
      </w:r>
      <w:proofErr w:type="spellEnd"/>
      <w:r w:rsidRPr="00B00893">
        <w:rPr>
          <w:rStyle w:val="paragraph"/>
          <w:sz w:val="23"/>
          <w:szCs w:val="23"/>
        </w:rPr>
        <w:t xml:space="preserve"> </w:t>
      </w:r>
      <w:r w:rsidR="00EA61E9" w:rsidRPr="00EA61E9">
        <w:rPr>
          <w:rStyle w:val="paragraph"/>
          <w:sz w:val="23"/>
          <w:szCs w:val="23"/>
        </w:rPr>
        <w:t>40817810155862626228</w:t>
      </w:r>
      <w:r w:rsidRPr="00B00893">
        <w:rPr>
          <w:rStyle w:val="paragraph"/>
          <w:sz w:val="23"/>
          <w:szCs w:val="23"/>
        </w:rPr>
        <w:t xml:space="preserve"> в </w:t>
      </w:r>
      <w:r w:rsidR="00EA61E9" w:rsidRPr="00EA61E9">
        <w:rPr>
          <w:rStyle w:val="paragraph"/>
          <w:sz w:val="23"/>
          <w:szCs w:val="23"/>
        </w:rPr>
        <w:t>СЕВЕРО-ЗАПАДНЫЙ БАНК ПАО СБЕРБАНК</w:t>
      </w:r>
      <w:r w:rsidRPr="00B00893">
        <w:rPr>
          <w:rStyle w:val="paragraph"/>
          <w:sz w:val="23"/>
          <w:szCs w:val="23"/>
        </w:rPr>
        <w:t xml:space="preserve">, г. </w:t>
      </w:r>
      <w:r w:rsidR="00EA61E9">
        <w:rPr>
          <w:rStyle w:val="paragraph"/>
          <w:sz w:val="23"/>
          <w:szCs w:val="23"/>
        </w:rPr>
        <w:t>Санкт-Петербург</w:t>
      </w:r>
    </w:p>
    <w:p w:rsidR="004124F3" w:rsidRDefault="004124F3" w:rsidP="004124F3">
      <w:pPr>
        <w:rPr>
          <w:b/>
          <w:bCs/>
          <w:color w:val="auto"/>
          <w:sz w:val="22"/>
          <w:szCs w:val="22"/>
        </w:rPr>
      </w:pPr>
      <w:r w:rsidRPr="00B00893">
        <w:rPr>
          <w:rStyle w:val="paragraph"/>
          <w:sz w:val="23"/>
          <w:szCs w:val="23"/>
        </w:rPr>
        <w:t>К\</w:t>
      </w:r>
      <w:proofErr w:type="spellStart"/>
      <w:r w:rsidRPr="00B00893">
        <w:rPr>
          <w:rStyle w:val="paragraph"/>
          <w:sz w:val="23"/>
          <w:szCs w:val="23"/>
        </w:rPr>
        <w:t>сч</w:t>
      </w:r>
      <w:proofErr w:type="spellEnd"/>
      <w:r w:rsidRPr="00B00893">
        <w:rPr>
          <w:rStyle w:val="paragraph"/>
          <w:sz w:val="23"/>
          <w:szCs w:val="23"/>
        </w:rPr>
        <w:t xml:space="preserve"> </w:t>
      </w:r>
      <w:r w:rsidR="00EA61E9" w:rsidRPr="00EA61E9">
        <w:rPr>
          <w:rStyle w:val="paragraph"/>
          <w:sz w:val="23"/>
          <w:szCs w:val="23"/>
        </w:rPr>
        <w:t>30101810500000000653</w:t>
      </w:r>
      <w:r w:rsidRPr="00B00893">
        <w:rPr>
          <w:rStyle w:val="paragraph"/>
          <w:sz w:val="23"/>
          <w:szCs w:val="23"/>
        </w:rPr>
        <w:t xml:space="preserve">; БИК </w:t>
      </w:r>
      <w:r w:rsidR="00EA61E9" w:rsidRPr="00EA61E9">
        <w:rPr>
          <w:rStyle w:val="paragraph"/>
          <w:sz w:val="23"/>
          <w:szCs w:val="23"/>
        </w:rPr>
        <w:t>044030653</w:t>
      </w:r>
    </w:p>
    <w:p w:rsidR="00F1671E" w:rsidRDefault="00F1671E" w:rsidP="00F1671E">
      <w:pPr>
        <w:autoSpaceDE w:val="0"/>
        <w:autoSpaceDN w:val="0"/>
        <w:ind w:firstLine="284"/>
        <w:rPr>
          <w:b/>
          <w:bCs/>
          <w:color w:val="auto"/>
          <w:sz w:val="22"/>
          <w:szCs w:val="22"/>
        </w:rPr>
      </w:pPr>
    </w:p>
    <w:p w:rsidR="00F1671E" w:rsidRDefault="00F1671E" w:rsidP="00F1671E">
      <w:pPr>
        <w:autoSpaceDE w:val="0"/>
        <w:autoSpaceDN w:val="0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sz w:val="22"/>
          <w:szCs w:val="22"/>
        </w:rPr>
        <w:t>ПРЕТЕНДЕНТ:</w:t>
      </w:r>
    </w:p>
    <w:p w:rsidR="00F1671E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____________________________________________________________________________</w:t>
      </w:r>
    </w:p>
    <w:p w:rsidR="004124F3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</w:p>
    <w:p w:rsidR="004124F3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____________________________________________________________________________</w:t>
      </w:r>
    </w:p>
    <w:p w:rsidR="004124F3" w:rsidRDefault="004124F3" w:rsidP="004124F3">
      <w:pPr>
        <w:autoSpaceDE w:val="0"/>
        <w:autoSpaceDN w:val="0"/>
        <w:rPr>
          <w:b/>
          <w:bCs/>
          <w:color w:val="auto"/>
          <w:sz w:val="22"/>
          <w:szCs w:val="22"/>
        </w:rPr>
      </w:pPr>
    </w:p>
    <w:p w:rsidR="00F1671E" w:rsidRPr="00CD2553" w:rsidRDefault="00F1671E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:rsidR="00CD2553" w:rsidRPr="00CD2553" w:rsidRDefault="00CD2553" w:rsidP="00CD2553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p w:rsidR="00CD2553" w:rsidRPr="00CD2553" w:rsidRDefault="00CD2553" w:rsidP="00CD2553">
      <w:pPr>
        <w:ind w:firstLine="284"/>
        <w:jc w:val="both"/>
        <w:rPr>
          <w:b/>
          <w:bCs/>
          <w:sz w:val="22"/>
          <w:szCs w:val="22"/>
        </w:rPr>
      </w:pPr>
      <w:r w:rsidRPr="00CD2553">
        <w:rPr>
          <w:b/>
          <w:bCs/>
          <w:sz w:val="22"/>
          <w:szCs w:val="22"/>
        </w:rPr>
        <w:t xml:space="preserve">        </w:t>
      </w:r>
    </w:p>
    <w:p w:rsidR="00CD2553" w:rsidRDefault="004124F3" w:rsidP="004124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ОРГАНИЗАТОРА ТОРГОВ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ОТ ПРОДАВЦА</w:t>
      </w:r>
      <w:r w:rsidR="00CD2553" w:rsidRPr="00CD2553">
        <w:rPr>
          <w:b/>
          <w:bCs/>
          <w:sz w:val="22"/>
          <w:szCs w:val="22"/>
        </w:rPr>
        <w:tab/>
      </w:r>
      <w:r w:rsidR="00CD2553" w:rsidRPr="00CD2553">
        <w:rPr>
          <w:b/>
          <w:bCs/>
          <w:sz w:val="22"/>
          <w:szCs w:val="22"/>
        </w:rPr>
        <w:tab/>
        <w:t>ОТ ПРЕТЕНДЕНТА</w:t>
      </w:r>
    </w:p>
    <w:p w:rsidR="001773AB" w:rsidRDefault="001773AB" w:rsidP="00CD2553">
      <w:pPr>
        <w:ind w:firstLine="284"/>
        <w:jc w:val="both"/>
        <w:rPr>
          <w:b/>
          <w:bCs/>
          <w:sz w:val="22"/>
          <w:szCs w:val="22"/>
        </w:rPr>
      </w:pPr>
    </w:p>
    <w:p w:rsidR="001773AB" w:rsidRDefault="001773AB" w:rsidP="00CD2553">
      <w:pPr>
        <w:ind w:firstLine="284"/>
        <w:jc w:val="both"/>
        <w:rPr>
          <w:b/>
          <w:bCs/>
          <w:sz w:val="22"/>
          <w:szCs w:val="22"/>
        </w:rPr>
      </w:pPr>
    </w:p>
    <w:p w:rsidR="001773AB" w:rsidRPr="00CD2553" w:rsidRDefault="001773AB" w:rsidP="00CD2553">
      <w:pPr>
        <w:ind w:firstLine="284"/>
        <w:jc w:val="both"/>
        <w:rPr>
          <w:b/>
          <w:bCs/>
          <w:sz w:val="22"/>
          <w:szCs w:val="22"/>
        </w:rPr>
      </w:pPr>
    </w:p>
    <w:p w:rsidR="00CD2553" w:rsidRPr="00CD2553" w:rsidRDefault="00CD2553" w:rsidP="00CD2553">
      <w:r w:rsidRPr="00CD2553">
        <w:rPr>
          <w:sz w:val="22"/>
          <w:szCs w:val="22"/>
        </w:rPr>
        <w:t xml:space="preserve">____________/ </w:t>
      </w:r>
      <w:r w:rsidR="004124F3">
        <w:rPr>
          <w:sz w:val="22"/>
          <w:szCs w:val="22"/>
        </w:rPr>
        <w:t>Журавлев С.Б.</w:t>
      </w:r>
      <w:r w:rsidRPr="00CD2553">
        <w:rPr>
          <w:sz w:val="22"/>
          <w:szCs w:val="22"/>
        </w:rPr>
        <w:t>/</w:t>
      </w:r>
      <w:r w:rsidR="004124F3">
        <w:rPr>
          <w:sz w:val="22"/>
          <w:szCs w:val="22"/>
        </w:rPr>
        <w:tab/>
      </w:r>
      <w:r w:rsidR="004124F3" w:rsidRPr="00CD2553">
        <w:rPr>
          <w:sz w:val="22"/>
          <w:szCs w:val="22"/>
        </w:rPr>
        <w:t xml:space="preserve">____________/ </w:t>
      </w:r>
      <w:r w:rsidR="004124F3">
        <w:rPr>
          <w:sz w:val="22"/>
          <w:szCs w:val="22"/>
        </w:rPr>
        <w:t>Лоренс Ю.В.</w:t>
      </w:r>
      <w:r w:rsidR="004124F3" w:rsidRPr="00CD2553">
        <w:rPr>
          <w:sz w:val="22"/>
          <w:szCs w:val="22"/>
        </w:rPr>
        <w:t>/</w:t>
      </w:r>
      <w:r w:rsidR="004124F3">
        <w:rPr>
          <w:sz w:val="22"/>
          <w:szCs w:val="22"/>
        </w:rPr>
        <w:tab/>
      </w:r>
      <w:r w:rsidR="004124F3">
        <w:rPr>
          <w:sz w:val="22"/>
          <w:szCs w:val="22"/>
        </w:rPr>
        <w:tab/>
      </w:r>
      <w:r w:rsidR="004124F3" w:rsidRPr="00CD2553">
        <w:rPr>
          <w:sz w:val="22"/>
          <w:szCs w:val="22"/>
        </w:rPr>
        <w:t>____________/ ____________/</w:t>
      </w:r>
      <w:r w:rsidRPr="00CD2553">
        <w:rPr>
          <w:sz w:val="22"/>
          <w:szCs w:val="22"/>
        </w:rPr>
        <w:tab/>
        <w:t xml:space="preserve">                      </w:t>
      </w:r>
    </w:p>
    <w:p w:rsidR="00DB361C" w:rsidRDefault="00DB361C" w:rsidP="00CD2553">
      <w:pPr>
        <w:ind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1"/>
    <w:rsid w:val="000400AB"/>
    <w:rsid w:val="001735C1"/>
    <w:rsid w:val="001773AB"/>
    <w:rsid w:val="001776ED"/>
    <w:rsid w:val="0019267F"/>
    <w:rsid w:val="002D6541"/>
    <w:rsid w:val="004124F3"/>
    <w:rsid w:val="00434532"/>
    <w:rsid w:val="005463E9"/>
    <w:rsid w:val="005E2586"/>
    <w:rsid w:val="006D74BE"/>
    <w:rsid w:val="006E5452"/>
    <w:rsid w:val="007805BC"/>
    <w:rsid w:val="007A4F80"/>
    <w:rsid w:val="00823DA0"/>
    <w:rsid w:val="00974B8B"/>
    <w:rsid w:val="009A5B0F"/>
    <w:rsid w:val="00BA5611"/>
    <w:rsid w:val="00CD2553"/>
    <w:rsid w:val="00D16333"/>
    <w:rsid w:val="00D957FD"/>
    <w:rsid w:val="00DB361C"/>
    <w:rsid w:val="00E80447"/>
    <w:rsid w:val="00EA61E9"/>
    <w:rsid w:val="00F1671E"/>
    <w:rsid w:val="00F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aragraph">
    <w:name w:val="paragraph"/>
    <w:basedOn w:val="a0"/>
    <w:rsid w:val="00412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paragraph">
    <w:name w:val="paragraph"/>
    <w:basedOn w:val="a0"/>
    <w:rsid w:val="00412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Мастер</cp:lastModifiedBy>
  <cp:revision>15</cp:revision>
  <dcterms:created xsi:type="dcterms:W3CDTF">2021-01-18T06:51:00Z</dcterms:created>
  <dcterms:modified xsi:type="dcterms:W3CDTF">2021-01-18T16:34:00Z</dcterms:modified>
</cp:coreProperties>
</file>