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41AF" w14:textId="77777777" w:rsidR="0082119A" w:rsidRPr="00380359" w:rsidRDefault="0082119A" w:rsidP="0082119A">
      <w:pPr>
        <w:tabs>
          <w:tab w:val="left" w:pos="284"/>
        </w:tabs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Электронные торги посредством публичного предложения</w:t>
      </w:r>
      <w:r w:rsidRPr="00380359">
        <w:rPr>
          <w:b/>
          <w:bCs/>
          <w:sz w:val="28"/>
          <w:szCs w:val="28"/>
        </w:rPr>
        <w:t xml:space="preserve"> по продаже </w:t>
      </w:r>
    </w:p>
    <w:p w14:paraId="5BB8C35E" w14:textId="77777777" w:rsidR="0082119A" w:rsidRDefault="005E3FE0" w:rsidP="0082119A">
      <w:pPr>
        <w:tabs>
          <w:tab w:val="left" w:pos="284"/>
          <w:tab w:val="left" w:pos="1736"/>
        </w:tabs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объектов</w:t>
      </w:r>
      <w:r w:rsidR="0082119A" w:rsidRPr="00380359">
        <w:rPr>
          <w:b/>
          <w:bCs/>
          <w:sz w:val="28"/>
          <w:szCs w:val="28"/>
        </w:rPr>
        <w:t>, являющ</w:t>
      </w:r>
      <w:r>
        <w:rPr>
          <w:b/>
          <w:bCs/>
          <w:sz w:val="28"/>
          <w:szCs w:val="28"/>
        </w:rPr>
        <w:t>ихся</w:t>
      </w:r>
      <w:r w:rsidR="0082119A" w:rsidRPr="00380359">
        <w:rPr>
          <w:b/>
          <w:bCs/>
          <w:sz w:val="28"/>
          <w:szCs w:val="28"/>
        </w:rPr>
        <w:t xml:space="preserve"> </w:t>
      </w:r>
      <w:r w:rsidR="0082119A">
        <w:rPr>
          <w:b/>
          <w:bCs/>
          <w:sz w:val="28"/>
          <w:szCs w:val="28"/>
        </w:rPr>
        <w:t xml:space="preserve">собственностью </w:t>
      </w:r>
    </w:p>
    <w:p w14:paraId="5A2BE375" w14:textId="77777777" w:rsidR="0082119A" w:rsidRDefault="0082119A" w:rsidP="0082119A">
      <w:pPr>
        <w:tabs>
          <w:tab w:val="left" w:pos="284"/>
          <w:tab w:val="left" w:pos="1736"/>
        </w:tabs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физического лица </w:t>
      </w:r>
    </w:p>
    <w:p w14:paraId="60C1F870" w14:textId="77777777" w:rsidR="0082119A" w:rsidRDefault="0082119A" w:rsidP="0082119A">
      <w:pPr>
        <w:rPr>
          <w:b/>
          <w:bCs/>
          <w:sz w:val="28"/>
          <w:szCs w:val="28"/>
        </w:rPr>
      </w:pPr>
    </w:p>
    <w:p w14:paraId="0C64C0F9" w14:textId="77777777" w:rsidR="0082119A" w:rsidRPr="00380359" w:rsidRDefault="0082119A" w:rsidP="0082119A">
      <w:pPr>
        <w:jc w:val="center"/>
        <w:rPr>
          <w:b/>
          <w:bCs/>
        </w:rPr>
      </w:pPr>
    </w:p>
    <w:p w14:paraId="104BD399" w14:textId="77777777" w:rsidR="0082119A" w:rsidRPr="00232A00" w:rsidRDefault="0082119A" w:rsidP="0082119A">
      <w:pPr>
        <w:jc w:val="center"/>
        <w:rPr>
          <w:b/>
          <w:bCs/>
        </w:rPr>
      </w:pPr>
      <w:r>
        <w:rPr>
          <w:b/>
          <w:bCs/>
        </w:rPr>
        <w:t>Начало приема заявок 01 июня 202</w:t>
      </w:r>
      <w:r w:rsidRPr="00811C38">
        <w:rPr>
          <w:b/>
          <w:bCs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с</w:t>
      </w:r>
      <w:r w:rsidRPr="00D24066">
        <w:rPr>
          <w:b/>
          <w:bCs/>
        </w:rPr>
        <w:t xml:space="preserve"> 1</w:t>
      </w:r>
      <w:r>
        <w:rPr>
          <w:b/>
          <w:bCs/>
        </w:rPr>
        <w:t>0</w:t>
      </w:r>
      <w:r w:rsidRPr="00D24066">
        <w:rPr>
          <w:b/>
          <w:bCs/>
        </w:rPr>
        <w:t>:00</w:t>
      </w:r>
    </w:p>
    <w:p w14:paraId="48013E77" w14:textId="77777777" w:rsidR="0082119A" w:rsidRDefault="0082119A" w:rsidP="0082119A">
      <w:pPr>
        <w:jc w:val="center"/>
        <w:rPr>
          <w:b/>
          <w:bCs/>
        </w:rPr>
      </w:pPr>
      <w:r w:rsidRPr="00380359">
        <w:rPr>
          <w:b/>
          <w:bCs/>
        </w:rPr>
        <w:t>на</w:t>
      </w:r>
      <w:r>
        <w:rPr>
          <w:b/>
          <w:bCs/>
        </w:rPr>
        <w:t xml:space="preserve"> электронной торговой площадке </w:t>
      </w:r>
      <w:r w:rsidRPr="00380359">
        <w:rPr>
          <w:b/>
          <w:bCs/>
        </w:rPr>
        <w:t>АО «</w:t>
      </w:r>
      <w:r>
        <w:rPr>
          <w:b/>
          <w:bCs/>
        </w:rPr>
        <w:t>Российский аукционный дом»</w:t>
      </w:r>
    </w:p>
    <w:p w14:paraId="72C649AC" w14:textId="77777777" w:rsidR="0082119A" w:rsidRPr="00D24066" w:rsidRDefault="0082119A" w:rsidP="0082119A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7" w:history="1">
        <w:r w:rsidRPr="00D24066">
          <w:rPr>
            <w:rStyle w:val="a4"/>
            <w:b/>
            <w:bCs/>
            <w:lang w:val="en-US"/>
          </w:rPr>
          <w:t>www</w:t>
        </w:r>
        <w:r w:rsidRPr="00D24066">
          <w:rPr>
            <w:rStyle w:val="a4"/>
            <w:b/>
            <w:bCs/>
          </w:rPr>
          <w:t>.</w:t>
        </w:r>
        <w:r w:rsidRPr="00D24066">
          <w:rPr>
            <w:rStyle w:val="a4"/>
            <w:b/>
            <w:bCs/>
            <w:lang w:val="en-US"/>
          </w:rPr>
          <w:t>lot</w:t>
        </w:r>
        <w:r w:rsidRPr="00D24066">
          <w:rPr>
            <w:rStyle w:val="a4"/>
            <w:b/>
            <w:bCs/>
          </w:rPr>
          <w:t>-</w:t>
        </w:r>
        <w:r w:rsidRPr="00D24066">
          <w:rPr>
            <w:rStyle w:val="a4"/>
            <w:b/>
            <w:bCs/>
            <w:lang w:val="en-US"/>
          </w:rPr>
          <w:t>online</w:t>
        </w:r>
        <w:r w:rsidRPr="00D24066">
          <w:rPr>
            <w:rStyle w:val="a4"/>
            <w:b/>
            <w:bCs/>
          </w:rPr>
          <w:t>.</w:t>
        </w:r>
        <w:proofErr w:type="spellStart"/>
        <w:r w:rsidRPr="00D24066">
          <w:rPr>
            <w:rStyle w:val="a4"/>
            <w:b/>
            <w:bCs/>
            <w:lang w:val="en-US"/>
          </w:rPr>
          <w:t>ru</w:t>
        </w:r>
        <w:proofErr w:type="spellEnd"/>
      </w:hyperlink>
      <w:r w:rsidRPr="00D24066">
        <w:rPr>
          <w:b/>
          <w:bCs/>
        </w:rPr>
        <w:t xml:space="preserve">. </w:t>
      </w:r>
    </w:p>
    <w:p w14:paraId="3C0541A6" w14:textId="77777777" w:rsidR="0082119A" w:rsidRPr="00D24066" w:rsidRDefault="0082119A" w:rsidP="0082119A">
      <w:pPr>
        <w:jc w:val="center"/>
        <w:rPr>
          <w:b/>
          <w:bCs/>
        </w:rPr>
      </w:pPr>
      <w:r>
        <w:rPr>
          <w:b/>
          <w:bCs/>
        </w:rPr>
        <w:t xml:space="preserve">Организатор торгов – </w:t>
      </w:r>
      <w:r w:rsidRPr="00D24066">
        <w:rPr>
          <w:b/>
          <w:bCs/>
        </w:rPr>
        <w:t>АО «Российский аукционный дом».</w:t>
      </w:r>
    </w:p>
    <w:p w14:paraId="30B44204" w14:textId="77777777" w:rsidR="0082119A" w:rsidRPr="00510968" w:rsidRDefault="0082119A" w:rsidP="0082119A">
      <w:pPr>
        <w:jc w:val="center"/>
        <w:rPr>
          <w:b/>
          <w:bCs/>
        </w:rPr>
      </w:pPr>
      <w:r w:rsidRPr="00875F0B">
        <w:rPr>
          <w:b/>
          <w:bCs/>
        </w:rPr>
        <w:t>Задаток должен поступить на счет Организатора торгов до 18:00 дня предшествующего дате окончания приема заявок для соответствующего периода торгов посредством публичного предложения.</w:t>
      </w:r>
    </w:p>
    <w:p w14:paraId="0E555C96" w14:textId="77777777" w:rsidR="0082119A" w:rsidRPr="00380359" w:rsidRDefault="0082119A" w:rsidP="0082119A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>(Указанное в настоящем информационном сообщении время – Московское)</w:t>
      </w:r>
    </w:p>
    <w:p w14:paraId="7BCDA4C1" w14:textId="77777777" w:rsidR="0082119A" w:rsidRDefault="0082119A" w:rsidP="0082119A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 xml:space="preserve">(При исчислении сроков, указанных в настоящем информационном сообщении, принимается время сервера </w:t>
      </w:r>
    </w:p>
    <w:p w14:paraId="1B367E25" w14:textId="77777777" w:rsidR="0082119A" w:rsidRDefault="0082119A" w:rsidP="0082119A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>электронной торговой площадки)</w:t>
      </w:r>
    </w:p>
    <w:p w14:paraId="14921900" w14:textId="77777777" w:rsidR="0082119A" w:rsidRDefault="0082119A" w:rsidP="0082119A">
      <w:pPr>
        <w:jc w:val="center"/>
        <w:rPr>
          <w:bCs/>
          <w:sz w:val="18"/>
          <w:szCs w:val="18"/>
        </w:rPr>
      </w:pPr>
    </w:p>
    <w:p w14:paraId="43D5DA62" w14:textId="77777777" w:rsidR="0082119A" w:rsidRDefault="0082119A" w:rsidP="0082119A">
      <w:pPr>
        <w:ind w:firstLine="284"/>
        <w:jc w:val="both"/>
        <w:rPr>
          <w:bCs/>
        </w:rPr>
      </w:pPr>
      <w:r>
        <w:rPr>
          <w:bCs/>
        </w:rPr>
        <w:t>Объект</w:t>
      </w:r>
      <w:r w:rsidR="005E3FE0">
        <w:rPr>
          <w:bCs/>
        </w:rPr>
        <w:t>ы продажи находя</w:t>
      </w:r>
      <w:r>
        <w:rPr>
          <w:bCs/>
        </w:rPr>
        <w:t xml:space="preserve">тся по адресу: </w:t>
      </w:r>
      <w:r w:rsidRPr="007A49E0">
        <w:rPr>
          <w:bCs/>
        </w:rPr>
        <w:t xml:space="preserve">г. Нижний Новгород, ул. </w:t>
      </w:r>
      <w:r>
        <w:rPr>
          <w:bCs/>
        </w:rPr>
        <w:t>Ларина, д. 22</w:t>
      </w:r>
      <w:r w:rsidRPr="009C107B">
        <w:rPr>
          <w:bCs/>
        </w:rPr>
        <w:t>.</w:t>
      </w:r>
      <w:r>
        <w:rPr>
          <w:bCs/>
        </w:rPr>
        <w:t xml:space="preserve"> </w:t>
      </w:r>
      <w:r w:rsidRPr="00004A63">
        <w:rPr>
          <w:bCs/>
        </w:rPr>
        <w:t xml:space="preserve"> </w:t>
      </w:r>
      <w:r>
        <w:rPr>
          <w:bCs/>
        </w:rPr>
        <w:t xml:space="preserve">  </w:t>
      </w:r>
      <w:r w:rsidRPr="0056450E">
        <w:rPr>
          <w:bCs/>
        </w:rPr>
        <w:t xml:space="preserve"> </w:t>
      </w:r>
      <w:r>
        <w:rPr>
          <w:bCs/>
        </w:rPr>
        <w:t xml:space="preserve">       </w:t>
      </w:r>
      <w:r w:rsidRPr="00DD5BD4">
        <w:rPr>
          <w:bCs/>
        </w:rPr>
        <w:t xml:space="preserve"> </w:t>
      </w:r>
      <w:r>
        <w:rPr>
          <w:bCs/>
        </w:rPr>
        <w:t xml:space="preserve">                   </w:t>
      </w:r>
    </w:p>
    <w:p w14:paraId="7E27C314" w14:textId="77777777" w:rsidR="0082119A" w:rsidRDefault="0082119A" w:rsidP="0082119A">
      <w:pPr>
        <w:ind w:firstLine="284"/>
        <w:jc w:val="both"/>
        <w:rPr>
          <w:bCs/>
        </w:rPr>
      </w:pPr>
    </w:p>
    <w:p w14:paraId="5673E288" w14:textId="77777777" w:rsidR="0082119A" w:rsidRDefault="0082119A" w:rsidP="0082119A">
      <w:pPr>
        <w:ind w:firstLine="284"/>
        <w:jc w:val="both"/>
        <w:rPr>
          <w:b/>
        </w:rPr>
      </w:pPr>
      <w:r>
        <w:rPr>
          <w:b/>
        </w:rPr>
        <w:t>Лот 1:</w:t>
      </w:r>
    </w:p>
    <w:p w14:paraId="36C65672" w14:textId="77777777" w:rsidR="0082119A" w:rsidRDefault="0082119A" w:rsidP="0082119A">
      <w:pPr>
        <w:ind w:firstLine="357"/>
        <w:jc w:val="both"/>
      </w:pPr>
      <w:r>
        <w:t xml:space="preserve">1) Земельный участок общей площадью 2696 </w:t>
      </w:r>
      <w:proofErr w:type="spellStart"/>
      <w:r>
        <w:t>кв.м</w:t>
      </w:r>
      <w:proofErr w:type="spellEnd"/>
      <w:r>
        <w:t xml:space="preserve">.; категория земель: земли населенных пунктов, разрешенное использование: под нежилое здание с прилегающей территорией; кадастровый №52:18:0080226:23, расположенный по адресу: Нижегородская область, г. Нижний Новгород, </w:t>
      </w:r>
      <w:proofErr w:type="spellStart"/>
      <w:r>
        <w:t>Приокский</w:t>
      </w:r>
      <w:proofErr w:type="spellEnd"/>
      <w:r>
        <w:t xml:space="preserve"> район, ул.Ларина,22 (литера 1Б), право собственности за Доверителем зарегистрировано в Едином государственном реестре прав на недвижимое имущество и сделок с ним 25.01.2010 года;</w:t>
      </w:r>
    </w:p>
    <w:p w14:paraId="71EF217D" w14:textId="77777777" w:rsidR="0082119A" w:rsidRDefault="0082119A" w:rsidP="0082119A">
      <w:pPr>
        <w:ind w:firstLine="357"/>
        <w:jc w:val="both"/>
      </w:pPr>
      <w:r>
        <w:t xml:space="preserve">2) Земельный участок общей площадью 1225 </w:t>
      </w:r>
      <w:proofErr w:type="spellStart"/>
      <w:r>
        <w:t>кв.м</w:t>
      </w:r>
      <w:proofErr w:type="spellEnd"/>
      <w:r>
        <w:t xml:space="preserve">.; категория земель: земли населенных пунктов, разрешенное использование: под нежилыми зданиями с прилегающей территорией; кадастровый №52:18:0080226:27, расположенный по адресу: Нижегородская область, г. Нижний Новгород, </w:t>
      </w:r>
      <w:proofErr w:type="spellStart"/>
      <w:r>
        <w:t>Приокский</w:t>
      </w:r>
      <w:proofErr w:type="spellEnd"/>
      <w:r>
        <w:t xml:space="preserve"> район, ул.Ларина,22 (литеры 1А и 1В), право собственности за Доверителем зарегистрировано в Едином государственном реестре прав на недвижимое имущество и сделок с ним 01.04.2011 года;</w:t>
      </w:r>
    </w:p>
    <w:p w14:paraId="7DE49C96" w14:textId="77777777" w:rsidR="0082119A" w:rsidRDefault="0082119A" w:rsidP="0082119A">
      <w:pPr>
        <w:ind w:firstLine="357"/>
        <w:jc w:val="both"/>
      </w:pPr>
      <w:r>
        <w:t xml:space="preserve">3)  Казарма на 500 человек военного городка моторизованного полка милиции, назначение: казарма, этажность: 5, надстройка, подвал, общая площадь: 5086,7 </w:t>
      </w:r>
      <w:proofErr w:type="spellStart"/>
      <w:r>
        <w:t>кв.м</w:t>
      </w:r>
      <w:proofErr w:type="spellEnd"/>
      <w:r>
        <w:t xml:space="preserve">., кадастровый номер: </w:t>
      </w:r>
      <w:r w:rsidR="001957C5">
        <w:t xml:space="preserve">52:18:0080224:16, </w:t>
      </w:r>
      <w:r>
        <w:t xml:space="preserve">расположенный по адресу: Нижегородская область, г. Нижний Новгород, </w:t>
      </w:r>
      <w:proofErr w:type="spellStart"/>
      <w:r>
        <w:t>Приокский</w:t>
      </w:r>
      <w:proofErr w:type="spellEnd"/>
      <w:r>
        <w:t xml:space="preserve"> район, ул. Ларина, д. 22 (литера 1Б), право собственности за Доверителем зарегистрировано в Едином государственном реестре прав на недвижимое имущество и сделок с ним 03.06.2009 года;</w:t>
      </w:r>
    </w:p>
    <w:p w14:paraId="46582126" w14:textId="77777777" w:rsidR="0082119A" w:rsidRDefault="0082119A" w:rsidP="0082119A">
      <w:pPr>
        <w:jc w:val="both"/>
        <w:rPr>
          <w:b/>
        </w:rPr>
      </w:pPr>
      <w:r>
        <w:t xml:space="preserve">4) Штаб военного городка моторизованного полка милиции, назначение: штаб, этажность: 5, подвал, общая площадь: 1861,3 </w:t>
      </w:r>
      <w:proofErr w:type="spellStart"/>
      <w:r>
        <w:t>кв.м</w:t>
      </w:r>
      <w:proofErr w:type="spellEnd"/>
      <w:r>
        <w:t xml:space="preserve">., кадастровый номер: </w:t>
      </w:r>
      <w:r w:rsidR="001957C5">
        <w:t>52:18:0080224:17,</w:t>
      </w:r>
      <w:r>
        <w:t xml:space="preserve"> расположенный по адресу: Нижегородская область, г. Нижний Новгород, </w:t>
      </w:r>
      <w:proofErr w:type="spellStart"/>
      <w:r>
        <w:t>Приокский</w:t>
      </w:r>
      <w:proofErr w:type="spellEnd"/>
      <w:r>
        <w:t xml:space="preserve"> район, ул. Ларина, д. 22 (литера 1А), право собственности за Доверителем зарегистрировано в Едином государственном реестре прав на недвижимое имущество и сделок с ним 01.04.2011 года;</w:t>
      </w:r>
      <w:r w:rsidRPr="001155ED">
        <w:rPr>
          <w:bCs/>
        </w:rPr>
        <w:t xml:space="preserve"> </w:t>
      </w:r>
      <w:r w:rsidRPr="00D40E46">
        <w:rPr>
          <w:bCs/>
        </w:rPr>
        <w:t xml:space="preserve"> </w:t>
      </w:r>
      <w:r w:rsidRPr="00E754D9">
        <w:rPr>
          <w:bCs/>
        </w:rPr>
        <w:t xml:space="preserve"> </w:t>
      </w:r>
      <w:r>
        <w:rPr>
          <w:bCs/>
        </w:rPr>
        <w:t xml:space="preserve">             </w:t>
      </w:r>
      <w:r w:rsidRPr="0046291E">
        <w:rPr>
          <w:bCs/>
        </w:rPr>
        <w:t xml:space="preserve"> </w:t>
      </w:r>
      <w:r>
        <w:rPr>
          <w:bCs/>
        </w:rPr>
        <w:t xml:space="preserve">   </w:t>
      </w:r>
    </w:p>
    <w:p w14:paraId="3DFC95FB" w14:textId="77777777" w:rsidR="0082119A" w:rsidRDefault="0082119A" w:rsidP="0082119A">
      <w:pPr>
        <w:tabs>
          <w:tab w:val="left" w:pos="284"/>
        </w:tabs>
        <w:ind w:right="-1" w:firstLine="567"/>
        <w:jc w:val="center"/>
        <w:rPr>
          <w:b/>
        </w:rPr>
      </w:pPr>
      <w:r>
        <w:rPr>
          <w:b/>
        </w:rPr>
        <w:t>Начальная цена Лота 1 –</w:t>
      </w:r>
      <w:r>
        <w:rPr>
          <w:b/>
          <w:bCs/>
        </w:rPr>
        <w:t xml:space="preserve"> </w:t>
      </w:r>
      <w:r w:rsidRPr="007A49E0">
        <w:rPr>
          <w:b/>
          <w:bCs/>
        </w:rPr>
        <w:t>1</w:t>
      </w:r>
      <w:r>
        <w:rPr>
          <w:b/>
          <w:bCs/>
        </w:rPr>
        <w:t>70</w:t>
      </w:r>
      <w:r w:rsidRPr="007A49E0">
        <w:rPr>
          <w:b/>
          <w:bCs/>
        </w:rPr>
        <w:t xml:space="preserve"> 000 000</w:t>
      </w:r>
      <w:r>
        <w:rPr>
          <w:b/>
          <w:bCs/>
        </w:rPr>
        <w:t xml:space="preserve"> </w:t>
      </w:r>
      <w:r w:rsidRPr="008116FF">
        <w:rPr>
          <w:b/>
          <w:bCs/>
        </w:rPr>
        <w:t>рублей 00 копеек</w:t>
      </w:r>
      <w:r>
        <w:rPr>
          <w:b/>
        </w:rPr>
        <w:t xml:space="preserve">.   </w:t>
      </w:r>
    </w:p>
    <w:p w14:paraId="1E129C98" w14:textId="77777777" w:rsidR="0082119A" w:rsidRDefault="0082119A" w:rsidP="0082119A">
      <w:pPr>
        <w:tabs>
          <w:tab w:val="left" w:pos="284"/>
        </w:tabs>
        <w:ind w:right="-1" w:firstLine="567"/>
        <w:jc w:val="center"/>
        <w:rPr>
          <w:b/>
        </w:rPr>
      </w:pPr>
      <w:r>
        <w:rPr>
          <w:b/>
        </w:rPr>
        <w:t xml:space="preserve">  </w:t>
      </w:r>
      <w:r w:rsidRPr="00067D01">
        <w:rPr>
          <w:b/>
        </w:rPr>
        <w:t xml:space="preserve"> </w:t>
      </w:r>
      <w:r w:rsidRPr="008479B1">
        <w:rPr>
          <w:b/>
        </w:rPr>
        <w:t xml:space="preserve"> </w:t>
      </w:r>
      <w:r>
        <w:rPr>
          <w:b/>
        </w:rPr>
        <w:t xml:space="preserve"> </w:t>
      </w:r>
      <w:r w:rsidRPr="0082119A">
        <w:rPr>
          <w:b/>
        </w:rPr>
        <w:t xml:space="preserve"> </w:t>
      </w:r>
      <w:r w:rsidRPr="00141952">
        <w:rPr>
          <w:b/>
        </w:rPr>
        <w:t xml:space="preserve"> </w:t>
      </w:r>
      <w:r>
        <w:rPr>
          <w:b/>
        </w:rPr>
        <w:t xml:space="preserve">                    </w:t>
      </w:r>
      <w:r w:rsidRPr="009246F4">
        <w:rPr>
          <w:b/>
        </w:rPr>
        <w:t xml:space="preserve">  </w:t>
      </w:r>
      <w:r>
        <w:rPr>
          <w:b/>
        </w:rPr>
        <w:t xml:space="preserve">              </w:t>
      </w:r>
      <w:r w:rsidRPr="009246F4">
        <w:rPr>
          <w:b/>
        </w:rPr>
        <w:t xml:space="preserve"> </w:t>
      </w:r>
      <w:r w:rsidRPr="00A565E4">
        <w:rPr>
          <w:b/>
        </w:rPr>
        <w:t xml:space="preserve"> </w:t>
      </w:r>
      <w:r>
        <w:rPr>
          <w:b/>
        </w:rPr>
        <w:t xml:space="preserve">         </w:t>
      </w:r>
      <w:r w:rsidRPr="00980436">
        <w:rPr>
          <w:b/>
        </w:rPr>
        <w:t xml:space="preserve"> </w:t>
      </w:r>
      <w:r>
        <w:rPr>
          <w:b/>
        </w:rPr>
        <w:t xml:space="preserve">      </w:t>
      </w:r>
    </w:p>
    <w:p w14:paraId="4B0E47F6" w14:textId="77777777" w:rsidR="0082119A" w:rsidRDefault="0082119A" w:rsidP="0082119A">
      <w:pPr>
        <w:tabs>
          <w:tab w:val="left" w:pos="284"/>
        </w:tabs>
        <w:ind w:right="-1" w:firstLine="567"/>
        <w:jc w:val="center"/>
        <w:rPr>
          <w:b/>
        </w:rPr>
      </w:pPr>
    </w:p>
    <w:p w14:paraId="7DEB92E9" w14:textId="77777777" w:rsidR="0082119A" w:rsidRDefault="0082119A" w:rsidP="0082119A">
      <w:pPr>
        <w:pStyle w:val="a6"/>
        <w:ind w:left="0" w:right="-57" w:firstLine="567"/>
        <w:jc w:val="both"/>
        <w:rPr>
          <w:rFonts w:ascii="Times New Roman" w:hAnsi="Times New Roman"/>
          <w:lang w:val="ru-RU"/>
        </w:rPr>
      </w:pPr>
      <w:r w:rsidRPr="00B61658">
        <w:rPr>
          <w:rFonts w:ascii="Times New Roman" w:hAnsi="Times New Roman"/>
          <w:lang w:val="ru-RU"/>
        </w:rPr>
        <w:t>Если в течение</w:t>
      </w:r>
      <w:r>
        <w:rPr>
          <w:rFonts w:ascii="Times New Roman" w:hAnsi="Times New Roman"/>
          <w:lang w:val="ru-RU"/>
        </w:rPr>
        <w:t xml:space="preserve"> 4</w:t>
      </w:r>
      <w:r w:rsidRPr="000C425F">
        <w:rPr>
          <w:rFonts w:ascii="Times New Roman" w:hAnsi="Times New Roman"/>
          <w:lang w:val="ru-RU"/>
        </w:rPr>
        <w:t xml:space="preserve"> </w:t>
      </w:r>
      <w:r w:rsidRPr="00B61658">
        <w:rPr>
          <w:rFonts w:ascii="Times New Roman" w:hAnsi="Times New Roman"/>
          <w:lang w:val="ru-RU"/>
        </w:rPr>
        <w:t>календар</w:t>
      </w:r>
      <w:r>
        <w:rPr>
          <w:rFonts w:ascii="Times New Roman" w:hAnsi="Times New Roman"/>
          <w:lang w:val="ru-RU"/>
        </w:rPr>
        <w:t xml:space="preserve">ных </w:t>
      </w:r>
      <w:r w:rsidRPr="00B61658"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ru-RU"/>
        </w:rPr>
        <w:t xml:space="preserve">ней </w:t>
      </w:r>
      <w:r w:rsidRPr="00B61658">
        <w:rPr>
          <w:rFonts w:ascii="Times New Roman" w:hAnsi="Times New Roman"/>
          <w:lang w:val="ru-RU"/>
        </w:rPr>
        <w:t>с даты начала проведения торгов посредством публичного предложения не будут представлены заявки на участие, содержащие предложение о цене Лота,</w:t>
      </w:r>
      <w:r>
        <w:rPr>
          <w:rFonts w:ascii="Times New Roman" w:hAnsi="Times New Roman"/>
          <w:lang w:val="ru-RU"/>
        </w:rPr>
        <w:t xml:space="preserve"> либо ни один из Претендентов, не будет признан участником торгов,</w:t>
      </w:r>
      <w:r w:rsidRPr="00B61658">
        <w:rPr>
          <w:rFonts w:ascii="Times New Roman" w:hAnsi="Times New Roman"/>
          <w:lang w:val="ru-RU"/>
        </w:rPr>
        <w:t xml:space="preserve"> то </w:t>
      </w:r>
      <w:r>
        <w:rPr>
          <w:rFonts w:ascii="Times New Roman" w:hAnsi="Times New Roman"/>
          <w:lang w:val="ru-RU"/>
        </w:rPr>
        <w:t xml:space="preserve">начиная со второго периода </w:t>
      </w:r>
      <w:r w:rsidRPr="00B61658">
        <w:rPr>
          <w:rFonts w:ascii="Times New Roman" w:hAnsi="Times New Roman"/>
          <w:lang w:val="ru-RU"/>
        </w:rPr>
        <w:t>начальная цена Лота последовательно снижается в следующем порядке</w:t>
      </w:r>
      <w:r>
        <w:rPr>
          <w:rFonts w:ascii="Times New Roman" w:hAnsi="Times New Roman"/>
          <w:lang w:val="ru-RU"/>
        </w:rPr>
        <w:t>:</w:t>
      </w:r>
      <w:r w:rsidRPr="00B61658">
        <w:rPr>
          <w:rFonts w:ascii="Times New Roman" w:hAnsi="Times New Roman"/>
          <w:lang w:val="ru-RU"/>
        </w:rPr>
        <w:t xml:space="preserve"> </w:t>
      </w:r>
    </w:p>
    <w:p w14:paraId="51700016" w14:textId="77777777" w:rsidR="0082119A" w:rsidRPr="00B61658" w:rsidRDefault="0082119A" w:rsidP="0082119A">
      <w:pPr>
        <w:pStyle w:val="a6"/>
        <w:ind w:left="0" w:right="-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840"/>
        <w:gridCol w:w="1538"/>
        <w:gridCol w:w="1702"/>
        <w:gridCol w:w="2685"/>
      </w:tblGrid>
      <w:tr w:rsidR="00CD0129" w:rsidRPr="00372AA9" w14:paraId="798FE89B" w14:textId="77777777" w:rsidTr="00CD0129">
        <w:trPr>
          <w:trHeight w:val="710"/>
        </w:trPr>
        <w:tc>
          <w:tcPr>
            <w:tcW w:w="1413" w:type="dxa"/>
          </w:tcPr>
          <w:p w14:paraId="50C0272E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76ABEBB8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3C7EF425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proofErr w:type="spellStart"/>
            <w:r w:rsidRPr="00372AA9">
              <w:rPr>
                <w:rFonts w:eastAsia="Calibri"/>
                <w:b/>
                <w:sz w:val="20"/>
                <w:szCs w:val="20"/>
                <w:lang w:val="en-US"/>
              </w:rPr>
              <w:t>Период</w:t>
            </w:r>
            <w:proofErr w:type="spellEnd"/>
          </w:p>
        </w:tc>
        <w:tc>
          <w:tcPr>
            <w:tcW w:w="1840" w:type="dxa"/>
          </w:tcPr>
          <w:p w14:paraId="6D69047C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70DDE91A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72AA9">
              <w:rPr>
                <w:rFonts w:eastAsia="Calibri"/>
                <w:b/>
                <w:sz w:val="20"/>
                <w:szCs w:val="20"/>
              </w:rPr>
              <w:t>Срок действия периода, календарных дней</w:t>
            </w:r>
          </w:p>
        </w:tc>
        <w:tc>
          <w:tcPr>
            <w:tcW w:w="1538" w:type="dxa"/>
          </w:tcPr>
          <w:p w14:paraId="0C44858E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3BC45CD9" w14:textId="77777777" w:rsidR="00CD0129" w:rsidRPr="00121215" w:rsidRDefault="00CD0129" w:rsidP="0058163E">
            <w:pPr>
              <w:ind w:right="4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 снижения</w:t>
            </w:r>
          </w:p>
        </w:tc>
        <w:tc>
          <w:tcPr>
            <w:tcW w:w="1702" w:type="dxa"/>
          </w:tcPr>
          <w:p w14:paraId="772AB683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3CA8BCF2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30656569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72AA9">
              <w:rPr>
                <w:rFonts w:eastAsia="Calibri"/>
                <w:b/>
                <w:sz w:val="20"/>
                <w:szCs w:val="20"/>
              </w:rPr>
              <w:t>Сумма задатка</w:t>
            </w:r>
          </w:p>
        </w:tc>
        <w:tc>
          <w:tcPr>
            <w:tcW w:w="2685" w:type="dxa"/>
          </w:tcPr>
          <w:p w14:paraId="3CF02A49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649314C0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72AA9">
              <w:rPr>
                <w:rFonts w:eastAsia="Calibri"/>
                <w:b/>
                <w:sz w:val="20"/>
                <w:szCs w:val="20"/>
              </w:rPr>
              <w:t>Начальная цена, действующая на периоде, руб.</w:t>
            </w:r>
          </w:p>
        </w:tc>
      </w:tr>
      <w:tr w:rsidR="00CD0129" w:rsidRPr="00372AA9" w14:paraId="3DD54E2F" w14:textId="77777777" w:rsidTr="00CD0129">
        <w:trPr>
          <w:trHeight w:val="266"/>
        </w:trPr>
        <w:tc>
          <w:tcPr>
            <w:tcW w:w="1413" w:type="dxa"/>
          </w:tcPr>
          <w:p w14:paraId="20DB80DD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1FEB702F" w14:textId="77777777" w:rsidR="00CD0129" w:rsidRPr="00372AA9" w:rsidRDefault="005E3FE0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01.06.21-05.06.21</w:t>
            </w:r>
          </w:p>
        </w:tc>
        <w:tc>
          <w:tcPr>
            <w:tcW w:w="1840" w:type="dxa"/>
          </w:tcPr>
          <w:p w14:paraId="263B8302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541DA596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38" w:type="dxa"/>
            <w:vAlign w:val="center"/>
          </w:tcPr>
          <w:p w14:paraId="10665EBC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424D13B6" w14:textId="77777777" w:rsidR="00CD0129" w:rsidRPr="002E08FF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21F9F68D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8 500 000</w:t>
            </w:r>
          </w:p>
        </w:tc>
        <w:tc>
          <w:tcPr>
            <w:tcW w:w="2685" w:type="dxa"/>
            <w:vAlign w:val="center"/>
          </w:tcPr>
          <w:p w14:paraId="0D743300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170 000 000</w:t>
            </w:r>
          </w:p>
        </w:tc>
      </w:tr>
      <w:tr w:rsidR="00CD0129" w:rsidRPr="00372AA9" w14:paraId="62EE3062" w14:textId="77777777" w:rsidTr="00CD0129">
        <w:tc>
          <w:tcPr>
            <w:tcW w:w="1413" w:type="dxa"/>
          </w:tcPr>
          <w:p w14:paraId="3B2529FB" w14:textId="77777777" w:rsidR="00CD0129" w:rsidRPr="00372AA9" w:rsidRDefault="005E3FE0" w:rsidP="005E3FE0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05.06.21-09.06.21</w:t>
            </w:r>
          </w:p>
        </w:tc>
        <w:tc>
          <w:tcPr>
            <w:tcW w:w="1840" w:type="dxa"/>
          </w:tcPr>
          <w:p w14:paraId="1BC851E9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6EFB154F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38" w:type="dxa"/>
            <w:vAlign w:val="center"/>
          </w:tcPr>
          <w:p w14:paraId="316D6459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4CAF6C7E" w14:textId="77777777" w:rsidR="00CD0129" w:rsidRPr="002E08FF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20 000 000</w:t>
            </w:r>
          </w:p>
        </w:tc>
        <w:tc>
          <w:tcPr>
            <w:tcW w:w="1702" w:type="dxa"/>
            <w:vAlign w:val="center"/>
          </w:tcPr>
          <w:p w14:paraId="00E20687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7 500 000</w:t>
            </w:r>
          </w:p>
        </w:tc>
        <w:tc>
          <w:tcPr>
            <w:tcW w:w="2685" w:type="dxa"/>
            <w:vAlign w:val="center"/>
          </w:tcPr>
          <w:p w14:paraId="7A2119F8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150 000 000</w:t>
            </w:r>
          </w:p>
        </w:tc>
      </w:tr>
      <w:tr w:rsidR="00CD0129" w:rsidRPr="00372AA9" w14:paraId="5752A70B" w14:textId="77777777" w:rsidTr="00CD0129">
        <w:tc>
          <w:tcPr>
            <w:tcW w:w="1413" w:type="dxa"/>
          </w:tcPr>
          <w:p w14:paraId="66C31D8E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  <w:p w14:paraId="6651B763" w14:textId="77777777" w:rsidR="00CD0129" w:rsidRPr="00016CBC" w:rsidRDefault="005E3FE0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09.06.21-13.06.21</w:t>
            </w:r>
          </w:p>
        </w:tc>
        <w:tc>
          <w:tcPr>
            <w:tcW w:w="1840" w:type="dxa"/>
          </w:tcPr>
          <w:p w14:paraId="67F532E5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  <w:p w14:paraId="44AE648A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38" w:type="dxa"/>
            <w:vAlign w:val="center"/>
          </w:tcPr>
          <w:p w14:paraId="7153EACE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3B63D786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15 000 000</w:t>
            </w:r>
          </w:p>
        </w:tc>
        <w:tc>
          <w:tcPr>
            <w:tcW w:w="1702" w:type="dxa"/>
            <w:vAlign w:val="center"/>
          </w:tcPr>
          <w:p w14:paraId="004FFEBC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6 750 000</w:t>
            </w:r>
          </w:p>
        </w:tc>
        <w:tc>
          <w:tcPr>
            <w:tcW w:w="2685" w:type="dxa"/>
            <w:vAlign w:val="center"/>
          </w:tcPr>
          <w:p w14:paraId="17EC179D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135 000 000</w:t>
            </w:r>
          </w:p>
        </w:tc>
      </w:tr>
      <w:tr w:rsidR="00CD0129" w:rsidRPr="00372AA9" w14:paraId="4D5A0FDA" w14:textId="77777777" w:rsidTr="00CD0129">
        <w:trPr>
          <w:trHeight w:val="238"/>
        </w:trPr>
        <w:tc>
          <w:tcPr>
            <w:tcW w:w="1413" w:type="dxa"/>
          </w:tcPr>
          <w:p w14:paraId="18DF445F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484EA15D" w14:textId="77777777" w:rsidR="00CD0129" w:rsidRDefault="005E3FE0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13.06.21-17.06.21</w:t>
            </w:r>
          </w:p>
        </w:tc>
        <w:tc>
          <w:tcPr>
            <w:tcW w:w="1840" w:type="dxa"/>
          </w:tcPr>
          <w:p w14:paraId="0B91571D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61C79D58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38" w:type="dxa"/>
            <w:vAlign w:val="center"/>
          </w:tcPr>
          <w:p w14:paraId="41EC2072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1AA58956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15 000 000</w:t>
            </w:r>
          </w:p>
        </w:tc>
        <w:tc>
          <w:tcPr>
            <w:tcW w:w="1702" w:type="dxa"/>
            <w:vAlign w:val="center"/>
          </w:tcPr>
          <w:p w14:paraId="5B926C80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6 000 000</w:t>
            </w:r>
          </w:p>
        </w:tc>
        <w:tc>
          <w:tcPr>
            <w:tcW w:w="2685" w:type="dxa"/>
            <w:vAlign w:val="center"/>
          </w:tcPr>
          <w:p w14:paraId="1B59568D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120 000 000</w:t>
            </w:r>
          </w:p>
        </w:tc>
      </w:tr>
      <w:tr w:rsidR="00CD0129" w:rsidRPr="00372AA9" w14:paraId="718FAD92" w14:textId="77777777" w:rsidTr="00CD0129">
        <w:trPr>
          <w:trHeight w:val="202"/>
        </w:trPr>
        <w:tc>
          <w:tcPr>
            <w:tcW w:w="1413" w:type="dxa"/>
          </w:tcPr>
          <w:p w14:paraId="131EF39E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2574AA93" w14:textId="77777777" w:rsidR="00CD0129" w:rsidRPr="00372AA9" w:rsidRDefault="005E3FE0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17.06.21-21.06.21</w:t>
            </w:r>
          </w:p>
        </w:tc>
        <w:tc>
          <w:tcPr>
            <w:tcW w:w="1840" w:type="dxa"/>
          </w:tcPr>
          <w:p w14:paraId="07C08965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00639FD1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38" w:type="dxa"/>
            <w:vAlign w:val="center"/>
          </w:tcPr>
          <w:p w14:paraId="08F6CA47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7EBAC5DB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10 000 000</w:t>
            </w:r>
          </w:p>
        </w:tc>
        <w:tc>
          <w:tcPr>
            <w:tcW w:w="1702" w:type="dxa"/>
            <w:vAlign w:val="center"/>
          </w:tcPr>
          <w:p w14:paraId="5E455663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5 500 000</w:t>
            </w:r>
          </w:p>
        </w:tc>
        <w:tc>
          <w:tcPr>
            <w:tcW w:w="2685" w:type="dxa"/>
            <w:vAlign w:val="center"/>
          </w:tcPr>
          <w:p w14:paraId="250FFDFE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110 000 000</w:t>
            </w:r>
          </w:p>
        </w:tc>
      </w:tr>
      <w:tr w:rsidR="00CD0129" w:rsidRPr="00372AA9" w14:paraId="68FB091A" w14:textId="77777777" w:rsidTr="00CD0129">
        <w:trPr>
          <w:trHeight w:val="435"/>
        </w:trPr>
        <w:tc>
          <w:tcPr>
            <w:tcW w:w="1413" w:type="dxa"/>
          </w:tcPr>
          <w:p w14:paraId="3002B200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72737C7E" w14:textId="77777777" w:rsidR="00CD0129" w:rsidRPr="00372AA9" w:rsidRDefault="00151F3E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21.06.21-25.06.21</w:t>
            </w:r>
          </w:p>
        </w:tc>
        <w:tc>
          <w:tcPr>
            <w:tcW w:w="1840" w:type="dxa"/>
          </w:tcPr>
          <w:p w14:paraId="537BED73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54514266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38" w:type="dxa"/>
            <w:vAlign w:val="center"/>
          </w:tcPr>
          <w:p w14:paraId="4C6D12EE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10 000 000</w:t>
            </w:r>
          </w:p>
        </w:tc>
        <w:tc>
          <w:tcPr>
            <w:tcW w:w="1702" w:type="dxa"/>
            <w:vAlign w:val="center"/>
          </w:tcPr>
          <w:p w14:paraId="0F7C0011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5 000 000</w:t>
            </w:r>
          </w:p>
        </w:tc>
        <w:tc>
          <w:tcPr>
            <w:tcW w:w="2685" w:type="dxa"/>
            <w:vAlign w:val="center"/>
          </w:tcPr>
          <w:p w14:paraId="231B4A38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100 000 000</w:t>
            </w:r>
          </w:p>
        </w:tc>
      </w:tr>
      <w:tr w:rsidR="00CD0129" w:rsidRPr="00372AA9" w14:paraId="6575BF13" w14:textId="77777777" w:rsidTr="00CD0129">
        <w:trPr>
          <w:trHeight w:val="427"/>
        </w:trPr>
        <w:tc>
          <w:tcPr>
            <w:tcW w:w="1413" w:type="dxa"/>
          </w:tcPr>
          <w:p w14:paraId="01992495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6B1D1E73" w14:textId="77777777" w:rsidR="00CD0129" w:rsidRPr="00372AA9" w:rsidRDefault="00151F3E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25.06.21-29.06.21</w:t>
            </w:r>
          </w:p>
        </w:tc>
        <w:tc>
          <w:tcPr>
            <w:tcW w:w="1840" w:type="dxa"/>
          </w:tcPr>
          <w:p w14:paraId="57261611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6B296BF4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38" w:type="dxa"/>
            <w:vAlign w:val="center"/>
          </w:tcPr>
          <w:p w14:paraId="2F1F716B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10 000 000</w:t>
            </w:r>
          </w:p>
        </w:tc>
        <w:tc>
          <w:tcPr>
            <w:tcW w:w="1702" w:type="dxa"/>
            <w:vAlign w:val="center"/>
          </w:tcPr>
          <w:p w14:paraId="644EE06C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4 500 000</w:t>
            </w:r>
          </w:p>
        </w:tc>
        <w:tc>
          <w:tcPr>
            <w:tcW w:w="2685" w:type="dxa"/>
            <w:vAlign w:val="center"/>
          </w:tcPr>
          <w:p w14:paraId="4104852C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90 000 000</w:t>
            </w:r>
          </w:p>
        </w:tc>
      </w:tr>
      <w:tr w:rsidR="00CD0129" w:rsidRPr="00372AA9" w14:paraId="15C956EE" w14:textId="77777777" w:rsidTr="00CD0129">
        <w:trPr>
          <w:trHeight w:val="557"/>
        </w:trPr>
        <w:tc>
          <w:tcPr>
            <w:tcW w:w="1413" w:type="dxa"/>
          </w:tcPr>
          <w:p w14:paraId="713030CA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60CC9D02" w14:textId="77777777" w:rsidR="00CD0129" w:rsidRPr="00372AA9" w:rsidRDefault="00151F3E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29.06.21-03.07.21</w:t>
            </w:r>
          </w:p>
        </w:tc>
        <w:tc>
          <w:tcPr>
            <w:tcW w:w="1840" w:type="dxa"/>
          </w:tcPr>
          <w:p w14:paraId="24B037A9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38" w:type="dxa"/>
            <w:vAlign w:val="center"/>
          </w:tcPr>
          <w:p w14:paraId="17541162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5 000 000</w:t>
            </w:r>
          </w:p>
        </w:tc>
        <w:tc>
          <w:tcPr>
            <w:tcW w:w="1702" w:type="dxa"/>
            <w:vAlign w:val="center"/>
          </w:tcPr>
          <w:p w14:paraId="0F2B9EEB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4 250 000</w:t>
            </w:r>
          </w:p>
        </w:tc>
        <w:tc>
          <w:tcPr>
            <w:tcW w:w="2685" w:type="dxa"/>
            <w:vAlign w:val="center"/>
          </w:tcPr>
          <w:p w14:paraId="177C4755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85 000 000</w:t>
            </w:r>
          </w:p>
        </w:tc>
      </w:tr>
      <w:tr w:rsidR="00CD0129" w:rsidRPr="00372AA9" w14:paraId="63CBB492" w14:textId="77777777" w:rsidTr="00CD0129">
        <w:trPr>
          <w:trHeight w:val="422"/>
        </w:trPr>
        <w:tc>
          <w:tcPr>
            <w:tcW w:w="1413" w:type="dxa"/>
          </w:tcPr>
          <w:p w14:paraId="6818B423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16C38E17" w14:textId="77777777" w:rsidR="00CD0129" w:rsidRPr="00372AA9" w:rsidRDefault="00151F3E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03.07.21-07.07.21</w:t>
            </w:r>
          </w:p>
        </w:tc>
        <w:tc>
          <w:tcPr>
            <w:tcW w:w="1840" w:type="dxa"/>
          </w:tcPr>
          <w:p w14:paraId="672EC6FE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38" w:type="dxa"/>
            <w:vAlign w:val="center"/>
          </w:tcPr>
          <w:p w14:paraId="0894F8C9" w14:textId="77777777" w:rsidR="00CD0129" w:rsidRPr="00372AA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5 000 000</w:t>
            </w:r>
          </w:p>
        </w:tc>
        <w:tc>
          <w:tcPr>
            <w:tcW w:w="1702" w:type="dxa"/>
            <w:vAlign w:val="center"/>
          </w:tcPr>
          <w:p w14:paraId="5618E9D2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4 000 000</w:t>
            </w:r>
          </w:p>
        </w:tc>
        <w:tc>
          <w:tcPr>
            <w:tcW w:w="2685" w:type="dxa"/>
            <w:vAlign w:val="center"/>
          </w:tcPr>
          <w:p w14:paraId="14CEFCFA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80 000 000</w:t>
            </w:r>
          </w:p>
        </w:tc>
      </w:tr>
      <w:tr w:rsidR="00CD0129" w:rsidRPr="00372AA9" w14:paraId="7A7F0C68" w14:textId="77777777" w:rsidTr="00CD0129">
        <w:trPr>
          <w:trHeight w:val="414"/>
        </w:trPr>
        <w:tc>
          <w:tcPr>
            <w:tcW w:w="1413" w:type="dxa"/>
          </w:tcPr>
          <w:p w14:paraId="18DB3642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2CBD4710" w14:textId="77777777" w:rsidR="00CD0129" w:rsidRDefault="00151F3E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07.07.21-11.07.21</w:t>
            </w:r>
          </w:p>
        </w:tc>
        <w:tc>
          <w:tcPr>
            <w:tcW w:w="1840" w:type="dxa"/>
          </w:tcPr>
          <w:p w14:paraId="745BF66B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38" w:type="dxa"/>
            <w:vAlign w:val="center"/>
          </w:tcPr>
          <w:p w14:paraId="07095D43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2 000 000</w:t>
            </w:r>
          </w:p>
        </w:tc>
        <w:tc>
          <w:tcPr>
            <w:tcW w:w="1702" w:type="dxa"/>
            <w:vAlign w:val="center"/>
          </w:tcPr>
          <w:p w14:paraId="0D4B8685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3 900 000</w:t>
            </w:r>
          </w:p>
        </w:tc>
        <w:tc>
          <w:tcPr>
            <w:tcW w:w="2685" w:type="dxa"/>
            <w:vAlign w:val="center"/>
          </w:tcPr>
          <w:p w14:paraId="2574521E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78 000 000</w:t>
            </w:r>
          </w:p>
        </w:tc>
      </w:tr>
      <w:tr w:rsidR="00CD0129" w:rsidRPr="00372AA9" w14:paraId="6BF7F40E" w14:textId="77777777" w:rsidTr="00CD0129">
        <w:trPr>
          <w:trHeight w:val="419"/>
        </w:trPr>
        <w:tc>
          <w:tcPr>
            <w:tcW w:w="1413" w:type="dxa"/>
          </w:tcPr>
          <w:p w14:paraId="770BE4DE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1E5818DA" w14:textId="77777777" w:rsidR="00CD0129" w:rsidRDefault="00151F3E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11.07.21-15.07.21</w:t>
            </w:r>
          </w:p>
        </w:tc>
        <w:tc>
          <w:tcPr>
            <w:tcW w:w="1840" w:type="dxa"/>
          </w:tcPr>
          <w:p w14:paraId="34BE34F1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38" w:type="dxa"/>
            <w:vAlign w:val="center"/>
          </w:tcPr>
          <w:p w14:paraId="0001E1EA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2 000 000</w:t>
            </w:r>
          </w:p>
        </w:tc>
        <w:tc>
          <w:tcPr>
            <w:tcW w:w="1702" w:type="dxa"/>
            <w:vAlign w:val="center"/>
          </w:tcPr>
          <w:p w14:paraId="634471BF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3 800 000</w:t>
            </w:r>
          </w:p>
        </w:tc>
        <w:tc>
          <w:tcPr>
            <w:tcW w:w="2685" w:type="dxa"/>
            <w:vAlign w:val="center"/>
          </w:tcPr>
          <w:p w14:paraId="53CC9EE1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76 000 000</w:t>
            </w:r>
          </w:p>
        </w:tc>
      </w:tr>
      <w:tr w:rsidR="00CD0129" w:rsidRPr="00372AA9" w14:paraId="3933AC25" w14:textId="77777777" w:rsidTr="00CD0129">
        <w:trPr>
          <w:trHeight w:val="411"/>
        </w:trPr>
        <w:tc>
          <w:tcPr>
            <w:tcW w:w="1413" w:type="dxa"/>
          </w:tcPr>
          <w:p w14:paraId="225AA085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09CCC34B" w14:textId="77777777" w:rsidR="00CD0129" w:rsidRDefault="00151F3E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15.07.21-19.07.21</w:t>
            </w:r>
          </w:p>
        </w:tc>
        <w:tc>
          <w:tcPr>
            <w:tcW w:w="1840" w:type="dxa"/>
          </w:tcPr>
          <w:p w14:paraId="0F6CD7D6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38" w:type="dxa"/>
            <w:vAlign w:val="center"/>
          </w:tcPr>
          <w:p w14:paraId="5DA0DA13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2 000 000</w:t>
            </w:r>
          </w:p>
        </w:tc>
        <w:tc>
          <w:tcPr>
            <w:tcW w:w="1702" w:type="dxa"/>
            <w:vAlign w:val="center"/>
          </w:tcPr>
          <w:p w14:paraId="7EDAE09E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3 700 000</w:t>
            </w:r>
          </w:p>
        </w:tc>
        <w:tc>
          <w:tcPr>
            <w:tcW w:w="2685" w:type="dxa"/>
            <w:vAlign w:val="center"/>
          </w:tcPr>
          <w:p w14:paraId="2DE805CF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74 000 000</w:t>
            </w:r>
          </w:p>
        </w:tc>
      </w:tr>
      <w:tr w:rsidR="00CD0129" w:rsidRPr="00372AA9" w14:paraId="5E519439" w14:textId="77777777" w:rsidTr="00CD0129">
        <w:trPr>
          <w:trHeight w:val="559"/>
        </w:trPr>
        <w:tc>
          <w:tcPr>
            <w:tcW w:w="1413" w:type="dxa"/>
          </w:tcPr>
          <w:p w14:paraId="0E5FC808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0B89A46A" w14:textId="77777777" w:rsidR="00CD0129" w:rsidRDefault="00151F3E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19.07.21-23.07.21</w:t>
            </w:r>
          </w:p>
        </w:tc>
        <w:tc>
          <w:tcPr>
            <w:tcW w:w="1840" w:type="dxa"/>
          </w:tcPr>
          <w:p w14:paraId="3A753141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38" w:type="dxa"/>
            <w:vAlign w:val="center"/>
          </w:tcPr>
          <w:p w14:paraId="3CEF4DAD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2 000 000</w:t>
            </w:r>
          </w:p>
        </w:tc>
        <w:tc>
          <w:tcPr>
            <w:tcW w:w="1702" w:type="dxa"/>
            <w:vAlign w:val="center"/>
          </w:tcPr>
          <w:p w14:paraId="4383AF21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3 600 000</w:t>
            </w:r>
          </w:p>
        </w:tc>
        <w:tc>
          <w:tcPr>
            <w:tcW w:w="2685" w:type="dxa"/>
            <w:vAlign w:val="center"/>
          </w:tcPr>
          <w:p w14:paraId="2DE25131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72 000 000</w:t>
            </w:r>
          </w:p>
        </w:tc>
      </w:tr>
      <w:tr w:rsidR="00CD0129" w:rsidRPr="00372AA9" w14:paraId="2855974A" w14:textId="77777777" w:rsidTr="00CD0129">
        <w:trPr>
          <w:trHeight w:val="412"/>
        </w:trPr>
        <w:tc>
          <w:tcPr>
            <w:tcW w:w="1413" w:type="dxa"/>
          </w:tcPr>
          <w:p w14:paraId="7AB03D39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</w:p>
          <w:p w14:paraId="5629B0D6" w14:textId="77777777" w:rsidR="00CD0129" w:rsidRDefault="00151F3E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23.07.21-27.07.21</w:t>
            </w:r>
          </w:p>
        </w:tc>
        <w:tc>
          <w:tcPr>
            <w:tcW w:w="1840" w:type="dxa"/>
          </w:tcPr>
          <w:p w14:paraId="1871E8C5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38" w:type="dxa"/>
            <w:vAlign w:val="center"/>
          </w:tcPr>
          <w:p w14:paraId="64FB9E0A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2 000 000</w:t>
            </w:r>
          </w:p>
        </w:tc>
        <w:tc>
          <w:tcPr>
            <w:tcW w:w="1702" w:type="dxa"/>
            <w:vAlign w:val="center"/>
          </w:tcPr>
          <w:p w14:paraId="23EAC29F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3 500 000</w:t>
            </w:r>
          </w:p>
        </w:tc>
        <w:tc>
          <w:tcPr>
            <w:tcW w:w="2685" w:type="dxa"/>
            <w:vAlign w:val="center"/>
          </w:tcPr>
          <w:p w14:paraId="00391134" w14:textId="77777777" w:rsidR="00CD0129" w:rsidRDefault="00CD0129" w:rsidP="0058163E">
            <w:pPr>
              <w:ind w:right="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70 000 000</w:t>
            </w:r>
          </w:p>
        </w:tc>
      </w:tr>
    </w:tbl>
    <w:p w14:paraId="7699A97A" w14:textId="77777777" w:rsidR="0082119A" w:rsidRDefault="0082119A" w:rsidP="0082119A">
      <w:pPr>
        <w:tabs>
          <w:tab w:val="left" w:pos="284"/>
        </w:tabs>
        <w:ind w:right="-1" w:firstLine="567"/>
        <w:jc w:val="center"/>
        <w:rPr>
          <w:b/>
          <w:sz w:val="22"/>
          <w:szCs w:val="22"/>
        </w:rPr>
      </w:pPr>
    </w:p>
    <w:p w14:paraId="0007B35F" w14:textId="77777777" w:rsidR="00D14B61" w:rsidRPr="00D14B61" w:rsidRDefault="0082119A" w:rsidP="0082119A">
      <w:pPr>
        <w:widowControl w:val="0"/>
        <w:tabs>
          <w:tab w:val="left" w:pos="426"/>
        </w:tabs>
        <w:ind w:left="426" w:right="-1"/>
        <w:rPr>
          <w:b/>
        </w:rPr>
      </w:pPr>
      <w:r w:rsidRPr="00271326">
        <w:rPr>
          <w:b/>
        </w:rPr>
        <w:t xml:space="preserve">Для справок: </w:t>
      </w:r>
      <w:hyperlink r:id="rId8" w:history="1">
        <w:r w:rsidR="00CD0129" w:rsidRPr="00837E48">
          <w:rPr>
            <w:rStyle w:val="a4"/>
            <w:b/>
            <w:lang w:val="en-US"/>
          </w:rPr>
          <w:t>egorshina</w:t>
        </w:r>
        <w:r w:rsidR="00CD0129" w:rsidRPr="00837E48">
          <w:rPr>
            <w:rStyle w:val="a4"/>
            <w:b/>
          </w:rPr>
          <w:t>@auction-house.ru</w:t>
        </w:r>
      </w:hyperlink>
      <w:r w:rsidRPr="007A49E0">
        <w:rPr>
          <w:b/>
        </w:rPr>
        <w:t>,</w:t>
      </w:r>
      <w:r w:rsidR="00D14B61">
        <w:rPr>
          <w:b/>
        </w:rPr>
        <w:t xml:space="preserve"> </w:t>
      </w:r>
      <w:hyperlink r:id="rId9" w:history="1">
        <w:r w:rsidR="00D14B61" w:rsidRPr="00164140">
          <w:rPr>
            <w:rStyle w:val="a4"/>
            <w:b/>
            <w:lang w:val="en-US"/>
          </w:rPr>
          <w:t>nn</w:t>
        </w:r>
        <w:r w:rsidR="00D14B61" w:rsidRPr="00164140">
          <w:rPr>
            <w:rStyle w:val="a4"/>
            <w:b/>
          </w:rPr>
          <w:t>@</w:t>
        </w:r>
        <w:r w:rsidR="00D14B61" w:rsidRPr="00164140">
          <w:rPr>
            <w:rStyle w:val="a4"/>
            <w:b/>
            <w:lang w:val="en-US"/>
          </w:rPr>
          <w:t>auction</w:t>
        </w:r>
        <w:r w:rsidR="00D14B61" w:rsidRPr="00164140">
          <w:rPr>
            <w:rStyle w:val="a4"/>
            <w:b/>
          </w:rPr>
          <w:t>-</w:t>
        </w:r>
        <w:r w:rsidR="00D14B61" w:rsidRPr="00164140">
          <w:rPr>
            <w:rStyle w:val="a4"/>
            <w:b/>
            <w:lang w:val="en-US"/>
          </w:rPr>
          <w:t>house</w:t>
        </w:r>
        <w:r w:rsidR="00D14B61" w:rsidRPr="00164140">
          <w:rPr>
            <w:rStyle w:val="a4"/>
            <w:b/>
          </w:rPr>
          <w:t>.</w:t>
        </w:r>
        <w:proofErr w:type="spellStart"/>
        <w:r w:rsidR="00D14B61" w:rsidRPr="00164140">
          <w:rPr>
            <w:rStyle w:val="a4"/>
            <w:b/>
            <w:lang w:val="en-US"/>
          </w:rPr>
          <w:t>ru</w:t>
        </w:r>
        <w:proofErr w:type="spellEnd"/>
      </w:hyperlink>
    </w:p>
    <w:p w14:paraId="4278F557" w14:textId="77777777" w:rsidR="0082119A" w:rsidRPr="00271326" w:rsidRDefault="0082119A" w:rsidP="0082119A">
      <w:pPr>
        <w:widowControl w:val="0"/>
        <w:tabs>
          <w:tab w:val="left" w:pos="426"/>
        </w:tabs>
        <w:ind w:left="426" w:right="-1"/>
        <w:rPr>
          <w:b/>
        </w:rPr>
      </w:pPr>
      <w:r w:rsidRPr="007A49E0">
        <w:rPr>
          <w:b/>
        </w:rPr>
        <w:t xml:space="preserve"> </w:t>
      </w:r>
      <w:r w:rsidR="00CD0129">
        <w:rPr>
          <w:b/>
        </w:rPr>
        <w:t>Егоршина Наталья тел. 8(92</w:t>
      </w:r>
      <w:r w:rsidRPr="007A49E0">
        <w:rPr>
          <w:b/>
        </w:rPr>
        <w:t>0)</w:t>
      </w:r>
      <w:r w:rsidR="00CD0129">
        <w:rPr>
          <w:b/>
        </w:rPr>
        <w:t>046-65-59</w:t>
      </w:r>
      <w:r w:rsidRPr="00271326">
        <w:rPr>
          <w:b/>
        </w:rPr>
        <w:t>.</w:t>
      </w:r>
    </w:p>
    <w:p w14:paraId="3568DC6E" w14:textId="77777777" w:rsidR="0082119A" w:rsidRPr="00864DB1" w:rsidRDefault="0082119A" w:rsidP="0082119A">
      <w:pPr>
        <w:widowControl w:val="0"/>
        <w:tabs>
          <w:tab w:val="left" w:pos="284"/>
        </w:tabs>
        <w:ind w:right="-1"/>
        <w:jc w:val="center"/>
        <w:rPr>
          <w:b/>
          <w:bCs/>
        </w:rPr>
      </w:pPr>
    </w:p>
    <w:p w14:paraId="12DD3690" w14:textId="77777777" w:rsidR="0082119A" w:rsidRDefault="0082119A" w:rsidP="0082119A">
      <w:pPr>
        <w:widowControl w:val="0"/>
        <w:tabs>
          <w:tab w:val="left" w:pos="284"/>
        </w:tabs>
        <w:ind w:right="-1"/>
        <w:jc w:val="center"/>
        <w:rPr>
          <w:b/>
        </w:rPr>
      </w:pPr>
      <w:r>
        <w:rPr>
          <w:b/>
          <w:bCs/>
        </w:rPr>
        <w:t>ОБЩИЕ ПОЛОЖЕНИЯ:</w:t>
      </w:r>
    </w:p>
    <w:p w14:paraId="4B82FA8B" w14:textId="77777777" w:rsidR="0082119A" w:rsidRDefault="0082119A" w:rsidP="0082119A">
      <w:pPr>
        <w:tabs>
          <w:tab w:val="left" w:pos="284"/>
        </w:tabs>
        <w:ind w:right="-1" w:firstLine="567"/>
        <w:jc w:val="both"/>
        <w:rPr>
          <w:bCs/>
        </w:rPr>
      </w:pPr>
    </w:p>
    <w:p w14:paraId="7AD2843A" w14:textId="77777777" w:rsidR="0082119A" w:rsidRDefault="0082119A" w:rsidP="0082119A">
      <w:pPr>
        <w:tabs>
          <w:tab w:val="left" w:pos="284"/>
        </w:tabs>
        <w:ind w:right="-1" w:firstLine="567"/>
        <w:jc w:val="both"/>
      </w:pPr>
      <w:r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торгов, а также порядок проведения торгов регулируется </w:t>
      </w:r>
      <w:hyperlink r:id="rId10" w:history="1">
        <w:r w:rsidRPr="00096980">
          <w:rPr>
            <w:rStyle w:val="a4"/>
          </w:rPr>
          <w:t>Р</w:t>
        </w:r>
        <w:r>
          <w:rPr>
            <w:rStyle w:val="a4"/>
          </w:rPr>
          <w:t>егламентом</w:t>
        </w:r>
        <w:r w:rsidRPr="00096980">
          <w:rPr>
            <w:rStyle w:val="a4"/>
          </w:rPr>
          <w:t xml:space="preserve">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  </w:r>
      </w:hyperlink>
      <w:r>
        <w:t xml:space="preserve"> (при совпадении оператора электронной торговой площадки и организатора торгов в одном лице)</w:t>
      </w:r>
      <w:r>
        <w:rPr>
          <w:bCs/>
        </w:rPr>
        <w:t xml:space="preserve">, размещенном на </w:t>
      </w:r>
      <w:r>
        <w:t xml:space="preserve">сайте </w:t>
      </w:r>
      <w:hyperlink r:id="rId11" w:history="1"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lot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online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>.</w:t>
      </w:r>
    </w:p>
    <w:p w14:paraId="7927AE30" w14:textId="77777777" w:rsidR="0082119A" w:rsidRDefault="0082119A" w:rsidP="0082119A">
      <w:pPr>
        <w:tabs>
          <w:tab w:val="left" w:pos="284"/>
        </w:tabs>
        <w:ind w:right="-1" w:firstLine="567"/>
        <w:jc w:val="both"/>
      </w:pPr>
    </w:p>
    <w:p w14:paraId="025250DE" w14:textId="77777777" w:rsidR="0082119A" w:rsidRDefault="0082119A" w:rsidP="0082119A">
      <w:pPr>
        <w:pBdr>
          <w:bottom w:val="single" w:sz="12" w:space="0" w:color="auto"/>
        </w:pBdr>
        <w:ind w:firstLine="709"/>
        <w:jc w:val="both"/>
      </w:pPr>
      <w:r>
        <w:t xml:space="preserve">Торги проводятся посредством публичного предложения в соответствии с требованиями законодательства Российской Федерации. </w:t>
      </w:r>
    </w:p>
    <w:p w14:paraId="2AF4F7A4" w14:textId="77777777" w:rsidR="0082119A" w:rsidRDefault="0082119A" w:rsidP="0082119A">
      <w:pPr>
        <w:tabs>
          <w:tab w:val="left" w:pos="284"/>
        </w:tabs>
        <w:ind w:right="-1" w:firstLine="567"/>
        <w:jc w:val="both"/>
        <w:rPr>
          <w:bCs/>
        </w:rPr>
      </w:pPr>
    </w:p>
    <w:p w14:paraId="12CD21C1" w14:textId="77777777" w:rsidR="0082119A" w:rsidRDefault="0082119A" w:rsidP="0082119A">
      <w:pPr>
        <w:tabs>
          <w:tab w:val="left" w:pos="284"/>
        </w:tabs>
        <w:ind w:right="-1" w:firstLine="567"/>
        <w:jc w:val="both"/>
        <w:rPr>
          <w:bCs/>
        </w:rPr>
      </w:pPr>
    </w:p>
    <w:p w14:paraId="6294A50E" w14:textId="77777777" w:rsidR="0082119A" w:rsidRDefault="0082119A" w:rsidP="0082119A">
      <w:pPr>
        <w:tabs>
          <w:tab w:val="left" w:pos="284"/>
        </w:tabs>
        <w:ind w:right="-1" w:firstLine="567"/>
        <w:jc w:val="center"/>
        <w:rPr>
          <w:b/>
          <w:bCs/>
        </w:rPr>
      </w:pPr>
      <w:r>
        <w:rPr>
          <w:b/>
          <w:bCs/>
        </w:rPr>
        <w:t>УСЛОВИЯ ПРОВЕДЕНИЯ ПУБЛИЧНОГО ПРЕДЛОЖЕНИЯ:</w:t>
      </w:r>
    </w:p>
    <w:p w14:paraId="7B8CEFE9" w14:textId="77777777" w:rsidR="0082119A" w:rsidRDefault="0082119A" w:rsidP="0082119A">
      <w:pPr>
        <w:tabs>
          <w:tab w:val="left" w:pos="284"/>
        </w:tabs>
        <w:ind w:right="-1" w:firstLine="567"/>
        <w:jc w:val="both"/>
        <w:rPr>
          <w:bCs/>
        </w:rPr>
      </w:pPr>
    </w:p>
    <w:p w14:paraId="68DCB813" w14:textId="77777777" w:rsidR="0082119A" w:rsidRDefault="0082119A" w:rsidP="0082119A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>
        <w:t xml:space="preserve">К участию в торгах посредством публичного предложения, проводимых в электронной форме, допускаются физические и юридические лица, своевременно подавшие заявку на участие в торгах и представившие документы в соответствии с перечнем, объявленным Организатором торгов, </w:t>
      </w:r>
      <w:r>
        <w:lastRenderedPageBreak/>
        <w:t>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768EA99C" w14:textId="77777777" w:rsidR="0082119A" w:rsidRDefault="0082119A" w:rsidP="0082119A">
      <w:pPr>
        <w:pStyle w:val="a3"/>
        <w:tabs>
          <w:tab w:val="left" w:pos="284"/>
        </w:tabs>
        <w:spacing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участие в торгах посредством публичного предложения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5A0DB769" w14:textId="77777777" w:rsidR="0082119A" w:rsidRDefault="0082119A" w:rsidP="0082119A">
      <w:pPr>
        <w:tabs>
          <w:tab w:val="left" w:pos="284"/>
        </w:tabs>
        <w:ind w:right="-1" w:firstLine="567"/>
        <w:jc w:val="both"/>
      </w:pPr>
      <w:r>
        <w:t>Иностранные юридические и физические лица допускаются к участию в торгах посредством публичного предложения с соблюдением требований, установленных законодательством Российской Федерации.</w:t>
      </w:r>
    </w:p>
    <w:p w14:paraId="5B422D28" w14:textId="77777777" w:rsidR="0082119A" w:rsidRDefault="0082119A" w:rsidP="0082119A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  <w:outlineLvl w:val="1"/>
      </w:pPr>
      <w:r>
        <w:t>Для участия в торгах посредством публичного предложения,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электронных торгах Организатору торгов.</w:t>
      </w:r>
    </w:p>
    <w:p w14:paraId="14CB3498" w14:textId="77777777" w:rsidR="0082119A" w:rsidRDefault="0082119A" w:rsidP="0082119A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  <w:outlineLvl w:val="1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>
          <w:rPr>
            <w:rStyle w:val="a4"/>
          </w:rPr>
          <w:t>электронной подписью</w:t>
        </w:r>
      </w:hyperlink>
      <w:r>
        <w:t xml:space="preserve"> Претендента документы.</w:t>
      </w:r>
    </w:p>
    <w:p w14:paraId="52AD759F" w14:textId="77777777" w:rsidR="0082119A" w:rsidRDefault="0082119A" w:rsidP="0082119A">
      <w:pPr>
        <w:tabs>
          <w:tab w:val="left" w:pos="284"/>
        </w:tabs>
        <w:spacing w:line="360" w:lineRule="auto"/>
        <w:ind w:right="-1" w:firstLine="567"/>
        <w:jc w:val="both"/>
        <w:rPr>
          <w:b/>
        </w:rPr>
      </w:pPr>
    </w:p>
    <w:p w14:paraId="63863CC3" w14:textId="77777777" w:rsidR="0082119A" w:rsidRPr="009779FB" w:rsidRDefault="0082119A" w:rsidP="0082119A">
      <w:pPr>
        <w:tabs>
          <w:tab w:val="left" w:pos="284"/>
        </w:tabs>
        <w:spacing w:line="360" w:lineRule="auto"/>
        <w:ind w:right="-1" w:firstLine="567"/>
        <w:jc w:val="both"/>
        <w:rPr>
          <w:b/>
        </w:rPr>
      </w:pPr>
      <w:r w:rsidRPr="009779FB">
        <w:rPr>
          <w:b/>
        </w:rPr>
        <w:t>Документы, необходимые для участия в торгах посредством публичного предложения в электронной форме:</w:t>
      </w:r>
    </w:p>
    <w:p w14:paraId="2FD5E32D" w14:textId="77777777" w:rsidR="0082119A" w:rsidRPr="009779FB" w:rsidRDefault="0082119A" w:rsidP="0082119A">
      <w:pPr>
        <w:ind w:firstLine="709"/>
        <w:jc w:val="both"/>
        <w:rPr>
          <w:iCs/>
          <w:color w:val="000000"/>
        </w:rPr>
      </w:pPr>
      <w:r w:rsidRPr="009779FB">
        <w:rPr>
          <w:iCs/>
          <w:color w:val="000000"/>
        </w:rPr>
        <w:t>1. Заявка на участие в Торгах, проводимых в электронной форме.</w:t>
      </w:r>
    </w:p>
    <w:p w14:paraId="3B790320" w14:textId="77777777" w:rsidR="0082119A" w:rsidRPr="009779FB" w:rsidRDefault="0082119A" w:rsidP="0082119A">
      <w:pPr>
        <w:ind w:firstLine="709"/>
        <w:jc w:val="both"/>
        <w:rPr>
          <w:iCs/>
          <w:color w:val="000000"/>
        </w:rPr>
      </w:pPr>
      <w:r w:rsidRPr="009779FB">
        <w:rPr>
          <w:iCs/>
          <w:color w:val="000000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2C79AAEF" w14:textId="77777777" w:rsidR="0082119A" w:rsidRPr="009779FB" w:rsidRDefault="0082119A" w:rsidP="0082119A">
      <w:pPr>
        <w:ind w:firstLine="709"/>
        <w:jc w:val="both"/>
        <w:rPr>
          <w:iCs/>
          <w:color w:val="000000"/>
        </w:rPr>
      </w:pPr>
      <w:r w:rsidRPr="009779FB">
        <w:rPr>
          <w:iCs/>
          <w:color w:val="000000"/>
        </w:rPr>
        <w:t>2. Одновременно к заявке претенденты прилагают подписанные электронной подписью документы:</w:t>
      </w:r>
    </w:p>
    <w:p w14:paraId="529F512A" w14:textId="77777777" w:rsidR="0082119A" w:rsidRPr="009779FB" w:rsidRDefault="0082119A" w:rsidP="0082119A">
      <w:pPr>
        <w:ind w:firstLine="709"/>
        <w:jc w:val="both"/>
        <w:rPr>
          <w:b/>
          <w:color w:val="000000"/>
        </w:rPr>
      </w:pPr>
      <w:r w:rsidRPr="009779FB">
        <w:rPr>
          <w:b/>
          <w:color w:val="000000"/>
        </w:rPr>
        <w:t>2.1. Физические лица:</w:t>
      </w:r>
    </w:p>
    <w:p w14:paraId="44F996E4" w14:textId="77777777" w:rsidR="0082119A" w:rsidRPr="009779FB" w:rsidRDefault="0082119A" w:rsidP="0082119A">
      <w:pPr>
        <w:ind w:firstLine="709"/>
        <w:jc w:val="both"/>
        <w:rPr>
          <w:color w:val="000000"/>
        </w:rPr>
      </w:pPr>
      <w:r w:rsidRPr="009779FB">
        <w:rPr>
          <w:b/>
          <w:color w:val="000000"/>
        </w:rPr>
        <w:t>-</w:t>
      </w:r>
      <w:r w:rsidRPr="009779FB">
        <w:rPr>
          <w:color w:val="000000"/>
        </w:rPr>
        <w:t xml:space="preserve"> копии всех листов документа, удостоверяющего личность; </w:t>
      </w:r>
    </w:p>
    <w:p w14:paraId="361E927A" w14:textId="77777777" w:rsidR="0082119A" w:rsidRPr="009779FB" w:rsidRDefault="0082119A" w:rsidP="0082119A">
      <w:pPr>
        <w:ind w:firstLine="709"/>
        <w:jc w:val="both"/>
        <w:rPr>
          <w:color w:val="000000"/>
        </w:rPr>
      </w:pPr>
      <w:r w:rsidRPr="009779FB">
        <w:rPr>
          <w:color w:val="000000"/>
        </w:rPr>
        <w:t xml:space="preserve">-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 </w:t>
      </w:r>
    </w:p>
    <w:p w14:paraId="4DE63081" w14:textId="77777777" w:rsidR="0082119A" w:rsidRPr="009779FB" w:rsidRDefault="0082119A" w:rsidP="0082119A">
      <w:pPr>
        <w:ind w:firstLine="709"/>
        <w:jc w:val="both"/>
        <w:rPr>
          <w:b/>
          <w:color w:val="000000"/>
        </w:rPr>
      </w:pPr>
      <w:r w:rsidRPr="009779FB">
        <w:rPr>
          <w:b/>
          <w:color w:val="000000"/>
        </w:rPr>
        <w:t>2.2. Юридические лица:</w:t>
      </w:r>
    </w:p>
    <w:p w14:paraId="12DFAB12" w14:textId="77777777" w:rsidR="0082119A" w:rsidRPr="009779FB" w:rsidRDefault="0082119A" w:rsidP="0082119A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Учредительные документы (Устав);</w:t>
      </w:r>
    </w:p>
    <w:p w14:paraId="29B27BBA" w14:textId="77777777" w:rsidR="0082119A" w:rsidRPr="009779FB" w:rsidRDefault="0082119A" w:rsidP="0082119A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регистрации в юридического лица в Едином государственном реестре юридических лиц либо лист записи ЕГРЮЛ (в случае регистрации юридического лица до 01.01.2017);</w:t>
      </w:r>
    </w:p>
    <w:p w14:paraId="3F414C29" w14:textId="77777777" w:rsidR="0082119A" w:rsidRPr="009779FB" w:rsidRDefault="0082119A" w:rsidP="0082119A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4713A692" w14:textId="77777777" w:rsidR="0082119A" w:rsidRPr="009779FB" w:rsidRDefault="0082119A" w:rsidP="0082119A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Торгах;</w:t>
      </w:r>
    </w:p>
    <w:p w14:paraId="57EA1B89" w14:textId="77777777" w:rsidR="0082119A" w:rsidRPr="009779FB" w:rsidRDefault="0082119A" w:rsidP="0082119A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о постановке на учет в налоговом органе;</w:t>
      </w:r>
    </w:p>
    <w:p w14:paraId="4B2F3135" w14:textId="77777777" w:rsidR="0082119A" w:rsidRPr="009779FB" w:rsidRDefault="0082119A" w:rsidP="0082119A">
      <w:pPr>
        <w:ind w:firstLine="709"/>
        <w:jc w:val="both"/>
        <w:rPr>
          <w:color w:val="000000"/>
        </w:rPr>
      </w:pPr>
      <w:r w:rsidRPr="009779FB">
        <w:rPr>
          <w:color w:val="000000"/>
        </w:rPr>
        <w:t xml:space="preserve">- Копии 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претендента); </w:t>
      </w:r>
    </w:p>
    <w:p w14:paraId="6C7FA14F" w14:textId="77777777" w:rsidR="0082119A" w:rsidRPr="009779FB" w:rsidRDefault="0082119A" w:rsidP="0082119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 xml:space="preserve">- Копию, заверенную надлежащим образом, решения соответствующего органа управления претендента об участии в Торгах (если это необходимо в соответствии с учредительными документами претендента и законодательством страны, в которой зарегистрирован претендент); </w:t>
      </w:r>
    </w:p>
    <w:p w14:paraId="775C327B" w14:textId="77777777" w:rsidR="0082119A" w:rsidRPr="009779FB" w:rsidRDefault="0082119A" w:rsidP="0082119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9779FB">
        <w:rPr>
          <w:b/>
          <w:color w:val="000000"/>
        </w:rPr>
        <w:t>Иностранные юридические лица дополнительно предоставляют:</w:t>
      </w:r>
    </w:p>
    <w:p w14:paraId="27099059" w14:textId="77777777" w:rsidR="0082119A" w:rsidRPr="009779FB" w:rsidRDefault="0082119A" w:rsidP="0082119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>-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34F35CF5" w14:textId="77777777" w:rsidR="0082119A" w:rsidRPr="009779FB" w:rsidRDefault="0082119A" w:rsidP="0082119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9779FB">
        <w:rPr>
          <w:b/>
          <w:color w:val="000000"/>
        </w:rPr>
        <w:t xml:space="preserve">2.3. Индивидуальные предприниматели: </w:t>
      </w:r>
    </w:p>
    <w:p w14:paraId="7741E670" w14:textId="77777777" w:rsidR="0082119A" w:rsidRPr="009779FB" w:rsidRDefault="0082119A" w:rsidP="0082119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>- Копии всех листов документа, удостоверяющего личность;</w:t>
      </w:r>
    </w:p>
    <w:p w14:paraId="363242CF" w14:textId="77777777" w:rsidR="0082119A" w:rsidRPr="009779FB" w:rsidRDefault="0082119A" w:rsidP="0082119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>- Свидетельство о регистрации физического лица в Едином государственном реестре индивидуальных предпринимателей или листа записи ЕГРИП (в случае регистрации до 01.01.2017);</w:t>
      </w:r>
    </w:p>
    <w:p w14:paraId="4139DD3C" w14:textId="77777777" w:rsidR="0082119A" w:rsidRPr="009779FB" w:rsidRDefault="0082119A" w:rsidP="0082119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lastRenderedPageBreak/>
        <w:t>- Лист записи Единого государственного реестра Индивидуальных предпринимателей (в случае регистрации после 01.01.2017);</w:t>
      </w:r>
    </w:p>
    <w:p w14:paraId="63E91F0F" w14:textId="77777777" w:rsidR="0082119A" w:rsidRPr="009779FB" w:rsidRDefault="0082119A" w:rsidP="0082119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>- Свидетельство о постановке на налоговый учет.</w:t>
      </w:r>
    </w:p>
    <w:p w14:paraId="0159819B" w14:textId="77777777" w:rsidR="0082119A" w:rsidRPr="009779FB" w:rsidRDefault="0082119A" w:rsidP="0082119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>- Выписку из Единого государственного реестра индивидуальных предпринимателей, выданную не позднее, чем за 3 (три) месяца до даты начала приема заявок на участие в торгах.</w:t>
      </w:r>
    </w:p>
    <w:p w14:paraId="61CDD426" w14:textId="77777777" w:rsidR="0082119A" w:rsidRPr="009779FB" w:rsidRDefault="0082119A" w:rsidP="0082119A">
      <w:pPr>
        <w:tabs>
          <w:tab w:val="left" w:pos="284"/>
        </w:tabs>
        <w:ind w:right="-1"/>
        <w:jc w:val="both"/>
      </w:pPr>
    </w:p>
    <w:p w14:paraId="3050A287" w14:textId="77777777" w:rsidR="0082119A" w:rsidRPr="009779FB" w:rsidRDefault="0082119A" w:rsidP="0082119A">
      <w:pPr>
        <w:tabs>
          <w:tab w:val="left" w:pos="284"/>
        </w:tabs>
        <w:ind w:right="-1" w:firstLine="567"/>
        <w:jc w:val="both"/>
      </w:pPr>
      <w:r w:rsidRPr="009779FB">
        <w:t xml:space="preserve">Заявки, поступившие после окончания срока приема заявок, указанного в сообщении о проведении торгов посредством публичного предложения,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077E97D" w14:textId="77777777" w:rsidR="0082119A" w:rsidRDefault="0082119A" w:rsidP="0082119A">
      <w:pPr>
        <w:tabs>
          <w:tab w:val="left" w:pos="284"/>
        </w:tabs>
        <w:ind w:right="-1" w:firstLine="567"/>
        <w:jc w:val="both"/>
      </w:pPr>
      <w:r w:rsidRPr="009779F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</w:t>
      </w:r>
      <w:r>
        <w:t xml:space="preserve"> форме.</w:t>
      </w:r>
    </w:p>
    <w:p w14:paraId="33452F16" w14:textId="77777777" w:rsidR="0082119A" w:rsidRDefault="0082119A" w:rsidP="0082119A">
      <w:pPr>
        <w:tabs>
          <w:tab w:val="left" w:pos="284"/>
        </w:tabs>
        <w:ind w:right="-1" w:firstLine="567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02C2E32" w14:textId="77777777" w:rsidR="0082119A" w:rsidRDefault="0082119A" w:rsidP="0082119A">
      <w:pPr>
        <w:tabs>
          <w:tab w:val="left" w:pos="284"/>
        </w:tabs>
        <w:ind w:right="-1" w:firstLine="567"/>
        <w:jc w:val="both"/>
      </w:pPr>
      <w:r>
        <w:t xml:space="preserve">Для участия в торгах посредством публичного предложения Претендент вносит задаток в соответствии с условиями договора о задатке, форма которого размещена на сайте </w:t>
      </w:r>
      <w:hyperlink r:id="rId13" w:history="1"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lot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online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 xml:space="preserve">, путем перечисления денежных средств на один из расчетных счетов </w:t>
      </w:r>
      <w:r>
        <w:rPr>
          <w:bCs/>
        </w:rPr>
        <w:t>АО «Российский аукционный дом»</w:t>
      </w:r>
      <w:r>
        <w:t xml:space="preserve"> (ИНН 7838430413, КПП 783801001):</w:t>
      </w:r>
    </w:p>
    <w:p w14:paraId="39F4E76A" w14:textId="77777777" w:rsidR="0082119A" w:rsidRPr="00FA4613" w:rsidRDefault="0082119A" w:rsidP="0082119A">
      <w:pPr>
        <w:ind w:firstLine="464"/>
        <w:jc w:val="both"/>
        <w:rPr>
          <w:b/>
        </w:rPr>
      </w:pPr>
      <w:r w:rsidRPr="00161A78">
        <w:rPr>
          <w:b/>
        </w:rPr>
        <w:t xml:space="preserve">№ 40702810855230001547 в Северо-Западном банке </w:t>
      </w:r>
      <w:r>
        <w:rPr>
          <w:b/>
        </w:rPr>
        <w:t xml:space="preserve">РФ ПАО </w:t>
      </w:r>
      <w:r w:rsidRPr="00161A78">
        <w:rPr>
          <w:b/>
        </w:rPr>
        <w:t>Сбербанк г. Санкт-Петербург, к/с 30101810500000000653, БИК 044030653;</w:t>
      </w:r>
    </w:p>
    <w:p w14:paraId="035EB0A5" w14:textId="77777777" w:rsidR="0082119A" w:rsidRDefault="0082119A" w:rsidP="0082119A">
      <w:pPr>
        <w:tabs>
          <w:tab w:val="left" w:pos="284"/>
        </w:tabs>
        <w:ind w:right="-1" w:firstLine="567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№ 40702810100050004773 в Филиале СЕВЕРО-ЗАПАДНЫЙ ПАО БАНК "ФК ОТКРЫТИЕ", г. Санкт-Петербург, к/с 30101810540300000795, БИК 044030795.</w:t>
      </w:r>
    </w:p>
    <w:p w14:paraId="62AB515A" w14:textId="77777777" w:rsidR="0082119A" w:rsidRDefault="0082119A" w:rsidP="0082119A">
      <w:pPr>
        <w:ind w:firstLine="709"/>
        <w:jc w:val="both"/>
        <w:rPr>
          <w:b/>
          <w:sz w:val="22"/>
          <w:szCs w:val="22"/>
        </w:rPr>
      </w:pPr>
      <w:r w:rsidRPr="005D7DB7">
        <w:rPr>
          <w:b/>
          <w:bCs/>
          <w:sz w:val="22"/>
          <w:szCs w:val="22"/>
        </w:rPr>
        <w:t>Задаток должен поступить на счет Организатора торгов до 18:00 дня предшествующего дате окончания приема заявок для соответствующего периода торгов посредством публичного предложения</w:t>
      </w:r>
      <w:r>
        <w:rPr>
          <w:b/>
          <w:sz w:val="22"/>
          <w:szCs w:val="22"/>
        </w:rPr>
        <w:t>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15CD85D" w14:textId="77777777" w:rsidR="0082119A" w:rsidRDefault="0082119A" w:rsidP="0082119A">
      <w:pPr>
        <w:ind w:right="72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>
          <w:rPr>
            <w:rStyle w:val="a4"/>
            <w:sz w:val="22"/>
            <w:szCs w:val="22"/>
            <w:lang w:val="en-US"/>
          </w:rPr>
          <w:t>www</w:t>
        </w:r>
        <w:r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lot</w:t>
        </w:r>
        <w:r>
          <w:rPr>
            <w:rStyle w:val="a4"/>
            <w:sz w:val="22"/>
            <w:szCs w:val="22"/>
          </w:rPr>
          <w:t>-</w:t>
        </w:r>
        <w:r>
          <w:rPr>
            <w:rStyle w:val="a4"/>
            <w:sz w:val="22"/>
            <w:szCs w:val="22"/>
            <w:lang w:val="en-US"/>
          </w:rPr>
          <w:t>online</w:t>
        </w:r>
        <w:r>
          <w:rPr>
            <w:rStyle w:val="a4"/>
            <w:sz w:val="22"/>
            <w:szCs w:val="22"/>
          </w:rPr>
          <w:t>.</w:t>
        </w:r>
        <w:proofErr w:type="spellStart"/>
        <w:r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в разделе «карточка лота». </w:t>
      </w:r>
    </w:p>
    <w:p w14:paraId="41E54C7D" w14:textId="77777777" w:rsidR="0082119A" w:rsidRDefault="0082119A" w:rsidP="0082119A">
      <w:pPr>
        <w:ind w:right="72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Торгах и перечисления Претендентом задатка на расчётный счет Организатора торгов, указанный в сообщении о проведении Торгов. </w:t>
      </w:r>
    </w:p>
    <w:p w14:paraId="14B4360C" w14:textId="77777777" w:rsidR="0082119A" w:rsidRDefault="0082119A" w:rsidP="0082119A">
      <w:pPr>
        <w:tabs>
          <w:tab w:val="left" w:pos="284"/>
        </w:tabs>
        <w:ind w:right="-1" w:firstLine="567"/>
        <w:jc w:val="both"/>
      </w:pPr>
    </w:p>
    <w:p w14:paraId="608A2DA5" w14:textId="77777777" w:rsidR="0082119A" w:rsidRDefault="0082119A" w:rsidP="0082119A">
      <w:pPr>
        <w:tabs>
          <w:tab w:val="left" w:pos="284"/>
        </w:tabs>
        <w:ind w:right="-1" w:firstLine="567"/>
        <w:jc w:val="both"/>
      </w:pPr>
      <w:r>
        <w:t>Задаток перечисляется непосредственно стороной по договору о задатке (договору присоединения).</w:t>
      </w:r>
    </w:p>
    <w:p w14:paraId="3005F121" w14:textId="77777777" w:rsidR="0082119A" w:rsidRDefault="0082119A" w:rsidP="0082119A">
      <w:pPr>
        <w:tabs>
          <w:tab w:val="left" w:pos="284"/>
        </w:tabs>
        <w:ind w:right="-1" w:firstLine="567"/>
        <w:jc w:val="both"/>
      </w:pPr>
      <w:r>
        <w:t xml:space="preserve">В платёжном поручении в части «Назначение платежа» должна содержаться ссылка на период проведения торгов и номер кода Лота. </w:t>
      </w:r>
    </w:p>
    <w:p w14:paraId="6F003ED3" w14:textId="77777777" w:rsidR="0082119A" w:rsidRDefault="0082119A" w:rsidP="0082119A">
      <w:pPr>
        <w:tabs>
          <w:tab w:val="left" w:pos="284"/>
        </w:tabs>
        <w:ind w:right="-1" w:firstLine="567"/>
        <w:jc w:val="both"/>
      </w:pPr>
      <w:r>
        <w:t xml:space="preserve">Задаток служит обеспечением исполнения обязательства победителя публичного предложения по заключению договора купли-продажи и оплате приобретенного на торгах имущества. Задаток возвращается всем участникам торгов, кроме победителя, в течение 5 (пяти) банковских дней с даты подведения итогов публичного предложения. Задаток, перечисленный победителем торгов, засчитывается в сумму платежа по договору купли-продажи. </w:t>
      </w:r>
    </w:p>
    <w:p w14:paraId="77771B8F" w14:textId="77777777" w:rsidR="0082119A" w:rsidRDefault="0082119A" w:rsidP="0082119A">
      <w:pPr>
        <w:tabs>
          <w:tab w:val="left" w:pos="284"/>
        </w:tabs>
        <w:ind w:right="-1" w:firstLine="567"/>
        <w:jc w:val="both"/>
      </w:pPr>
      <w:r>
        <w:t>Фактом внесения денежных средств в качестве задатка на участие в торгах посредством публичного предложения и подачей заявки Претендент на участие в торгах посредством публичного предложения подтверждает согласие со всеми условиями проведения публичного предложения и условиями договора о задатке (договора присоединения).</w:t>
      </w:r>
    </w:p>
    <w:p w14:paraId="2F694758" w14:textId="77777777" w:rsidR="0082119A" w:rsidRDefault="0082119A" w:rsidP="0082119A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  <w:outlineLvl w:val="1"/>
      </w:pPr>
      <w:r>
        <w:t>Для участия в торгах посредством публичного предложения по лоту претендент может подать только одну заявку.</w:t>
      </w:r>
    </w:p>
    <w:p w14:paraId="74E2C153" w14:textId="77777777" w:rsidR="0082119A" w:rsidRDefault="0082119A" w:rsidP="0082119A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  <w:outlineLvl w:val="1"/>
      </w:pPr>
      <w:r>
        <w:t xml:space="preserve">Претендент вправе отозвать заявку на участие не позднее даты окончания приема заявок на соответствующем периоде публичного предложения,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</w:t>
      </w:r>
      <w:r>
        <w:lastRenderedPageBreak/>
        <w:t>В этом случае задаток возвращается Претенденту в течение 5 (пяти) банковских дней со дня поступления уведомления об отзыве заявки.</w:t>
      </w:r>
    </w:p>
    <w:p w14:paraId="3A1F7C7F" w14:textId="77777777" w:rsidR="0082119A" w:rsidRDefault="0082119A" w:rsidP="0082119A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  <w:outlineLvl w:val="1"/>
      </w:pPr>
      <w:r>
        <w:t>Изменение заявки допускается только путем подачи Претендентом новой заявки в срок, не позднее даты окончания приема заявок на соответствующем периоде публичного предложения, при этом первоначальная заявка должна быть отозвана.</w:t>
      </w:r>
    </w:p>
    <w:p w14:paraId="64F7EAFA" w14:textId="77777777" w:rsidR="0082119A" w:rsidRDefault="0082119A" w:rsidP="0082119A">
      <w:pPr>
        <w:autoSpaceDE w:val="0"/>
        <w:autoSpaceDN w:val="0"/>
        <w:adjustRightInd w:val="0"/>
        <w:spacing w:line="190" w:lineRule="atLeast"/>
        <w:ind w:firstLine="709"/>
        <w:jc w:val="both"/>
      </w:pPr>
      <w:r>
        <w:t>Организатором торгов рассматриваются заявки и документы претендентов, на основании выписки с соответствующего счета устанавливаются факты поступления от претендентов задатков. По результатам рассмотрения документов Организатор торгов принимает решение о признании претендента участником торгов или об отказе в допуске претендента к участию в торгах.</w:t>
      </w:r>
    </w:p>
    <w:p w14:paraId="15FE66AB" w14:textId="77777777" w:rsidR="0082119A" w:rsidRDefault="0082119A" w:rsidP="0082119A">
      <w:pPr>
        <w:tabs>
          <w:tab w:val="left" w:pos="284"/>
        </w:tabs>
        <w:ind w:right="-1" w:firstLine="567"/>
        <w:jc w:val="both"/>
      </w:pPr>
      <w:r>
        <w:t>Претендент приобретает статус Участника торгов посредством публичного предложения с момента подписания протокола об определении участников торгов в электронной форме.</w:t>
      </w:r>
    </w:p>
    <w:p w14:paraId="5BB56C89" w14:textId="77777777" w:rsidR="0082119A" w:rsidRDefault="0082119A" w:rsidP="0082119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участию в Торгах допускаются Претенденты, представившие заявки на участие в электронных Торгах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 </w:t>
      </w:r>
    </w:p>
    <w:p w14:paraId="5A11A95F" w14:textId="77777777" w:rsidR="0082119A" w:rsidRDefault="0082119A" w:rsidP="0082119A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Организатор торгов отказывает в допуске Претенденту к участию в Торгах если:</w:t>
      </w:r>
    </w:p>
    <w:p w14:paraId="729B8709" w14:textId="77777777" w:rsidR="0082119A" w:rsidRDefault="0082119A" w:rsidP="0082119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заявка на участие в Торгах не соответствует требованиям, установленным в настоящем информационном сообщение;</w:t>
      </w:r>
    </w:p>
    <w:p w14:paraId="53986931" w14:textId="77777777" w:rsidR="0082119A" w:rsidRDefault="0082119A" w:rsidP="0082119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9085FA2" w14:textId="77777777" w:rsidR="0082119A" w:rsidRDefault="0082119A" w:rsidP="0082119A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</w:t>
      </w:r>
      <w:proofErr w:type="gramStart"/>
      <w:r>
        <w:rPr>
          <w:sz w:val="22"/>
          <w:szCs w:val="22"/>
        </w:rPr>
        <w:t>на дату</w:t>
      </w:r>
      <w:proofErr w:type="gramEnd"/>
      <w:r>
        <w:rPr>
          <w:sz w:val="22"/>
          <w:szCs w:val="22"/>
        </w:rPr>
        <w:t xml:space="preserve"> </w:t>
      </w:r>
      <w:r w:rsidR="00D14B61">
        <w:rPr>
          <w:sz w:val="22"/>
          <w:szCs w:val="22"/>
        </w:rPr>
        <w:t>указанную в информационном сообщении</w:t>
      </w:r>
      <w:r>
        <w:rPr>
          <w:sz w:val="22"/>
          <w:szCs w:val="22"/>
        </w:rPr>
        <w:t>.</w:t>
      </w:r>
    </w:p>
    <w:p w14:paraId="714993BA" w14:textId="77777777" w:rsidR="0082119A" w:rsidRDefault="0082119A" w:rsidP="0082119A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В электронных Торгах могут принимать участие только Претенденты, признанные Организатором торгов в установленном порядке Участниками Торгов.</w:t>
      </w:r>
    </w:p>
    <w:p w14:paraId="2EB54A85" w14:textId="77777777" w:rsidR="0082119A" w:rsidRDefault="0082119A" w:rsidP="0082119A">
      <w:pPr>
        <w:tabs>
          <w:tab w:val="left" w:pos="284"/>
        </w:tabs>
        <w:ind w:right="-1" w:firstLine="567"/>
        <w:jc w:val="both"/>
      </w:pPr>
    </w:p>
    <w:p w14:paraId="7BF8A535" w14:textId="77777777" w:rsidR="0082119A" w:rsidRDefault="0082119A" w:rsidP="0082119A">
      <w:pPr>
        <w:ind w:right="-57"/>
        <w:jc w:val="center"/>
        <w:rPr>
          <w:b/>
        </w:rPr>
      </w:pPr>
      <w:r>
        <w:rPr>
          <w:b/>
        </w:rPr>
        <w:t>Определение победителя торгов посредством публичного предложения:</w:t>
      </w:r>
    </w:p>
    <w:p w14:paraId="0CE6DABE" w14:textId="77777777" w:rsidR="0082119A" w:rsidRPr="00E93B04" w:rsidRDefault="0082119A" w:rsidP="00E93B04">
      <w:pPr>
        <w:ind w:right="-57"/>
        <w:jc w:val="both"/>
        <w:rPr>
          <w:color w:val="222222"/>
          <w:shd w:val="clear" w:color="auto" w:fill="FFFFFF"/>
        </w:rPr>
      </w:pPr>
      <w:r>
        <w:t xml:space="preserve">      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  <w:r w:rsidR="0002630A" w:rsidRPr="0002630A">
        <w:rPr>
          <w:color w:val="222222"/>
          <w:shd w:val="clear" w:color="auto" w:fill="FFFFFF"/>
        </w:rPr>
        <w:t xml:space="preserve"> </w:t>
      </w:r>
    </w:p>
    <w:p w14:paraId="0F626180" w14:textId="77777777" w:rsidR="00E93B04" w:rsidRDefault="0082119A" w:rsidP="00E93B04">
      <w:pPr>
        <w:ind w:right="-57" w:firstLine="426"/>
        <w:jc w:val="both"/>
        <w:rPr>
          <w:color w:val="222222"/>
          <w:shd w:val="clear" w:color="auto" w:fill="FFFFFF"/>
        </w:rPr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предложившему максимальную цену за этот Лот.</w:t>
      </w:r>
      <w:r w:rsidR="00E93B04" w:rsidRPr="00E93B04">
        <w:rPr>
          <w:color w:val="222222"/>
          <w:shd w:val="clear" w:color="auto" w:fill="FFFFFF"/>
        </w:rPr>
        <w:t xml:space="preserve"> </w:t>
      </w:r>
    </w:p>
    <w:p w14:paraId="4C432100" w14:textId="77777777" w:rsidR="0082119A" w:rsidRDefault="00E93B04" w:rsidP="00E93B04">
      <w:pPr>
        <w:ind w:right="-57" w:firstLine="426"/>
        <w:jc w:val="both"/>
      </w:pPr>
      <w:r w:rsidRPr="00DC375C">
        <w:rPr>
          <w:color w:val="222222"/>
          <w:shd w:val="clear" w:color="auto" w:fill="FFFFFF"/>
        </w:rPr>
        <w:t>В случае отказа Победителя торгов от заключения договора купли-продажи либо от оплаты цены продажи Объектов, собственник вправе предложить заключить договор купли-продажи лота участнику торгов, которым предложена наиболее высокая цена лота по сравнению с другими участниками торгов</w:t>
      </w:r>
    </w:p>
    <w:p w14:paraId="4655CB00" w14:textId="77777777" w:rsidR="0082119A" w:rsidRDefault="0082119A" w:rsidP="0082119A">
      <w:pPr>
        <w:ind w:right="-57"/>
        <w:jc w:val="both"/>
      </w:pPr>
      <w:r>
        <w:t xml:space="preserve">      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</w:t>
      </w:r>
      <w:r w:rsidR="00CD0129">
        <w:t>Лота принадлежит</w:t>
      </w:r>
      <w:r>
        <w:t xml:space="preserve">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64599C35" w14:textId="77777777" w:rsidR="0082119A" w:rsidRDefault="0082119A" w:rsidP="0082119A">
      <w:pPr>
        <w:pStyle w:val="a6"/>
        <w:ind w:left="0" w:right="-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5CCA9BF5" w14:textId="77777777" w:rsidR="0082119A" w:rsidRDefault="0082119A" w:rsidP="0082119A">
      <w:pPr>
        <w:jc w:val="both"/>
      </w:pPr>
      <w:r>
        <w:t xml:space="preserve">       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 из Претендентов не признан участником торгов. </w:t>
      </w:r>
    </w:p>
    <w:p w14:paraId="63CDE5C3" w14:textId="77777777" w:rsidR="0082119A" w:rsidRDefault="0082119A" w:rsidP="0082119A">
      <w:pPr>
        <w:tabs>
          <w:tab w:val="left" w:pos="284"/>
        </w:tabs>
        <w:autoSpaceDE w:val="0"/>
        <w:autoSpaceDN w:val="0"/>
        <w:adjustRightInd w:val="0"/>
        <w:ind w:right="-1"/>
        <w:jc w:val="both"/>
      </w:pPr>
      <w:r>
        <w:t xml:space="preserve">        В случае признания торгов посредством публичного предложения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электронных торгов посредством публичного предложения.</w:t>
      </w:r>
    </w:p>
    <w:p w14:paraId="6CF448EC" w14:textId="77777777" w:rsidR="0082119A" w:rsidRDefault="0082119A" w:rsidP="0082119A">
      <w:pPr>
        <w:tabs>
          <w:tab w:val="left" w:pos="284"/>
          <w:tab w:val="right" w:leader="dot" w:pos="4762"/>
        </w:tabs>
        <w:autoSpaceDE w:val="0"/>
        <w:autoSpaceDN w:val="0"/>
        <w:adjustRightInd w:val="0"/>
        <w:spacing w:line="210" w:lineRule="atLeast"/>
        <w:ind w:right="-1" w:firstLine="567"/>
        <w:jc w:val="both"/>
        <w:rPr>
          <w:b/>
        </w:rPr>
      </w:pPr>
      <w:r>
        <w:rPr>
          <w:b/>
        </w:rPr>
        <w:t>Договор купли-продажи заключается между собственником и победителем торгов посредством пу</w:t>
      </w:r>
      <w:r w:rsidR="00AB1643">
        <w:rPr>
          <w:b/>
        </w:rPr>
        <w:t>бличного предложения в течение 10 (десяти</w:t>
      </w:r>
      <w:r>
        <w:rPr>
          <w:b/>
        </w:rPr>
        <w:t>) рабочих дней после подведения итогов торгов в соответствии с примерной формой, размещенной на сайте www.lot-online.ru.</w:t>
      </w:r>
    </w:p>
    <w:p w14:paraId="729E72D4" w14:textId="77777777" w:rsidR="0082119A" w:rsidRPr="00AB1643" w:rsidRDefault="00AB1643" w:rsidP="00AB1643">
      <w:pPr>
        <w:pStyle w:val="a6"/>
        <w:ind w:left="0"/>
        <w:jc w:val="both"/>
        <w:rPr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lastRenderedPageBreak/>
        <w:t xml:space="preserve">         </w:t>
      </w:r>
      <w:r w:rsidRPr="00AB1643">
        <w:rPr>
          <w:rFonts w:ascii="Times New Roman" w:hAnsi="Times New Roman"/>
          <w:b/>
          <w:szCs w:val="24"/>
          <w:lang w:val="ru-RU"/>
        </w:rPr>
        <w:t xml:space="preserve">Оплата цены продажи Объектов производится Покупателем (Победителем торгов) путем безналичного перечисления денежных средств на счет </w:t>
      </w:r>
      <w:r w:rsidR="00E93B04">
        <w:rPr>
          <w:rFonts w:ascii="Times New Roman" w:hAnsi="Times New Roman"/>
          <w:b/>
          <w:szCs w:val="24"/>
          <w:lang w:val="ru-RU"/>
        </w:rPr>
        <w:t>Собственника</w:t>
      </w:r>
      <w:r w:rsidRPr="00AB1643">
        <w:rPr>
          <w:rFonts w:ascii="Times New Roman" w:hAnsi="Times New Roman"/>
          <w:b/>
          <w:szCs w:val="24"/>
          <w:lang w:val="ru-RU"/>
        </w:rPr>
        <w:t>, в соответствие с условиями договора купли-продажи Объектов</w:t>
      </w:r>
      <w:r w:rsidRPr="00AB1643">
        <w:rPr>
          <w:rFonts w:ascii="Times New Roman" w:hAnsi="Times New Roman"/>
          <w:szCs w:val="24"/>
          <w:lang w:val="ru-RU"/>
        </w:rPr>
        <w:t>.</w:t>
      </w:r>
    </w:p>
    <w:p w14:paraId="43A81AD6" w14:textId="77777777" w:rsidR="0082119A" w:rsidRDefault="0082119A" w:rsidP="0082119A">
      <w:pPr>
        <w:tabs>
          <w:tab w:val="left" w:pos="284"/>
        </w:tabs>
        <w:ind w:right="-1" w:firstLine="567"/>
        <w:jc w:val="both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sectPr w:rsidR="0082119A" w:rsidSect="009F14DA">
      <w:footerReference w:type="default" r:id="rId15"/>
      <w:pgSz w:w="11906" w:h="16838" w:code="9"/>
      <w:pgMar w:top="709" w:right="709" w:bottom="425" w:left="85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F730" w14:textId="77777777" w:rsidR="00FB71ED" w:rsidRDefault="00FB71ED">
      <w:r>
        <w:separator/>
      </w:r>
    </w:p>
  </w:endnote>
  <w:endnote w:type="continuationSeparator" w:id="0">
    <w:p w14:paraId="13A6FD1D" w14:textId="77777777" w:rsidR="00FB71ED" w:rsidRDefault="00FB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1B49" w14:textId="77777777" w:rsidR="00B8679E" w:rsidRDefault="00FB71ED">
    <w:pPr>
      <w:pStyle w:val="a7"/>
    </w:pPr>
  </w:p>
  <w:p w14:paraId="5696AC17" w14:textId="77777777" w:rsidR="00B8679E" w:rsidRDefault="00FB71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08C1" w14:textId="77777777" w:rsidR="00FB71ED" w:rsidRDefault="00FB71ED">
      <w:r>
        <w:separator/>
      </w:r>
    </w:p>
  </w:footnote>
  <w:footnote w:type="continuationSeparator" w:id="0">
    <w:p w14:paraId="179D27A8" w14:textId="77777777" w:rsidR="00FB71ED" w:rsidRDefault="00FB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19A"/>
    <w:rsid w:val="0002630A"/>
    <w:rsid w:val="00151F3E"/>
    <w:rsid w:val="001957C5"/>
    <w:rsid w:val="003A7D26"/>
    <w:rsid w:val="005E3FE0"/>
    <w:rsid w:val="0082119A"/>
    <w:rsid w:val="00AB1643"/>
    <w:rsid w:val="00CD0129"/>
    <w:rsid w:val="00D14B61"/>
    <w:rsid w:val="00D30EEA"/>
    <w:rsid w:val="00E93B04"/>
    <w:rsid w:val="00EF4E69"/>
    <w:rsid w:val="00F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B8ED"/>
  <w15:chartTrackingRefBased/>
  <w15:docId w15:val="{F8BF6D5A-1933-48E1-A3F7-ED7F00C3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rsid w:val="0082119A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4">
    <w:name w:val="Hyperlink"/>
    <w:rsid w:val="0082119A"/>
    <w:rPr>
      <w:color w:val="0000FF"/>
      <w:u w:val="single"/>
    </w:rPr>
  </w:style>
  <w:style w:type="paragraph" w:customStyle="1" w:styleId="a5">
    <w:name w:val="Знак Знак"/>
    <w:basedOn w:val="a"/>
    <w:rsid w:val="0082119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6">
    <w:name w:val="List Paragraph"/>
    <w:basedOn w:val="a"/>
    <w:qFormat/>
    <w:rsid w:val="0082119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8211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11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rshina@auction-hous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ales.lot-online.ru/e-auction/media/regla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n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Егоршина Наталья Викторовна</dc:creator>
  <cp:keywords/>
  <dc:description/>
  <cp:lastModifiedBy>Агеева Ирина Георгиевна</cp:lastModifiedBy>
  <cp:revision>2</cp:revision>
  <dcterms:created xsi:type="dcterms:W3CDTF">2021-05-26T06:19:00Z</dcterms:created>
  <dcterms:modified xsi:type="dcterms:W3CDTF">2021-05-26T06:19:00Z</dcterms:modified>
</cp:coreProperties>
</file>