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7A62B926" w:rsidR="0003404B" w:rsidRPr="00DD01CB" w:rsidRDefault="00B21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1A9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31 мая 2016 г. по делу №А43-8925/2016 конкурсным управляющим (ликвидатором)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3865EE33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96FFD0F" w14:textId="2E7D7EE4" w:rsidR="00B21A97" w:rsidRDefault="00B21A97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B21A97">
        <w:rPr>
          <w:rFonts w:ascii="Times New Roman" w:hAnsi="Times New Roman" w:cs="Times New Roman"/>
          <w:color w:val="000000"/>
          <w:sz w:val="24"/>
          <w:szCs w:val="24"/>
        </w:rPr>
        <w:t>3/4 доли в праве общей долевой собственности на нежилое помещение - 368,3 кв. м, адрес: Нижегородская обл., г. Нижний Новгород, р-н Приокский, ул. Цветочная, д. 2, пом. П1, кадастровый номер 52:18:0080085:741, ограничения и обременения: аренда ООО «Маркет-Алко-НН», подан иск в АС Нижегородской обл. о расторжении договора аренды и освобождении помещения, дело А43-8480/2021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21A97">
        <w:rPr>
          <w:rFonts w:ascii="Times New Roman" w:hAnsi="Times New Roman" w:cs="Times New Roman"/>
          <w:color w:val="000000"/>
          <w:sz w:val="24"/>
          <w:szCs w:val="24"/>
        </w:rPr>
        <w:t>4 970 061,18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F79BE88" w14:textId="1BBC7696" w:rsidR="00B21A97" w:rsidRDefault="00B21A97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B21A97">
        <w:rPr>
          <w:rFonts w:ascii="Times New Roman" w:hAnsi="Times New Roman" w:cs="Times New Roman"/>
          <w:color w:val="000000"/>
          <w:sz w:val="24"/>
          <w:szCs w:val="24"/>
        </w:rPr>
        <w:t>УАЗ-23632 UAZ Pickup, океан металлик, 2012, 94 954 км, 2.7 МТ (128 л. с.), бензин, полный, VIN XTT236320D0000802, г. Нижний Новгород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21A97">
        <w:rPr>
          <w:rFonts w:ascii="Times New Roman" w:hAnsi="Times New Roman" w:cs="Times New Roman"/>
          <w:color w:val="000000"/>
          <w:sz w:val="24"/>
          <w:szCs w:val="24"/>
        </w:rPr>
        <w:t>208 018,80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281E0899" w14:textId="72CAC673" w:rsidR="00994038" w:rsidRDefault="00994038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038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94038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571C8F0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B21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01 июня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B21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30 октября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9E734F8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B21A97" w:rsidRPr="00B21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 июня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35E8035C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20D59E3D" w14:textId="6968DFDA" w:rsidR="00B21A97" w:rsidRPr="00B21A97" w:rsidRDefault="00B21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1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660D7B47" w14:textId="3F6C5A74" w:rsidR="00B21A97" w:rsidRPr="00B21A97" w:rsidRDefault="00B21A97" w:rsidP="00B21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A97">
        <w:rPr>
          <w:rFonts w:ascii="Times New Roman" w:hAnsi="Times New Roman" w:cs="Times New Roman"/>
          <w:color w:val="000000"/>
          <w:sz w:val="24"/>
          <w:szCs w:val="24"/>
        </w:rPr>
        <w:t>с 01 июня 2021 г. по 17 июля 2021 г. - в размере начальной цены продажи лот</w:t>
      </w:r>
      <w:r w:rsidR="00DD5B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21A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3F322E" w14:textId="6709B600" w:rsidR="00B21A97" w:rsidRPr="00B21A97" w:rsidRDefault="00B21A97" w:rsidP="00B21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A97">
        <w:rPr>
          <w:rFonts w:ascii="Times New Roman" w:hAnsi="Times New Roman" w:cs="Times New Roman"/>
          <w:color w:val="000000"/>
          <w:sz w:val="24"/>
          <w:szCs w:val="24"/>
        </w:rPr>
        <w:t>с 18 июля 2021 г. по 27 июля 2021 г. - в размере 96,00% от начальной цены продажи лот</w:t>
      </w:r>
      <w:r w:rsidR="00DD5B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21A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74CAF4" w14:textId="70D31B08" w:rsidR="00B21A97" w:rsidRPr="00B21A97" w:rsidRDefault="00B21A97" w:rsidP="00B21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A97">
        <w:rPr>
          <w:rFonts w:ascii="Times New Roman" w:hAnsi="Times New Roman" w:cs="Times New Roman"/>
          <w:color w:val="000000"/>
          <w:sz w:val="24"/>
          <w:szCs w:val="24"/>
        </w:rPr>
        <w:t>с 28 июля 2021 г. по 07 августа 2021 г. - в размере 92,00% от начальной цены продажи лот</w:t>
      </w:r>
      <w:r w:rsidR="00DD5B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21A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9ACDFB" w14:textId="7CC1CBC6" w:rsidR="00B21A97" w:rsidRPr="00B21A97" w:rsidRDefault="00B21A97" w:rsidP="00B21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A97">
        <w:rPr>
          <w:rFonts w:ascii="Times New Roman" w:hAnsi="Times New Roman" w:cs="Times New Roman"/>
          <w:color w:val="000000"/>
          <w:sz w:val="24"/>
          <w:szCs w:val="24"/>
        </w:rPr>
        <w:t>с 08 августа 2021 г. по 17 августа 2021 г. - в размере 88,00% от начальной цены продажи лот</w:t>
      </w:r>
      <w:r w:rsidR="00DD5B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21A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DCD9C4" w14:textId="3D1AC6AB" w:rsidR="00B21A97" w:rsidRPr="00B21A97" w:rsidRDefault="00B21A97" w:rsidP="00B21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A97">
        <w:rPr>
          <w:rFonts w:ascii="Times New Roman" w:hAnsi="Times New Roman" w:cs="Times New Roman"/>
          <w:color w:val="000000"/>
          <w:sz w:val="24"/>
          <w:szCs w:val="24"/>
        </w:rPr>
        <w:t>с 18 августа 2021 г. по 28 августа 2021 г. - в размере 84,00% от начальной цены продажи лот</w:t>
      </w:r>
      <w:r w:rsidR="00DD5B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21A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9B2E43" w14:textId="2E5D41CB" w:rsidR="00B21A97" w:rsidRPr="00B21A97" w:rsidRDefault="00B21A97" w:rsidP="00B21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A97">
        <w:rPr>
          <w:rFonts w:ascii="Times New Roman" w:hAnsi="Times New Roman" w:cs="Times New Roman"/>
          <w:color w:val="000000"/>
          <w:sz w:val="24"/>
          <w:szCs w:val="24"/>
        </w:rPr>
        <w:t>с 29 августа 2021 г. по 07 сентября 2021 г. - в размере 80,00% от начальной цены продажи лот</w:t>
      </w:r>
      <w:r w:rsidR="00DD5B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21A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4A9621" w14:textId="7228D109" w:rsidR="00B21A97" w:rsidRPr="00B21A97" w:rsidRDefault="00B21A97" w:rsidP="00B21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A9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08 сентября 2021 г. по 18 сентября 2021 г. - в размере 76,00% от начальной цены продажи лот</w:t>
      </w:r>
      <w:r w:rsidR="00DD5B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21A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6E6F5D" w14:textId="68AAC0A7" w:rsidR="00B21A97" w:rsidRPr="00B21A97" w:rsidRDefault="00B21A97" w:rsidP="00B21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A97">
        <w:rPr>
          <w:rFonts w:ascii="Times New Roman" w:hAnsi="Times New Roman" w:cs="Times New Roman"/>
          <w:color w:val="000000"/>
          <w:sz w:val="24"/>
          <w:szCs w:val="24"/>
        </w:rPr>
        <w:t>с 19 сентября 2021 г. по 28 сентября 2021 г. - в размере 72,00% от начальной цены продажи лот</w:t>
      </w:r>
      <w:r w:rsidR="00DD5B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21A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B33AE6" w14:textId="2272C999" w:rsidR="00B21A97" w:rsidRPr="00B21A97" w:rsidRDefault="00B21A97" w:rsidP="00B21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A97">
        <w:rPr>
          <w:rFonts w:ascii="Times New Roman" w:hAnsi="Times New Roman" w:cs="Times New Roman"/>
          <w:color w:val="000000"/>
          <w:sz w:val="24"/>
          <w:szCs w:val="24"/>
        </w:rPr>
        <w:t>с 29 сентября 2021 г. по 10 октября 2021 г. - в размере 68,00% от начальной цены продажи лот</w:t>
      </w:r>
      <w:r w:rsidR="00DD5B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21A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E7438E" w14:textId="32B602C5" w:rsidR="00B21A97" w:rsidRPr="00B21A97" w:rsidRDefault="00B21A97" w:rsidP="00B21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A97">
        <w:rPr>
          <w:rFonts w:ascii="Times New Roman" w:hAnsi="Times New Roman" w:cs="Times New Roman"/>
          <w:color w:val="000000"/>
          <w:sz w:val="24"/>
          <w:szCs w:val="24"/>
        </w:rPr>
        <w:t>с 11 октября 2021 г. по 20 октября 2021 г. - в размере 64,00% от начальной цены продажи лот</w:t>
      </w:r>
      <w:r w:rsidR="00DD5B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21A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60A28E" w14:textId="00A2A007" w:rsidR="00B21A97" w:rsidRDefault="00B21A97" w:rsidP="00B21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A97">
        <w:rPr>
          <w:rFonts w:ascii="Times New Roman" w:hAnsi="Times New Roman" w:cs="Times New Roman"/>
          <w:color w:val="000000"/>
          <w:sz w:val="24"/>
          <w:szCs w:val="24"/>
        </w:rPr>
        <w:t>с 21 октября 2021 г. по 30 октября 2021 г. - в размере 60,00% от начальной цены продажи лот</w:t>
      </w:r>
      <w:r w:rsidR="00DD5B94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E30EB4" w14:textId="413196BB" w:rsidR="00B21A97" w:rsidRPr="00B21A97" w:rsidRDefault="00B21A97" w:rsidP="00B21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1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6D19E08C" w14:textId="5688C4AC" w:rsidR="00B21A97" w:rsidRPr="00B21A97" w:rsidRDefault="00B21A97" w:rsidP="00B21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A97">
        <w:rPr>
          <w:rFonts w:ascii="Times New Roman" w:hAnsi="Times New Roman" w:cs="Times New Roman"/>
          <w:color w:val="000000"/>
          <w:sz w:val="24"/>
          <w:szCs w:val="24"/>
        </w:rPr>
        <w:t>с 01 июня 2021 г. по 17 июля 2021 г. - в размере начальной цены продажи лот</w:t>
      </w:r>
      <w:r w:rsidR="00DD5B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21A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C83FDE" w14:textId="646CEE3F" w:rsidR="00B21A97" w:rsidRPr="00B21A97" w:rsidRDefault="00B21A97" w:rsidP="00B21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A97">
        <w:rPr>
          <w:rFonts w:ascii="Times New Roman" w:hAnsi="Times New Roman" w:cs="Times New Roman"/>
          <w:color w:val="000000"/>
          <w:sz w:val="24"/>
          <w:szCs w:val="24"/>
        </w:rPr>
        <w:t>с 18 июля 2021 г. по 27 июля 2021 г. - в размере 90,10% от начальной цены продажи лот</w:t>
      </w:r>
      <w:r w:rsidR="00DD5B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21A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46D56E" w14:textId="669D0DE5" w:rsidR="00B21A97" w:rsidRPr="00B21A97" w:rsidRDefault="00B21A97" w:rsidP="00B21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A97">
        <w:rPr>
          <w:rFonts w:ascii="Times New Roman" w:hAnsi="Times New Roman" w:cs="Times New Roman"/>
          <w:color w:val="000000"/>
          <w:sz w:val="24"/>
          <w:szCs w:val="24"/>
        </w:rPr>
        <w:t>с 28 июля 2021 г. по 07 августа 2021 г. - в размере 80,20% от начальной цены продажи лот</w:t>
      </w:r>
      <w:r w:rsidR="00DD5B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21A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76B61F" w14:textId="66135AF8" w:rsidR="00B21A97" w:rsidRPr="00B21A97" w:rsidRDefault="00B21A97" w:rsidP="00B21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A97">
        <w:rPr>
          <w:rFonts w:ascii="Times New Roman" w:hAnsi="Times New Roman" w:cs="Times New Roman"/>
          <w:color w:val="000000"/>
          <w:sz w:val="24"/>
          <w:szCs w:val="24"/>
        </w:rPr>
        <w:t>с 08 августа 2021 г. по 17 августа 2021 г. - в размере 70,30% от начальной цены продажи лот</w:t>
      </w:r>
      <w:r w:rsidR="00DD5B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21A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35C94E" w14:textId="2350E678" w:rsidR="00B21A97" w:rsidRPr="00B21A97" w:rsidRDefault="00B21A97" w:rsidP="00B21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A97">
        <w:rPr>
          <w:rFonts w:ascii="Times New Roman" w:hAnsi="Times New Roman" w:cs="Times New Roman"/>
          <w:color w:val="000000"/>
          <w:sz w:val="24"/>
          <w:szCs w:val="24"/>
        </w:rPr>
        <w:t>с 18 августа 2021 г. по 28 августа 2021 г. - в размере 60,40% от начальной цены продажи лот</w:t>
      </w:r>
      <w:r w:rsidR="00DD5B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21A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78B3E4" w14:textId="07095C8E" w:rsidR="00B21A97" w:rsidRPr="00B21A97" w:rsidRDefault="00B21A97" w:rsidP="00B21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A97">
        <w:rPr>
          <w:rFonts w:ascii="Times New Roman" w:hAnsi="Times New Roman" w:cs="Times New Roman"/>
          <w:color w:val="000000"/>
          <w:sz w:val="24"/>
          <w:szCs w:val="24"/>
        </w:rPr>
        <w:t>с 29 августа 2021 г. по 07 сентября 2021 г. - в размере 50,50% от начальной цены продажи лот</w:t>
      </w:r>
      <w:r w:rsidR="00DD5B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21A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9A03A7" w14:textId="4793B00A" w:rsidR="00B21A97" w:rsidRPr="00B21A97" w:rsidRDefault="00B21A97" w:rsidP="00B21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A97">
        <w:rPr>
          <w:rFonts w:ascii="Times New Roman" w:hAnsi="Times New Roman" w:cs="Times New Roman"/>
          <w:color w:val="000000"/>
          <w:sz w:val="24"/>
          <w:szCs w:val="24"/>
        </w:rPr>
        <w:t>с 08 сентября 2021 г. по 18 сентября 2021 г. - в размере 40,60% от начальной цены продажи лот</w:t>
      </w:r>
      <w:r w:rsidR="00DD5B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21A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8ADEA1" w14:textId="336B0AE2" w:rsidR="00B21A97" w:rsidRPr="00B21A97" w:rsidRDefault="00B21A97" w:rsidP="00B21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A97">
        <w:rPr>
          <w:rFonts w:ascii="Times New Roman" w:hAnsi="Times New Roman" w:cs="Times New Roman"/>
          <w:color w:val="000000"/>
          <w:sz w:val="24"/>
          <w:szCs w:val="24"/>
        </w:rPr>
        <w:t>с 19 сентября 2021 г. по 28 сентября 2021 г. - в размере 30,70% от начальной цены продажи лот</w:t>
      </w:r>
      <w:r w:rsidR="00DD5B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21A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8BB2D7" w14:textId="0294900A" w:rsidR="00B21A97" w:rsidRPr="00B21A97" w:rsidRDefault="00B21A97" w:rsidP="00B21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A97">
        <w:rPr>
          <w:rFonts w:ascii="Times New Roman" w:hAnsi="Times New Roman" w:cs="Times New Roman"/>
          <w:color w:val="000000"/>
          <w:sz w:val="24"/>
          <w:szCs w:val="24"/>
        </w:rPr>
        <w:t>с 29 сентября 2021 г. по 10 октября 2021 г. - в размере 20,80% от начальной цены продажи лот</w:t>
      </w:r>
      <w:r w:rsidR="00DD5B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21A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588865" w14:textId="1A769B97" w:rsidR="00B21A97" w:rsidRPr="00B21A97" w:rsidRDefault="00B21A97" w:rsidP="00B21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A97">
        <w:rPr>
          <w:rFonts w:ascii="Times New Roman" w:hAnsi="Times New Roman" w:cs="Times New Roman"/>
          <w:color w:val="000000"/>
          <w:sz w:val="24"/>
          <w:szCs w:val="24"/>
        </w:rPr>
        <w:t>с 11 октября 2021 г. по 20 октября 2021 г. - в размере 10,90% от начальной цены продажи лот</w:t>
      </w:r>
      <w:r w:rsidR="00DD5B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21A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704D4A" w14:textId="19355F65" w:rsidR="00B21A97" w:rsidRDefault="00B21A97" w:rsidP="00B21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A97">
        <w:rPr>
          <w:rFonts w:ascii="Times New Roman" w:hAnsi="Times New Roman" w:cs="Times New Roman"/>
          <w:color w:val="000000"/>
          <w:sz w:val="24"/>
          <w:szCs w:val="24"/>
        </w:rPr>
        <w:t>с 21 октября 2021 г. по 30 октября 2021 г. - в размере 1,00% от начальной цены продажи лот</w:t>
      </w:r>
      <w:r w:rsidR="00DD5B94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5A6E95D5" w14:textId="738435ED" w:rsidR="004B304E" w:rsidRDefault="007E3D68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4B304E" w:rsidRPr="004B304E">
        <w:rPr>
          <w:rFonts w:ascii="Times New Roman" w:hAnsi="Times New Roman" w:cs="Times New Roman"/>
          <w:color w:val="000000"/>
          <w:sz w:val="24"/>
          <w:szCs w:val="24"/>
        </w:rPr>
        <w:t>с 11-00 до 16-00 по адресу: г. Самара, ул. Вилоновская, д. 138, тел. 8 (846) 250-05-70, 8(846)250-05-75, для лота 1 доб. 1001, для лота 2 доб. 105, а также у ОТ: 8(930)805-20-00 Рождественский Дмитрий, nn@auction-house.ru</w:t>
      </w:r>
      <w:r w:rsidR="004B30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8449756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3404B"/>
    <w:rsid w:val="00101AB0"/>
    <w:rsid w:val="00203862"/>
    <w:rsid w:val="002C3A2C"/>
    <w:rsid w:val="00360DC6"/>
    <w:rsid w:val="003E6C81"/>
    <w:rsid w:val="00495D59"/>
    <w:rsid w:val="004B304E"/>
    <w:rsid w:val="004B74A7"/>
    <w:rsid w:val="00555595"/>
    <w:rsid w:val="005742CC"/>
    <w:rsid w:val="005F1F68"/>
    <w:rsid w:val="00621553"/>
    <w:rsid w:val="00762232"/>
    <w:rsid w:val="007A10EE"/>
    <w:rsid w:val="007E3D68"/>
    <w:rsid w:val="008C4892"/>
    <w:rsid w:val="008F1609"/>
    <w:rsid w:val="00953DA4"/>
    <w:rsid w:val="00987A46"/>
    <w:rsid w:val="00994038"/>
    <w:rsid w:val="009E68C2"/>
    <w:rsid w:val="009F0C4D"/>
    <w:rsid w:val="00B21A97"/>
    <w:rsid w:val="00B97A00"/>
    <w:rsid w:val="00C15400"/>
    <w:rsid w:val="00C66976"/>
    <w:rsid w:val="00D115EC"/>
    <w:rsid w:val="00D16130"/>
    <w:rsid w:val="00DD01CB"/>
    <w:rsid w:val="00DD5B94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1776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2021-05-21T12:03:00Z</dcterms:created>
  <dcterms:modified xsi:type="dcterms:W3CDTF">2021-05-26T11:35:00Z</dcterms:modified>
</cp:coreProperties>
</file>