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283107" w:rsidR="00FC7902" w:rsidRDefault="0056700C" w:rsidP="00FC7902">
      <w:pPr>
        <w:spacing w:before="120" w:after="120"/>
        <w:jc w:val="both"/>
        <w:rPr>
          <w:color w:val="000000"/>
        </w:rPr>
      </w:pPr>
      <w:r w:rsidRPr="00746D9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6D95">
        <w:rPr>
          <w:color w:val="000000"/>
        </w:rPr>
        <w:t>Гривцова</w:t>
      </w:r>
      <w:proofErr w:type="spellEnd"/>
      <w:r w:rsidRPr="00746D95">
        <w:rPr>
          <w:color w:val="000000"/>
        </w:rPr>
        <w:t xml:space="preserve">, д. 5, лит. В, (812) 334-26-04, 8(800) 777-57-57, </w:t>
      </w:r>
      <w:r>
        <w:rPr>
          <w:color w:val="000000"/>
          <w:lang w:val="en-US"/>
        </w:rPr>
        <w:t>malkova</w:t>
      </w:r>
      <w:r w:rsidRPr="00746D95">
        <w:rPr>
          <w:color w:val="000000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746D95">
        <w:rPr>
          <w:b/>
          <w:bCs/>
          <w:color w:val="000000"/>
        </w:rPr>
        <w:t xml:space="preserve"> Акционерное общество Банк «Уссури» (Банк «Уссури» (АО))</w:t>
      </w:r>
      <w:r w:rsidRPr="00746D95">
        <w:rPr>
          <w:color w:val="000000"/>
        </w:rPr>
        <w:t xml:space="preserve">, адрес регистрации: 680000, Хабаровский край, г. Хабаровск, ул. Карла Маркса, 96, А, ОГРН: 1022700002654, ИНН: 2723010607, КПП: 272101001) </w:t>
      </w:r>
      <w:r w:rsidRPr="00DD01CB">
        <w:rPr>
          <w:color w:val="000000"/>
        </w:rP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9C7F0C">
        <w:rPr>
          <w:b/>
          <w:bCs/>
        </w:rPr>
        <w:t>203</w:t>
      </w:r>
      <w:r>
        <w:rPr>
          <w:b/>
          <w:bCs/>
        </w:rPr>
        <w:t>0070565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№34(6996) от 27.02.2021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01.03.2021 г.</w:t>
      </w:r>
      <w:r w:rsidR="007E00D7">
        <w:fldChar w:fldCharType="begin">
          <w:ffData>
            <w:name w:val=""/>
            <w:enabled/>
            <w:calcOnExit w:val="0"/>
            <w:textInput/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t xml:space="preserve"> </w:t>
      </w:r>
      <w:r w:rsidR="00FC7902">
        <w:t xml:space="preserve">по </w:t>
      </w:r>
      <w:r>
        <w:t xml:space="preserve">17.05.2021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07"/>
      </w:tblGrid>
      <w:tr w:rsidR="0056700C" w14:paraId="1FCA9138" w14:textId="77777777" w:rsidTr="0056700C">
        <w:trPr>
          <w:jc w:val="center"/>
        </w:trPr>
        <w:tc>
          <w:tcPr>
            <w:tcW w:w="975" w:type="dxa"/>
          </w:tcPr>
          <w:p w14:paraId="3CC0C42C" w14:textId="77777777" w:rsidR="0056700C" w:rsidRPr="00C61C5E" w:rsidRDefault="0056700C" w:rsidP="00BD12A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32ABF8" w14:textId="77777777" w:rsidR="0056700C" w:rsidRPr="00C61C5E" w:rsidRDefault="0056700C" w:rsidP="00BD12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FC16B9" w14:textId="77777777" w:rsidR="0056700C" w:rsidRPr="00C61C5E" w:rsidRDefault="0056700C" w:rsidP="00BD12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6007194" w14:textId="77777777" w:rsidR="0056700C" w:rsidRPr="00C61C5E" w:rsidRDefault="0056700C" w:rsidP="00BD12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07" w:type="dxa"/>
          </w:tcPr>
          <w:p w14:paraId="7A120158" w14:textId="77777777" w:rsidR="0056700C" w:rsidRPr="00C61C5E" w:rsidRDefault="0056700C" w:rsidP="00BD12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6700C" w14:paraId="7FF15CC9" w14:textId="77777777" w:rsidTr="0056700C">
        <w:trPr>
          <w:trHeight w:val="647"/>
          <w:jc w:val="center"/>
        </w:trPr>
        <w:tc>
          <w:tcPr>
            <w:tcW w:w="975" w:type="dxa"/>
            <w:vAlign w:val="center"/>
          </w:tcPr>
          <w:p w14:paraId="3931DBC0" w14:textId="77777777" w:rsidR="0056700C" w:rsidRPr="002F43A8" w:rsidRDefault="0056700C" w:rsidP="00BD12A7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48C81663" w14:textId="77777777" w:rsidR="0056700C" w:rsidRPr="008A2EBA" w:rsidRDefault="0056700C" w:rsidP="00BD12A7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2021-6083/74</w:t>
            </w:r>
          </w:p>
        </w:tc>
        <w:tc>
          <w:tcPr>
            <w:tcW w:w="2126" w:type="dxa"/>
            <w:vAlign w:val="center"/>
          </w:tcPr>
          <w:p w14:paraId="3F0FB24D" w14:textId="77777777" w:rsidR="0056700C" w:rsidRPr="002F43A8" w:rsidRDefault="0056700C" w:rsidP="00BD12A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27.05.2021</w:t>
            </w:r>
          </w:p>
        </w:tc>
        <w:tc>
          <w:tcPr>
            <w:tcW w:w="2410" w:type="dxa"/>
            <w:vAlign w:val="center"/>
          </w:tcPr>
          <w:p w14:paraId="583801BF" w14:textId="77777777" w:rsidR="0056700C" w:rsidRPr="008F1EC2" w:rsidRDefault="0056700C" w:rsidP="00BD12A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41 916 960,93</w:t>
            </w:r>
          </w:p>
        </w:tc>
        <w:tc>
          <w:tcPr>
            <w:tcW w:w="2207" w:type="dxa"/>
            <w:vAlign w:val="center"/>
          </w:tcPr>
          <w:p w14:paraId="77A7EB0D" w14:textId="77777777" w:rsidR="0056700C" w:rsidRPr="008F1EC2" w:rsidRDefault="0056700C" w:rsidP="00BD12A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АО «Ижица </w:t>
            </w:r>
            <w:proofErr w:type="spellStart"/>
            <w:r>
              <w:rPr>
                <w:spacing w:val="3"/>
                <w:sz w:val="22"/>
                <w:szCs w:val="22"/>
              </w:rPr>
              <w:t>Финанс</w:t>
            </w:r>
            <w:proofErr w:type="spellEnd"/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6700C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DFCB994-5F25-46F6-83AE-032A546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6700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6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2021-05-28T07:50:00Z</dcterms:modified>
</cp:coreProperties>
</file>