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3754B06" w:rsidR="003F4D88" w:rsidRPr="004A61AB" w:rsidRDefault="00292E10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1AB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61AB">
        <w:rPr>
          <w:rFonts w:ascii="Times New Roman" w:hAnsi="Times New Roman" w:cs="Times New Roman"/>
          <w:sz w:val="24"/>
        </w:rPr>
        <w:t>Гривцова</w:t>
      </w:r>
      <w:proofErr w:type="spellEnd"/>
      <w:r w:rsidRPr="004A61AB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4A61AB">
        <w:rPr>
          <w:rFonts w:ascii="Times New Roman" w:hAnsi="Times New Roman" w:cs="Times New Roman"/>
          <w:sz w:val="24"/>
        </w:rPr>
        <w:t>лит</w:t>
      </w:r>
      <w:proofErr w:type="gramStart"/>
      <w:r w:rsidRPr="004A61AB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4A61AB">
        <w:rPr>
          <w:rFonts w:ascii="Times New Roman" w:hAnsi="Times New Roman" w:cs="Times New Roman"/>
          <w:sz w:val="24"/>
        </w:rPr>
        <w:t xml:space="preserve"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</w:t>
      </w:r>
      <w:proofErr w:type="gramStart"/>
      <w:r w:rsidRPr="004A61AB">
        <w:rPr>
          <w:rFonts w:ascii="Times New Roman" w:hAnsi="Times New Roman" w:cs="Times New Roman"/>
          <w:sz w:val="24"/>
        </w:rPr>
        <w:t>делу № А40-219930/15 конкурсным управляющим (ликвидатором) Коммерческого банка «</w:t>
      </w:r>
      <w:proofErr w:type="spellStart"/>
      <w:r w:rsidRPr="004A61AB">
        <w:rPr>
          <w:rFonts w:ascii="Times New Roman" w:hAnsi="Times New Roman" w:cs="Times New Roman"/>
          <w:sz w:val="24"/>
        </w:rPr>
        <w:t>Межрегионбанк</w:t>
      </w:r>
      <w:proofErr w:type="spellEnd"/>
      <w:r w:rsidRPr="004A61AB">
        <w:rPr>
          <w:rFonts w:ascii="Times New Roman" w:hAnsi="Times New Roman" w:cs="Times New Roman"/>
          <w:sz w:val="24"/>
        </w:rPr>
        <w:t xml:space="preserve">» (общество с ограниченной ответственностью) (КБ «МРБ» (ООО)), адрес регистрации: 109341, г. Москва, ул. </w:t>
      </w:r>
      <w:proofErr w:type="spellStart"/>
      <w:r w:rsidRPr="004A61AB">
        <w:rPr>
          <w:rFonts w:ascii="Times New Roman" w:hAnsi="Times New Roman" w:cs="Times New Roman"/>
          <w:sz w:val="24"/>
        </w:rPr>
        <w:t>Люблинская</w:t>
      </w:r>
      <w:proofErr w:type="spellEnd"/>
      <w:r w:rsidRPr="004A61AB">
        <w:rPr>
          <w:rFonts w:ascii="Times New Roman" w:hAnsi="Times New Roman" w:cs="Times New Roman"/>
          <w:sz w:val="24"/>
        </w:rPr>
        <w:t>, д. 151, ИНН 2112001380, ОГРН 1027739435668)</w:t>
      </w:r>
      <w:r w:rsidR="008D16F4" w:rsidRPr="004A61AB">
        <w:rPr>
          <w:rFonts w:ascii="Times New Roman" w:hAnsi="Times New Roman" w:cs="Times New Roman"/>
          <w:sz w:val="24"/>
        </w:rPr>
        <w:t xml:space="preserve"> (далее – Финансовая организация)</w:t>
      </w:r>
      <w:r w:rsidR="005806E2" w:rsidRPr="004A61AB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4A6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4A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4A61A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4A61A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4A61AB">
        <w:rPr>
          <w:rFonts w:ascii="Times New Roman" w:hAnsi="Times New Roman" w:cs="Times New Roman"/>
          <w:b/>
          <w:sz w:val="24"/>
          <w:szCs w:val="24"/>
        </w:rPr>
      </w:r>
      <w:r w:rsidR="00CE58D1" w:rsidRPr="004A61A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4A61AB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4A61A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4A61AB">
        <w:rPr>
          <w:rFonts w:ascii="Times New Roman" w:hAnsi="Times New Roman" w:cs="Times New Roman"/>
          <w:sz w:val="24"/>
          <w:szCs w:val="24"/>
        </w:rPr>
        <w:t xml:space="preserve"> (</w:t>
      </w:r>
      <w:r w:rsidR="006D7C06" w:rsidRPr="004A61AB">
        <w:rPr>
          <w:rFonts w:ascii="Times New Roman" w:hAnsi="Times New Roman" w:cs="Times New Roman"/>
          <w:sz w:val="24"/>
          <w:szCs w:val="24"/>
        </w:rPr>
        <w:t>сообщение № 02030051205 в газете АО «Коммерсантъ» №186(6907) от 10.10.2020 г.</w:t>
      </w:r>
      <w:r w:rsidR="005806E2" w:rsidRPr="004A61AB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4A61A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</w:t>
      </w:r>
      <w:proofErr w:type="gramEnd"/>
      <w:r w:rsidR="008D16F4" w:rsidRPr="004A61AB">
        <w:rPr>
          <w:rFonts w:ascii="Times New Roman" w:hAnsi="Times New Roman" w:cs="Times New Roman"/>
          <w:sz w:val="24"/>
          <w:szCs w:val="24"/>
        </w:rPr>
        <w:t xml:space="preserve"> адресу в сети интернет: bankruptcy.lot-online.ru, </w:t>
      </w:r>
      <w:r w:rsidR="005806E2" w:rsidRPr="004A61AB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4A61AB">
        <w:rPr>
          <w:rFonts w:ascii="Times New Roman" w:hAnsi="Times New Roman" w:cs="Times New Roman"/>
          <w:sz w:val="24"/>
          <w:szCs w:val="24"/>
        </w:rPr>
        <w:t xml:space="preserve"> </w:t>
      </w:r>
      <w:r w:rsidR="00544CDF" w:rsidRPr="004A61AB">
        <w:rPr>
          <w:rFonts w:ascii="Times New Roman" w:hAnsi="Times New Roman" w:cs="Times New Roman"/>
          <w:sz w:val="24"/>
          <w:szCs w:val="24"/>
        </w:rPr>
        <w:t>с 12.05.2021 г. по 18.05.2021 г.</w:t>
      </w:r>
      <w:r w:rsidR="005806E2" w:rsidRPr="004A61AB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4A6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CD4252" w:rsidRPr="004A61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6E2" w:rsidRPr="004A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CD425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="00CD425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 w:rsidR="00CD425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806E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CD425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лотам</w:t>
      </w:r>
      <w:r w:rsidR="005806E2" w:rsidRPr="004A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D4252" w14:paraId="26049F14" w14:textId="77777777" w:rsidTr="00CD4252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5000D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FE9F0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E4F4A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CD4252" w14:paraId="18A93EDC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789E6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208E9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10 777.00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C89A5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Черкунова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Юлиана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Сергеевна     </w:t>
            </w:r>
          </w:p>
        </w:tc>
      </w:tr>
      <w:tr w:rsidR="00CD4252" w14:paraId="2CEB2C4F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D2F13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3CBBC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18 100,00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D15A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lang w:val="en-US"/>
              </w:rPr>
              <w:t>Борисович</w:t>
            </w:r>
            <w:proofErr w:type="spellEnd"/>
          </w:p>
        </w:tc>
      </w:tr>
      <w:tr w:rsidR="00CD4252" w14:paraId="7B6DC427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F9888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B7E55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31 100,00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766C" w14:textId="77777777" w:rsidR="00CD4252" w:rsidRDefault="00CD4252">
            <w:pPr>
              <w:rPr>
                <w:rFonts w:eastAsia="Lucida Sans Unicode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CD4252" w14:paraId="401E9068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B11D7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840BE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22 100,00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87B" w14:textId="77777777" w:rsidR="00CD4252" w:rsidRDefault="00CD4252">
            <w:pPr>
              <w:rPr>
                <w:rFonts w:eastAsia="Lucida Sans Unicode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CD4252" w14:paraId="23359045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6CB02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F4C8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17 100,00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33E" w14:textId="77777777" w:rsidR="00CD4252" w:rsidRDefault="00CD4252">
            <w:pPr>
              <w:rPr>
                <w:rFonts w:eastAsia="Lucida Sans Unicode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CD4252" w14:paraId="6F0B2892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C6C60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7964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20 100,00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4FC" w14:textId="77777777" w:rsidR="00CD4252" w:rsidRDefault="00CD4252">
            <w:pPr>
              <w:rPr>
                <w:rFonts w:eastAsia="Lucida Sans Unicode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CD4252" w14:paraId="5085EC9F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6C8A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0BB94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19 100,00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079C" w14:textId="77777777" w:rsidR="00CD4252" w:rsidRDefault="00CD4252">
            <w:pPr>
              <w:rPr>
                <w:rFonts w:eastAsia="Lucida Sans Unicode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CD4252" w14:paraId="7125BA76" w14:textId="77777777" w:rsidTr="00CD425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380D4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22287" w14:textId="77777777" w:rsidR="00CD4252" w:rsidRDefault="00CD4252">
            <w:pPr>
              <w:pStyle w:val="a3"/>
              <w:spacing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40 100,00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62E6" w14:textId="77777777" w:rsidR="00CD4252" w:rsidRDefault="00CD4252">
            <w:pPr>
              <w:rPr>
                <w:rFonts w:eastAsia="Lucida Sans Unicode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14:paraId="4F6F47D1" w14:textId="77777777" w:rsidR="00CD4252" w:rsidRDefault="00CD4252" w:rsidP="00CD4252">
      <w:pPr>
        <w:pStyle w:val="a3"/>
        <w:spacing w:line="252" w:lineRule="auto"/>
        <w:jc w:val="center"/>
        <w:rPr>
          <w:rFonts w:ascii="Times New Roman" w:hAnsi="Times New Roman"/>
          <w:kern w:val="2"/>
          <w:lang w:val="en-US" w:eastAsia="ru-RU"/>
        </w:rPr>
      </w:pPr>
    </w:p>
    <w:p w14:paraId="526EF065" w14:textId="77777777" w:rsidR="00CD4252" w:rsidRDefault="00CD4252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5093873" w14:textId="77777777" w:rsidR="00CD4252" w:rsidRPr="00292E10" w:rsidRDefault="00CD4252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sectPr w:rsidR="00CD4252" w:rsidRPr="00292E1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92E10"/>
    <w:rsid w:val="002A2930"/>
    <w:rsid w:val="002E1DA6"/>
    <w:rsid w:val="00352B3E"/>
    <w:rsid w:val="003554B1"/>
    <w:rsid w:val="003D3D6F"/>
    <w:rsid w:val="003F1002"/>
    <w:rsid w:val="003F4D88"/>
    <w:rsid w:val="004A61AB"/>
    <w:rsid w:val="00544CDF"/>
    <w:rsid w:val="005806E2"/>
    <w:rsid w:val="006D7C06"/>
    <w:rsid w:val="006F7AA3"/>
    <w:rsid w:val="007E6AA3"/>
    <w:rsid w:val="008D16F4"/>
    <w:rsid w:val="00930BBE"/>
    <w:rsid w:val="00960164"/>
    <w:rsid w:val="009A213F"/>
    <w:rsid w:val="00CB1641"/>
    <w:rsid w:val="00CC102E"/>
    <w:rsid w:val="00CD4252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2021-06-01T13:06:00Z</dcterms:modified>
</cp:coreProperties>
</file>