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1C" w:rsidRPr="00132C6B" w:rsidRDefault="00132C6B" w:rsidP="00132C6B">
      <w:pPr>
        <w:jc w:val="both"/>
      </w:pPr>
      <w:r w:rsidRPr="00132C6B">
        <w:rPr>
          <w:rFonts w:ascii="Times New Roman" w:hAnsi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32C6B">
        <w:rPr>
          <w:rFonts w:ascii="Times New Roman" w:hAnsi="Times New Roman"/>
        </w:rPr>
        <w:t>Гривцова</w:t>
      </w:r>
      <w:proofErr w:type="spellEnd"/>
      <w:r w:rsidRPr="00132C6B">
        <w:rPr>
          <w:rFonts w:ascii="Times New Roman" w:hAnsi="Times New Roman"/>
        </w:rPr>
        <w:t xml:space="preserve">, д. 5, лит. В, (495) 234–04-00 (доб.323), vega@auction-house.ru, далее – Организатор торгов, ОТ), действующее на основании договора поручения с </w:t>
      </w:r>
      <w:r w:rsidRPr="00132C6B">
        <w:rPr>
          <w:rFonts w:ascii="Times New Roman" w:hAnsi="Times New Roman"/>
          <w:b/>
        </w:rPr>
        <w:t>ООО «</w:t>
      </w:r>
      <w:r w:rsidRPr="00132C6B">
        <w:rPr>
          <w:rFonts w:ascii="Times New Roman" w:hAnsi="Times New Roman"/>
          <w:b/>
          <w:bCs/>
          <w:iCs/>
        </w:rPr>
        <w:t>Строительное управление-555</w:t>
      </w:r>
      <w:r w:rsidRPr="00132C6B">
        <w:rPr>
          <w:rFonts w:ascii="Times New Roman" w:hAnsi="Times New Roman"/>
          <w:b/>
        </w:rPr>
        <w:t>»</w:t>
      </w:r>
      <w:r w:rsidRPr="00132C6B">
        <w:rPr>
          <w:rFonts w:ascii="Times New Roman" w:hAnsi="Times New Roman"/>
        </w:rPr>
        <w:t xml:space="preserve"> (ОГРН </w:t>
      </w:r>
      <w:r w:rsidRPr="00132C6B">
        <w:rPr>
          <w:rFonts w:ascii="Times New Roman" w:hAnsi="Times New Roman"/>
          <w:bCs/>
          <w:iCs/>
        </w:rPr>
        <w:t>1097746439922</w:t>
      </w:r>
      <w:r w:rsidRPr="00132C6B">
        <w:rPr>
          <w:rFonts w:ascii="Times New Roman" w:hAnsi="Times New Roman"/>
        </w:rPr>
        <w:t xml:space="preserve">, ИНН </w:t>
      </w:r>
      <w:r w:rsidRPr="00132C6B">
        <w:rPr>
          <w:rFonts w:ascii="Times New Roman" w:hAnsi="Times New Roman"/>
          <w:bCs/>
          <w:iCs/>
        </w:rPr>
        <w:t>7718771429</w:t>
      </w:r>
      <w:r w:rsidRPr="00132C6B">
        <w:rPr>
          <w:rFonts w:ascii="Times New Roman" w:hAnsi="Times New Roman"/>
        </w:rPr>
        <w:t xml:space="preserve">, адрес: </w:t>
      </w:r>
      <w:r w:rsidRPr="00132C6B">
        <w:rPr>
          <w:rFonts w:ascii="Times New Roman" w:hAnsi="Times New Roman"/>
          <w:bCs/>
          <w:iCs/>
        </w:rPr>
        <w:t>123087, г. Москва, ул. Барклая, д.6, корп.5, пом.4,комната 23К1</w:t>
      </w:r>
      <w:r w:rsidRPr="00132C6B">
        <w:rPr>
          <w:rFonts w:ascii="Times New Roman" w:hAnsi="Times New Roman"/>
        </w:rPr>
        <w:t xml:space="preserve">, далее-Должник) </w:t>
      </w:r>
      <w:r w:rsidRPr="00132C6B">
        <w:rPr>
          <w:rFonts w:ascii="Times New Roman" w:hAnsi="Times New Roman"/>
          <w:b/>
        </w:rPr>
        <w:t>в лице</w:t>
      </w:r>
      <w:r w:rsidRPr="00132C6B">
        <w:rPr>
          <w:rFonts w:ascii="Times New Roman" w:hAnsi="Times New Roman"/>
        </w:rPr>
        <w:t xml:space="preserve"> </w:t>
      </w:r>
      <w:r w:rsidRPr="00132C6B">
        <w:rPr>
          <w:rFonts w:ascii="Times New Roman" w:hAnsi="Times New Roman"/>
          <w:b/>
        </w:rPr>
        <w:t>конкурсного управляющего Бодровой Натальи Александровны</w:t>
      </w:r>
      <w:r w:rsidRPr="00132C6B" w:rsidDel="00E71AA8">
        <w:rPr>
          <w:rFonts w:ascii="Times New Roman" w:hAnsi="Times New Roman"/>
        </w:rPr>
        <w:t xml:space="preserve"> </w:t>
      </w:r>
      <w:r w:rsidRPr="00132C6B">
        <w:rPr>
          <w:rFonts w:ascii="Times New Roman" w:hAnsi="Times New Roman"/>
        </w:rPr>
        <w:t>(ИНН 121518713456, СНИЛС 112-355-211 02, рег.№: 18324, адрес: 127051, г. Москва, а/я 199, далее-КУ), член Ассоциации арбитражных управляющих «Центр финансового оздоровления предприятий агропромышленного комплекса» (ИНН 7707030411,  ОГРН 1107799002057, адрес: 107031, г. Москва, ул. Б. Дмитровка, д. 32, стр. 1), действующего на основании Решения Арбитражного суда г. Москвы от 18.02.2019 г. по делу № А40-132186/17-86-185 Б, сообщает о</w:t>
      </w:r>
      <w:r w:rsidRPr="00132C6B">
        <w:rPr>
          <w:rFonts w:ascii="Times New Roman" w:hAnsi="Times New Roman"/>
          <w:color w:val="000000"/>
        </w:rPr>
        <w:t xml:space="preserve"> проведении </w:t>
      </w:r>
      <w:r w:rsidRPr="00132C6B">
        <w:rPr>
          <w:rFonts w:ascii="Times New Roman" w:hAnsi="Times New Roman"/>
          <w:b/>
          <w:color w:val="000000"/>
        </w:rPr>
        <w:t>16.07.2021 г. в 10 час. 00 мин</w:t>
      </w:r>
      <w:r w:rsidRPr="00132C6B">
        <w:rPr>
          <w:rFonts w:ascii="Times New Roman" w:hAnsi="Times New Roman"/>
          <w:color w:val="000000"/>
        </w:rPr>
        <w:t>. (</w:t>
      </w:r>
      <w:proofErr w:type="spellStart"/>
      <w:r w:rsidRPr="00132C6B">
        <w:rPr>
          <w:rFonts w:ascii="Times New Roman" w:hAnsi="Times New Roman"/>
          <w:color w:val="000000"/>
        </w:rPr>
        <w:t>Мск</w:t>
      </w:r>
      <w:proofErr w:type="spellEnd"/>
      <w:r w:rsidRPr="00132C6B">
        <w:rPr>
          <w:rFonts w:ascii="Times New Roman" w:hAnsi="Times New Roman"/>
          <w:color w:val="000000"/>
        </w:rPr>
        <w:t>) повторных открытых электронных т</w:t>
      </w:r>
      <w:bookmarkStart w:id="0" w:name="_GoBack"/>
      <w:bookmarkEnd w:id="0"/>
      <w:r w:rsidRPr="00132C6B">
        <w:rPr>
          <w:rFonts w:ascii="Times New Roman" w:hAnsi="Times New Roman"/>
          <w:color w:val="000000"/>
        </w:rPr>
        <w:t xml:space="preserve">оргов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</w:r>
      <w:r w:rsidRPr="00132C6B">
        <w:rPr>
          <w:rFonts w:ascii="Times New Roman" w:hAnsi="Times New Roman"/>
          <w:b/>
          <w:color w:val="000000"/>
        </w:rPr>
        <w:t>Начало приема заявок на участие в Торгах с 09 час. 00 мин. 07.06.2021 г. по 14.07.2021 г. до 23 час 00 мин</w:t>
      </w:r>
      <w:r w:rsidRPr="00132C6B">
        <w:rPr>
          <w:rFonts w:ascii="Times New Roman" w:hAnsi="Times New Roman"/>
          <w:color w:val="000000"/>
        </w:rPr>
        <w:t xml:space="preserve">. Определение участников торгов – 15.07.2021 в 16 час. 00 мин., оформляется протоколом об определении участников торгов. </w:t>
      </w:r>
      <w:r w:rsidRPr="00132C6B">
        <w:rPr>
          <w:rFonts w:ascii="Times New Roman" w:hAnsi="Times New Roman"/>
        </w:rPr>
        <w:t xml:space="preserve">Продаже на Торгах подлежит имущество (далее – Имущество, Лот), находящееся в МО, Щелковский муниципальный р-н, городское поселение Щелково, г. Щелково, ул. Беляева, уч. 34А: </w:t>
      </w:r>
      <w:r w:rsidRPr="00132C6B">
        <w:rPr>
          <w:rFonts w:ascii="Times New Roman" w:hAnsi="Times New Roman"/>
          <w:b/>
        </w:rPr>
        <w:t>Лот 5:</w:t>
      </w:r>
      <w:r w:rsidRPr="00132C6B">
        <w:rPr>
          <w:rFonts w:ascii="Times New Roman" w:hAnsi="Times New Roman"/>
        </w:rPr>
        <w:t xml:space="preserve"> Борт с КМУ отечественного пр-ва ISUZU NQR71P-7, год изготовления 2007, </w:t>
      </w:r>
      <w:proofErr w:type="spellStart"/>
      <w:r w:rsidRPr="00132C6B">
        <w:rPr>
          <w:rFonts w:ascii="Times New Roman" w:hAnsi="Times New Roman"/>
        </w:rPr>
        <w:t>VlN</w:t>
      </w:r>
      <w:proofErr w:type="spellEnd"/>
      <w:r w:rsidRPr="00132C6B">
        <w:rPr>
          <w:rFonts w:ascii="Times New Roman" w:hAnsi="Times New Roman"/>
        </w:rPr>
        <w:t xml:space="preserve">: X89SUNR1277BR2060, гос. рег. знак: В219РУ197. </w:t>
      </w:r>
      <w:proofErr w:type="spellStart"/>
      <w:r w:rsidRPr="00132C6B">
        <w:rPr>
          <w:rFonts w:ascii="Times New Roman" w:hAnsi="Times New Roman"/>
          <w:b/>
        </w:rPr>
        <w:t>Нач.цена</w:t>
      </w:r>
      <w:proofErr w:type="spellEnd"/>
      <w:r w:rsidRPr="00132C6B">
        <w:rPr>
          <w:rFonts w:ascii="Times New Roman" w:hAnsi="Times New Roman"/>
          <w:b/>
        </w:rPr>
        <w:t xml:space="preserve"> Лота 5 – 731 250,00 руб. Обременение: залог в пользу АКБ «Северо-Восточный Альянс» (АО), запрет на регистрационные действия. </w:t>
      </w:r>
      <w:r w:rsidRPr="00132C6B">
        <w:rPr>
          <w:rFonts w:ascii="Times New Roman" w:hAnsi="Times New Roman"/>
        </w:rPr>
        <w:t xml:space="preserve">Ознакомление с Имуществом производится по адресу нахождения Имущества, по предварительной договорённости с КУ, путём направления запроса на адрес эл. почты: a40-132186-17@mail.ru, ознакомление с документами в отношении Лотов производится ОТ: </w:t>
      </w:r>
      <w:hyperlink r:id="rId4" w:history="1">
        <w:r w:rsidRPr="00132C6B">
          <w:rPr>
            <w:rFonts w:ascii="Times New Roman" w:hAnsi="Times New Roman"/>
          </w:rPr>
          <w:t>informmsk@auction-house.ru</w:t>
        </w:r>
      </w:hyperlink>
      <w:r w:rsidRPr="00132C6B">
        <w:rPr>
          <w:rFonts w:ascii="Times New Roman" w:hAnsi="Times New Roman"/>
        </w:rPr>
        <w:t xml:space="preserve">, 8 (812) 334-20-50 (с 9.00 до 18.00 в будние дни). Задаток – 10 % от начальной цены Лота. Шаг аукциона – 5% от начальной цены Лота. Реквизиты </w:t>
      </w:r>
      <w:proofErr w:type="spellStart"/>
      <w:r w:rsidRPr="00132C6B">
        <w:rPr>
          <w:rFonts w:ascii="Times New Roman" w:hAnsi="Times New Roman"/>
        </w:rPr>
        <w:t>расч</w:t>
      </w:r>
      <w:proofErr w:type="spellEnd"/>
      <w:r w:rsidRPr="00132C6B">
        <w:rPr>
          <w:rFonts w:ascii="Times New Roman" w:hAnsi="Times New Roman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</w:t>
      </w:r>
      <w:proofErr w:type="spellStart"/>
      <w:r w:rsidRPr="00132C6B">
        <w:rPr>
          <w:rFonts w:ascii="Times New Roman" w:hAnsi="Times New Roman"/>
        </w:rPr>
        <w:t>ле</w:t>
      </w:r>
      <w:proofErr w:type="spellEnd"/>
      <w:r w:rsidRPr="00132C6B">
        <w:rPr>
          <w:rFonts w:ascii="Times New Roman" w:hAnsi="Times New Roman"/>
        </w:rPr>
        <w:t xml:space="preserve"> Северо-Западного ПАО Банка «ФК ОТКРЫТИЕ»,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Pr="00132C6B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132C6B">
        <w:rPr>
          <w:rFonts w:ascii="Times New Roman" w:hAnsi="Times New Roman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32C6B">
        <w:rPr>
          <w:rFonts w:ascii="Times New Roman" w:hAnsi="Times New Roman"/>
        </w:rPr>
        <w:t>иностр</w:t>
      </w:r>
      <w:proofErr w:type="spellEnd"/>
      <w:r w:rsidRPr="00132C6B">
        <w:rPr>
          <w:rFonts w:ascii="Times New Roman" w:hAnsi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</w:t>
      </w:r>
      <w:r w:rsidRPr="00132C6B">
        <w:rPr>
          <w:rFonts w:ascii="Times New Roman" w:hAnsi="Times New Roman"/>
        </w:rPr>
        <w:lastRenderedPageBreak/>
        <w:t xml:space="preserve">участника победителем торгов. Проект договора купли-продажи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ООО «Су-555» ИНН 7718771429, р/с 40702810400770003487, в ПАО «Банк </w:t>
      </w:r>
      <w:proofErr w:type="spellStart"/>
      <w:r w:rsidRPr="00132C6B">
        <w:rPr>
          <w:rFonts w:ascii="Times New Roman" w:hAnsi="Times New Roman"/>
        </w:rPr>
        <w:t>Уралсиб</w:t>
      </w:r>
      <w:proofErr w:type="spellEnd"/>
      <w:r w:rsidRPr="00132C6B">
        <w:rPr>
          <w:rFonts w:ascii="Times New Roman" w:hAnsi="Times New Roman"/>
        </w:rPr>
        <w:t>», к/с 30101810100000000787, БИК 044525787</w:t>
      </w:r>
      <w:r w:rsidRPr="00132C6B">
        <w:rPr>
          <w:rFonts w:ascii="Times New Roman" w:hAnsi="Times New Roman"/>
        </w:rPr>
        <w:t>.</w:t>
      </w:r>
    </w:p>
    <w:sectPr w:rsidR="00DB361C" w:rsidRPr="0013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F4"/>
    <w:rsid w:val="00132C6B"/>
    <w:rsid w:val="001776ED"/>
    <w:rsid w:val="008406F4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437EB-6A71-4230-A554-057BD6BA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2021-06-02T12:54:00Z</dcterms:created>
  <dcterms:modified xsi:type="dcterms:W3CDTF">2021-06-02T12:54:00Z</dcterms:modified>
</cp:coreProperties>
</file>