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DA32" w14:textId="7708E154" w:rsidR="00AA78FC" w:rsidRPr="000D0209" w:rsidRDefault="00C41F37" w:rsidP="00C41F37">
      <w:pPr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 ИНН 7838430413, адрес: 190000, Санкт-Петербург, пер.Гривцова, д.5, лит.В, 8(800)777-57-57, </w:t>
      </w:r>
      <w:r w:rsidRPr="00A359FC">
        <w:rPr>
          <w:rStyle w:val="a3"/>
          <w:rFonts w:ascii="Times New Roman" w:hAnsi="Times New Roman" w:cs="Times New Roman"/>
          <w:bCs/>
        </w:rPr>
        <w:t>shtikova@auction-house.ru</w:t>
      </w:r>
      <w:r w:rsidRPr="00A359FC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(далее-Организатор торгов, ОТ), </w:t>
      </w:r>
      <w:r w:rsidR="000D0209" w:rsidRPr="00AA51FC"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0D0209" w:rsidRPr="00AA51FC">
        <w:rPr>
          <w:rFonts w:ascii="Times New Roman" w:hAnsi="Times New Roman" w:cs="Times New Roman"/>
        </w:rPr>
        <w:t>«РЕГИОНАЛЬНОЕ РАЗВИТИЕ»</w:t>
      </w:r>
      <w:r w:rsidR="000D0209" w:rsidRPr="00E13A1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(ИНН </w:t>
      </w:r>
      <w:r w:rsidR="000D0209">
        <w:rPr>
          <w:rFonts w:ascii="Times New Roman" w:hAnsi="Times New Roman" w:cs="Times New Roman"/>
        </w:rPr>
        <w:t>7730562750</w:t>
      </w:r>
      <w:r w:rsidR="000D0209" w:rsidRPr="00E13A1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(далее – Должник), в лице конкурсного управляющего </w:t>
      </w:r>
      <w:r w:rsidR="000D0209" w:rsidRPr="00E13A16">
        <w:rPr>
          <w:rFonts w:ascii="Times New Roman" w:hAnsi="Times New Roman" w:cs="Times New Roman"/>
          <w:bCs/>
        </w:rPr>
        <w:t xml:space="preserve"> Павлова Д</w:t>
      </w:r>
      <w:r w:rsidR="000D0209">
        <w:rPr>
          <w:rFonts w:ascii="Times New Roman" w:hAnsi="Times New Roman" w:cs="Times New Roman"/>
          <w:bCs/>
        </w:rPr>
        <w:t>митрия Эдуардовича</w:t>
      </w:r>
      <w:r w:rsidR="000D0209" w:rsidRPr="00E13A16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</w:t>
      </w:r>
      <w:r w:rsidR="000D0209" w:rsidRPr="00E13A16">
        <w:rPr>
          <w:rFonts w:ascii="Times New Roman" w:hAnsi="Times New Roman" w:cs="Times New Roman"/>
        </w:rPr>
        <w:t>500600073300</w:t>
      </w:r>
      <w:r w:rsidR="000D0209" w:rsidRPr="00E13A16">
        <w:rPr>
          <w:rFonts w:ascii="Times New Roman" w:eastAsia="Times New Roman" w:hAnsi="Times New Roman" w:cs="Times New Roman"/>
          <w:color w:val="000000"/>
          <w:lang w:eastAsia="ru-RU"/>
        </w:rPr>
        <w:t>) (далее - КУ), действующ</w:t>
      </w:r>
      <w:r w:rsidR="000D0209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="000D0209" w:rsidRPr="00E13A16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решения Арбитражного суда г. Москвы от </w:t>
      </w:r>
      <w:r w:rsidR="000D0209" w:rsidRPr="00E13A16">
        <w:rPr>
          <w:rFonts w:ascii="Times New Roman" w:hAnsi="Times New Roman" w:cs="Times New Roman"/>
        </w:rPr>
        <w:t>1</w:t>
      </w:r>
      <w:r w:rsidR="000D0209">
        <w:rPr>
          <w:rFonts w:ascii="Times New Roman" w:hAnsi="Times New Roman" w:cs="Times New Roman"/>
        </w:rPr>
        <w:t>4</w:t>
      </w:r>
      <w:r w:rsidR="000D0209" w:rsidRPr="00E13A16">
        <w:rPr>
          <w:rFonts w:ascii="Times New Roman" w:hAnsi="Times New Roman" w:cs="Times New Roman"/>
        </w:rPr>
        <w:t>.</w:t>
      </w:r>
      <w:r w:rsidR="000D0209">
        <w:rPr>
          <w:rFonts w:ascii="Times New Roman" w:hAnsi="Times New Roman" w:cs="Times New Roman"/>
        </w:rPr>
        <w:t>11</w:t>
      </w:r>
      <w:r w:rsidR="000D0209" w:rsidRPr="00E13A16">
        <w:rPr>
          <w:rFonts w:ascii="Times New Roman" w:hAnsi="Times New Roman" w:cs="Times New Roman"/>
        </w:rPr>
        <w:t>.20</w:t>
      </w:r>
      <w:r w:rsidR="000D0209">
        <w:rPr>
          <w:rFonts w:ascii="Times New Roman" w:hAnsi="Times New Roman" w:cs="Times New Roman"/>
        </w:rPr>
        <w:t>19</w:t>
      </w:r>
      <w:r w:rsidR="000D0209" w:rsidRPr="00E13A16">
        <w:rPr>
          <w:rFonts w:ascii="Times New Roman" w:hAnsi="Times New Roman" w:cs="Times New Roman"/>
        </w:rPr>
        <w:t xml:space="preserve"> по делу №</w:t>
      </w:r>
      <w:r w:rsidR="000D0209">
        <w:rPr>
          <w:rFonts w:ascii="Times New Roman" w:hAnsi="Times New Roman" w:cs="Times New Roman"/>
        </w:rPr>
        <w:t>А40-35533/18-178-48</w:t>
      </w:r>
      <w:r w:rsidR="000D0209" w:rsidRPr="00E13A1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сообщает 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проведении электронных торгов посредством публичного предложения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ru-RU"/>
        </w:rPr>
        <w:t xml:space="preserve"> (далее – Торги) на электронной торговой площадке АО «Российский аукционный дом», 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/>
            <w:bCs/>
            <w:shd w:val="clear" w:color="auto" w:fill="FFFFFF"/>
            <w:lang w:eastAsia="ru-RU"/>
          </w:rPr>
          <w:t>bankruptcy.lot-online.ru</w:t>
        </w:r>
      </w:hyperlink>
      <w:r>
        <w:rPr>
          <w:rStyle w:val="a3"/>
          <w:rFonts w:ascii="Times New Roman" w:eastAsia="Times New Roman" w:hAnsi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hd w:val="clear" w:color="auto" w:fill="FFFFFF"/>
          <w:lang w:eastAsia="ru-RU"/>
        </w:rPr>
        <w:t>(далее – ЭП).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D0209" w:rsidRPr="009A5DC2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отдельными лотами подлеж</w:t>
      </w:r>
      <w:r w:rsidR="000D020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0D0209" w:rsidRPr="009A5DC2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 w:rsidR="000D0209">
        <w:rPr>
          <w:rFonts w:ascii="Times New Roman" w:eastAsia="Times New Roman" w:hAnsi="Times New Roman" w:cs="Times New Roman"/>
          <w:color w:val="000000"/>
          <w:lang w:eastAsia="ru-RU"/>
        </w:rPr>
        <w:t xml:space="preserve">нежилые помещения </w:t>
      </w:r>
      <w:r w:rsidR="000D0209" w:rsidRPr="00ED7860">
        <w:rPr>
          <w:rFonts w:ascii="Times New Roman" w:eastAsia="Times New Roman" w:hAnsi="Times New Roman" w:cs="Times New Roman"/>
          <w:lang w:eastAsia="ru-RU"/>
        </w:rPr>
        <w:t>(</w:t>
      </w:r>
      <w:r w:rsidR="000D0209" w:rsidRPr="00ED7860">
        <w:rPr>
          <w:rFonts w:ascii="Times New Roman" w:hAnsi="Times New Roman" w:cs="Times New Roman"/>
          <w:shd w:val="clear" w:color="auto" w:fill="FFFFFF"/>
        </w:rPr>
        <w:t>с учетом долей относимого земельного участка пл. 8749 кв.м</w:t>
      </w:r>
      <w:r w:rsidR="000D0209">
        <w:rPr>
          <w:rFonts w:ascii="Times New Roman" w:hAnsi="Times New Roman" w:cs="Times New Roman"/>
          <w:shd w:val="clear" w:color="auto" w:fill="FFFFFF"/>
        </w:rPr>
        <w:t>.</w:t>
      </w:r>
      <w:r w:rsidR="000D0209" w:rsidRPr="00ED7860">
        <w:rPr>
          <w:rFonts w:ascii="Times New Roman" w:hAnsi="Times New Roman" w:cs="Times New Roman"/>
          <w:shd w:val="clear" w:color="auto" w:fill="FFFFFF"/>
        </w:rPr>
        <w:t xml:space="preserve"> по адресу: г. Москва, ул. Можайский Вал, д. 8, стр 1-4, кад. №:77:07:0007002:81, назначение: земли населенных пунктов, вид разрешенного использования: для объектов общественно-делового значения (дале - ЗУ)</w:t>
      </w:r>
      <w:r w:rsidR="000D0209" w:rsidRPr="00ED7860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0D0209" w:rsidRPr="009A5DC2">
        <w:rPr>
          <w:rFonts w:ascii="Times New Roman" w:eastAsia="Times New Roman" w:hAnsi="Times New Roman" w:cs="Times New Roman"/>
          <w:color w:val="000000"/>
          <w:lang w:eastAsia="ru-RU"/>
        </w:rPr>
        <w:t>расположенн</w:t>
      </w:r>
      <w:r w:rsidR="000D0209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0D0209" w:rsidRPr="009A5DC2">
        <w:rPr>
          <w:rFonts w:ascii="Times New Roman" w:eastAsia="Times New Roman" w:hAnsi="Times New Roman" w:cs="Times New Roman"/>
          <w:color w:val="000000"/>
          <w:lang w:eastAsia="ru-RU"/>
        </w:rPr>
        <w:t>е по адресу</w:t>
      </w:r>
      <w:r w:rsidR="000D0209" w:rsidRPr="006C6C94">
        <w:rPr>
          <w:rFonts w:ascii="Times New Roman" w:eastAsia="Times New Roman" w:hAnsi="Times New Roman" w:cs="Times New Roman"/>
          <w:lang w:eastAsia="ru-RU"/>
        </w:rPr>
        <w:t>:</w:t>
      </w:r>
      <w:r w:rsidR="000D0209" w:rsidRPr="006C6C94">
        <w:rPr>
          <w:rFonts w:ascii="Times New Roman" w:eastAsia="Calibri" w:hAnsi="Times New Roman" w:cs="Times New Roman"/>
        </w:rPr>
        <w:t xml:space="preserve"> </w:t>
      </w:r>
      <w:r w:rsidR="000D0209" w:rsidRPr="006C6C94">
        <w:rPr>
          <w:rFonts w:ascii="Times New Roman" w:hAnsi="Times New Roman" w:cs="Times New Roman"/>
          <w:shd w:val="clear" w:color="auto" w:fill="FFFFFF"/>
        </w:rPr>
        <w:t>г.</w:t>
      </w:r>
      <w:r w:rsidR="000D0209">
        <w:rPr>
          <w:rFonts w:ascii="Times New Roman" w:hAnsi="Times New Roman" w:cs="Times New Roman"/>
          <w:shd w:val="clear" w:color="auto" w:fill="FFFFFF"/>
        </w:rPr>
        <w:t> </w:t>
      </w:r>
      <w:r w:rsidR="000D0209" w:rsidRPr="006C6C94">
        <w:rPr>
          <w:rFonts w:ascii="Times New Roman" w:hAnsi="Times New Roman" w:cs="Times New Roman"/>
          <w:shd w:val="clear" w:color="auto" w:fill="FFFFFF"/>
        </w:rPr>
        <w:t>Москва, ул. Можайский Вал, д. 8</w:t>
      </w:r>
      <w:r w:rsidR="000D0209">
        <w:rPr>
          <w:rFonts w:ascii="Times New Roman" w:hAnsi="Times New Roman" w:cs="Times New Roman"/>
          <w:shd w:val="clear" w:color="auto" w:fill="FFFFFF"/>
        </w:rPr>
        <w:t>,</w:t>
      </w:r>
      <w:r w:rsidR="000D0209" w:rsidRPr="006C6C94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AA51FC">
        <w:rPr>
          <w:rFonts w:ascii="Times New Roman" w:hAnsi="Times New Roman" w:cs="Times New Roman"/>
          <w:shd w:val="clear" w:color="auto" w:fill="FFFFFF"/>
        </w:rPr>
        <w:t xml:space="preserve"> этаж: -3</w:t>
      </w:r>
      <w:r w:rsidR="000D0209" w:rsidRPr="006C6C94">
        <w:rPr>
          <w:rFonts w:ascii="Times New Roman" w:eastAsia="Times New Roman" w:hAnsi="Times New Roman" w:cs="Times New Roman"/>
          <w:lang w:eastAsia="ru-RU"/>
        </w:rPr>
        <w:t xml:space="preserve"> (далее –Лоты): </w:t>
      </w:r>
      <w:r w:rsidR="000D0209" w:rsidRPr="006C6C94">
        <w:rPr>
          <w:rFonts w:ascii="Times New Roman" w:eastAsia="Calibri" w:hAnsi="Times New Roman" w:cs="Times New Roman"/>
          <w:b/>
          <w:bCs/>
        </w:rPr>
        <w:t>Лот 1:</w:t>
      </w:r>
      <w:r w:rsidR="000D0209" w:rsidRPr="006C6C94">
        <w:rPr>
          <w:rFonts w:ascii="Times New Roman" w:eastAsia="Calibri" w:hAnsi="Times New Roman" w:cs="Times New Roman"/>
        </w:rPr>
        <w:t xml:space="preserve"> </w:t>
      </w:r>
      <w:r w:rsidR="000D0209" w:rsidRPr="006C6C94">
        <w:rPr>
          <w:rFonts w:ascii="Times New Roman" w:hAnsi="Times New Roman" w:cs="Times New Roman"/>
          <w:shd w:val="clear" w:color="auto" w:fill="FFFFFF"/>
        </w:rPr>
        <w:t xml:space="preserve">гараж-бокс 80, пл. 20,6 кв.м., </w:t>
      </w:r>
      <w:r w:rsidR="000D0209">
        <w:rPr>
          <w:rFonts w:ascii="Times New Roman" w:hAnsi="Times New Roman" w:cs="Times New Roman"/>
          <w:shd w:val="clear" w:color="auto" w:fill="FFFFFF"/>
        </w:rPr>
        <w:t xml:space="preserve">кадастровый номер ( далее – </w:t>
      </w:r>
      <w:r w:rsidR="000D0209" w:rsidRPr="006C6C94">
        <w:rPr>
          <w:rFonts w:ascii="Times New Roman" w:hAnsi="Times New Roman" w:cs="Times New Roman"/>
          <w:shd w:val="clear" w:color="auto" w:fill="FFFFFF"/>
        </w:rPr>
        <w:t>кад. №</w:t>
      </w:r>
      <w:r w:rsidR="000D0209">
        <w:rPr>
          <w:rFonts w:ascii="Times New Roman" w:hAnsi="Times New Roman" w:cs="Times New Roman"/>
          <w:shd w:val="clear" w:color="auto" w:fill="FFFFFF"/>
        </w:rPr>
        <w:t>)</w:t>
      </w:r>
      <w:r w:rsidR="000D0209" w:rsidRPr="006C6C94">
        <w:rPr>
          <w:rFonts w:ascii="Times New Roman" w:hAnsi="Times New Roman" w:cs="Times New Roman"/>
          <w:shd w:val="clear" w:color="auto" w:fill="FFFFFF"/>
        </w:rPr>
        <w:t>:77:07:0007002:</w:t>
      </w:r>
      <w:r w:rsidR="000D0209" w:rsidRPr="00ED7860">
        <w:rPr>
          <w:rFonts w:ascii="Times New Roman" w:hAnsi="Times New Roman" w:cs="Times New Roman"/>
          <w:shd w:val="clear" w:color="auto" w:fill="FFFFFF"/>
        </w:rPr>
        <w:t>12114 (доля ЗУ- 3/10000)</w:t>
      </w:r>
      <w:r w:rsidR="000D0209" w:rsidRPr="00ED7860">
        <w:rPr>
          <w:rFonts w:ascii="Times New Roman" w:eastAsia="Calibri" w:hAnsi="Times New Roman" w:cs="Times New Roman"/>
        </w:rPr>
        <w:t>.</w:t>
      </w:r>
      <w:r w:rsidR="000D0209" w:rsidRPr="006C6C94">
        <w:rPr>
          <w:rFonts w:ascii="Times New Roman" w:eastAsia="Calibri" w:hAnsi="Times New Roman" w:cs="Times New Roman"/>
        </w:rPr>
        <w:t xml:space="preserve"> </w:t>
      </w:r>
      <w:r w:rsidR="000D0209" w:rsidRPr="006C6C94">
        <w:rPr>
          <w:rFonts w:ascii="Times New Roman" w:eastAsia="Calibri" w:hAnsi="Times New Roman" w:cs="Times New Roman"/>
          <w:b/>
          <w:bCs/>
        </w:rPr>
        <w:t>Н</w:t>
      </w:r>
      <w:r w:rsidR="000D0209" w:rsidRPr="006C6C94">
        <w:rPr>
          <w:rFonts w:ascii="Times New Roman" w:hAnsi="Times New Roman" w:cs="Times New Roman"/>
          <w:b/>
          <w:bCs/>
        </w:rPr>
        <w:t>ачальная цена (далее - Нач. цена)</w:t>
      </w:r>
      <w:r w:rsidR="000D0209" w:rsidRPr="00833BD8">
        <w:rPr>
          <w:rFonts w:ascii="Times New Roman" w:hAnsi="Times New Roman" w:cs="Times New Roman"/>
          <w:b/>
          <w:bCs/>
        </w:rPr>
        <w:t>-</w:t>
      </w:r>
      <w:r w:rsidR="000D0209" w:rsidRPr="000D0209">
        <w:rPr>
          <w:rFonts w:ascii="Times New Roman" w:hAnsi="Times New Roman" w:cs="Times New Roman"/>
          <w:b/>
          <w:bCs/>
        </w:rPr>
        <w:t xml:space="preserve"> </w:t>
      </w:r>
      <w:r w:rsidR="000D0209" w:rsidRPr="000D0209">
        <w:rPr>
          <w:rFonts w:ascii="Times New Roman" w:hAnsi="Times New Roman" w:cs="Times New Roman"/>
          <w:b/>
          <w:bCs/>
          <w:shd w:val="clear" w:color="auto" w:fill="FFFFFF"/>
        </w:rPr>
        <w:t>2 450 220,44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6C6C94">
        <w:rPr>
          <w:rFonts w:ascii="Times New Roman" w:hAnsi="Times New Roman" w:cs="Times New Roman"/>
          <w:b/>
          <w:bCs/>
        </w:rPr>
        <w:t>руб.;</w:t>
      </w:r>
      <w:r w:rsidR="000D0209" w:rsidRPr="006C6C9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6C6C94">
        <w:rPr>
          <w:rFonts w:ascii="Times New Roman" w:eastAsia="Calibri" w:hAnsi="Times New Roman" w:cs="Times New Roman"/>
          <w:b/>
          <w:bCs/>
        </w:rPr>
        <w:t>Лот 2:</w:t>
      </w:r>
      <w:r w:rsidR="000D0209" w:rsidRPr="006C6C94">
        <w:rPr>
          <w:rFonts w:ascii="Times New Roman" w:eastAsia="Calibri" w:hAnsi="Times New Roman" w:cs="Times New Roman"/>
        </w:rPr>
        <w:t xml:space="preserve"> </w:t>
      </w:r>
      <w:r w:rsidR="000D0209" w:rsidRPr="006C6C94">
        <w:rPr>
          <w:rFonts w:ascii="Times New Roman" w:hAnsi="Times New Roman" w:cs="Times New Roman"/>
          <w:shd w:val="clear" w:color="auto" w:fill="FFFFFF"/>
        </w:rPr>
        <w:t>гараж-бокс 81, пл. 17,9 кв.м.,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AA51FC">
        <w:rPr>
          <w:rFonts w:ascii="Times New Roman" w:hAnsi="Times New Roman" w:cs="Times New Roman"/>
          <w:shd w:val="clear" w:color="auto" w:fill="FFFFFF"/>
        </w:rPr>
        <w:t>кад. №:77:07:0007002:12099 (доля ЗУ- 2/10000)</w:t>
      </w:r>
      <w:r w:rsidR="000D0209" w:rsidRPr="00AA51FC">
        <w:rPr>
          <w:rFonts w:ascii="Times New Roman" w:eastAsia="Calibri" w:hAnsi="Times New Roman" w:cs="Times New Roman"/>
        </w:rPr>
        <w:t>.</w:t>
      </w:r>
      <w:r w:rsidR="000D0209" w:rsidRPr="00AA51FC">
        <w:rPr>
          <w:rFonts w:ascii="Times New Roman" w:eastAsia="Calibri" w:hAnsi="Times New Roman" w:cs="Times New Roman"/>
          <w:b/>
          <w:bCs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 xml:space="preserve">Нач. цена - </w:t>
      </w:r>
      <w:r w:rsidR="000D0209" w:rsidRPr="000D0209">
        <w:rPr>
          <w:rFonts w:ascii="Times New Roman" w:hAnsi="Times New Roman" w:cs="Times New Roman"/>
          <w:b/>
          <w:bCs/>
          <w:shd w:val="clear" w:color="auto" w:fill="FFFFFF"/>
        </w:rPr>
        <w:t>2 129 075,05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>руб.;</w:t>
      </w:r>
      <w:r w:rsidR="000D0209" w:rsidRPr="00AA51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AA51FC">
        <w:rPr>
          <w:rFonts w:ascii="Times New Roman" w:eastAsia="Calibri" w:hAnsi="Times New Roman" w:cs="Times New Roman"/>
          <w:b/>
          <w:bCs/>
        </w:rPr>
        <w:t xml:space="preserve">Лот 3: </w:t>
      </w:r>
      <w:r w:rsidR="000D0209" w:rsidRPr="00AA51FC">
        <w:rPr>
          <w:rFonts w:ascii="Times New Roman" w:hAnsi="Times New Roman" w:cs="Times New Roman"/>
          <w:shd w:val="clear" w:color="auto" w:fill="FFFFFF"/>
        </w:rPr>
        <w:t>гараж-бокс 82, пл. 17,5 кв.м., кад. №:77:07:0007002:12057 (доля ЗУ- 2/10000)</w:t>
      </w:r>
      <w:r w:rsidR="000D0209" w:rsidRPr="00AA51FC">
        <w:rPr>
          <w:rFonts w:ascii="Times New Roman" w:eastAsia="Calibri" w:hAnsi="Times New Roman" w:cs="Times New Roman"/>
        </w:rPr>
        <w:t xml:space="preserve">, </w:t>
      </w:r>
      <w:r w:rsidR="000D0209" w:rsidRPr="00AA51FC">
        <w:rPr>
          <w:rFonts w:ascii="Times New Roman" w:hAnsi="Times New Roman" w:cs="Times New Roman"/>
          <w:b/>
          <w:bCs/>
        </w:rPr>
        <w:t xml:space="preserve">Нач. цена - </w:t>
      </w:r>
      <w:r w:rsidR="000D0209" w:rsidRPr="000D0209">
        <w:rPr>
          <w:rFonts w:ascii="Times New Roman" w:hAnsi="Times New Roman" w:cs="Times New Roman"/>
          <w:b/>
          <w:bCs/>
          <w:shd w:val="clear" w:color="auto" w:fill="FFFFFF"/>
        </w:rPr>
        <w:t>2 081 497,95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>руб.;</w:t>
      </w:r>
      <w:r w:rsidR="000D0209" w:rsidRPr="00AA51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AA51FC">
        <w:rPr>
          <w:rFonts w:ascii="Times New Roman" w:eastAsia="Calibri" w:hAnsi="Times New Roman" w:cs="Times New Roman"/>
          <w:b/>
          <w:bCs/>
        </w:rPr>
        <w:t>Лот 4:</w:t>
      </w:r>
      <w:r w:rsidR="000D0209" w:rsidRPr="00AA51FC">
        <w:rPr>
          <w:rFonts w:ascii="Times New Roman" w:eastAsia="Calibri" w:hAnsi="Times New Roman" w:cs="Times New Roman"/>
        </w:rPr>
        <w:t xml:space="preserve"> </w:t>
      </w:r>
      <w:r w:rsidR="000D0209" w:rsidRPr="00AA51FC">
        <w:rPr>
          <w:rFonts w:ascii="Times New Roman" w:hAnsi="Times New Roman" w:cs="Times New Roman"/>
          <w:shd w:val="clear" w:color="auto" w:fill="FFFFFF"/>
        </w:rPr>
        <w:t>гараж-бокс 83, пл. 23,4 кв.м., кад. №:77:07:0007002:12055 (доля ЗУ- 3/10000)</w:t>
      </w:r>
      <w:r w:rsidR="000D0209" w:rsidRPr="00AA51FC">
        <w:rPr>
          <w:rFonts w:ascii="Times New Roman" w:eastAsia="Calibri" w:hAnsi="Times New Roman" w:cs="Times New Roman"/>
        </w:rPr>
        <w:t xml:space="preserve">. </w:t>
      </w:r>
      <w:r w:rsidR="000D0209" w:rsidRPr="00AA51FC">
        <w:rPr>
          <w:rFonts w:ascii="Times New Roman" w:hAnsi="Times New Roman" w:cs="Times New Roman"/>
          <w:b/>
          <w:bCs/>
        </w:rPr>
        <w:t xml:space="preserve">Нач. цена - </w:t>
      </w:r>
      <w:r w:rsidR="000D0209" w:rsidRPr="000D0209">
        <w:rPr>
          <w:rFonts w:ascii="Times New Roman" w:hAnsi="Times New Roman" w:cs="Times New Roman"/>
          <w:b/>
          <w:bCs/>
          <w:shd w:val="clear" w:color="auto" w:fill="FFFFFF"/>
        </w:rPr>
        <w:t>2 783 260,12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>руб.;</w:t>
      </w:r>
      <w:r w:rsidR="000D0209" w:rsidRPr="00AA51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AA51FC">
        <w:rPr>
          <w:rFonts w:ascii="Times New Roman" w:eastAsia="Calibri" w:hAnsi="Times New Roman" w:cs="Times New Roman"/>
          <w:b/>
          <w:bCs/>
        </w:rPr>
        <w:t>Лот 5:</w:t>
      </w:r>
      <w:r w:rsidR="000D0209" w:rsidRPr="00AA51FC">
        <w:rPr>
          <w:rFonts w:ascii="Times New Roman" w:eastAsia="Calibri" w:hAnsi="Times New Roman" w:cs="Times New Roman"/>
        </w:rPr>
        <w:t xml:space="preserve"> </w:t>
      </w:r>
      <w:r w:rsidR="000D0209" w:rsidRPr="00AA51FC">
        <w:rPr>
          <w:rFonts w:ascii="Times New Roman" w:hAnsi="Times New Roman" w:cs="Times New Roman"/>
          <w:shd w:val="clear" w:color="auto" w:fill="FFFFFF"/>
        </w:rPr>
        <w:t>гараж-бокс 84, пл. 23,4 кв.м., кад. №:77:07:0007002:12116 (доля ЗУ- 3/10000)</w:t>
      </w:r>
      <w:r w:rsidR="000D0209" w:rsidRPr="00AA51FC">
        <w:rPr>
          <w:rFonts w:ascii="Times New Roman" w:eastAsia="Calibri" w:hAnsi="Times New Roman" w:cs="Times New Roman"/>
        </w:rPr>
        <w:t xml:space="preserve">. </w:t>
      </w:r>
      <w:r w:rsidR="000D0209" w:rsidRPr="00AA51FC">
        <w:rPr>
          <w:rFonts w:ascii="Times New Roman" w:hAnsi="Times New Roman" w:cs="Times New Roman"/>
          <w:b/>
          <w:bCs/>
        </w:rPr>
        <w:t xml:space="preserve">Нач. цена - </w:t>
      </w:r>
      <w:r w:rsidR="000D0209" w:rsidRPr="000D0209">
        <w:rPr>
          <w:rFonts w:ascii="Times New Roman" w:hAnsi="Times New Roman" w:cs="Times New Roman"/>
          <w:b/>
          <w:bCs/>
          <w:shd w:val="clear" w:color="auto" w:fill="FFFFFF"/>
        </w:rPr>
        <w:t>2 783 260,12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>руб.;</w:t>
      </w:r>
      <w:r w:rsidR="000D0209" w:rsidRPr="00AA51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AA51FC">
        <w:rPr>
          <w:rFonts w:ascii="Times New Roman" w:eastAsia="Calibri" w:hAnsi="Times New Roman" w:cs="Times New Roman"/>
          <w:b/>
          <w:bCs/>
        </w:rPr>
        <w:t>Лот 6:</w:t>
      </w:r>
      <w:r w:rsidR="000D0209" w:rsidRPr="00AA51FC">
        <w:rPr>
          <w:rFonts w:ascii="Times New Roman" w:eastAsia="Calibri" w:hAnsi="Times New Roman" w:cs="Times New Roman"/>
        </w:rPr>
        <w:t xml:space="preserve"> </w:t>
      </w:r>
      <w:r w:rsidR="000D0209" w:rsidRPr="00AA51FC">
        <w:rPr>
          <w:rFonts w:ascii="Times New Roman" w:hAnsi="Times New Roman" w:cs="Times New Roman"/>
          <w:shd w:val="clear" w:color="auto" w:fill="FFFFFF"/>
        </w:rPr>
        <w:t>гараж-бокс 93, пл. 26,2 кв.м., кад. №:77:07:0007002:12136 (доля ЗУ- 3/10000)</w:t>
      </w:r>
      <w:r w:rsidR="000D0209" w:rsidRPr="00AA51FC">
        <w:rPr>
          <w:rFonts w:ascii="Times New Roman" w:eastAsia="Calibri" w:hAnsi="Times New Roman" w:cs="Times New Roman"/>
        </w:rPr>
        <w:t xml:space="preserve">. </w:t>
      </w:r>
      <w:r w:rsidR="000D0209" w:rsidRPr="00AA51FC">
        <w:rPr>
          <w:rFonts w:ascii="Times New Roman" w:hAnsi="Times New Roman" w:cs="Times New Roman"/>
          <w:b/>
          <w:bCs/>
        </w:rPr>
        <w:t xml:space="preserve">Нач. цена - </w:t>
      </w:r>
      <w:r w:rsidR="000D0209" w:rsidRPr="000D0209">
        <w:rPr>
          <w:rFonts w:ascii="Times New Roman" w:hAnsi="Times New Roman" w:cs="Times New Roman"/>
          <w:b/>
          <w:bCs/>
        </w:rPr>
        <w:t>3 116 299,79</w:t>
      </w:r>
      <w:r w:rsidR="000D0209">
        <w:rPr>
          <w:rFonts w:ascii="Times New Roman" w:hAnsi="Times New Roman" w:cs="Times New Roman"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>руб.;</w:t>
      </w:r>
      <w:r w:rsidR="000D0209" w:rsidRPr="00AA51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AA51FC">
        <w:rPr>
          <w:rFonts w:ascii="Times New Roman" w:eastAsia="Calibri" w:hAnsi="Times New Roman" w:cs="Times New Roman"/>
          <w:b/>
          <w:bCs/>
        </w:rPr>
        <w:t>Лот 7:</w:t>
      </w:r>
      <w:r w:rsidR="000D0209" w:rsidRPr="00AA51FC">
        <w:rPr>
          <w:rFonts w:ascii="Times New Roman" w:eastAsia="Calibri" w:hAnsi="Times New Roman" w:cs="Times New Roman"/>
        </w:rPr>
        <w:t xml:space="preserve"> </w:t>
      </w:r>
      <w:r w:rsidR="000D0209" w:rsidRPr="00AA51FC">
        <w:rPr>
          <w:rFonts w:ascii="Times New Roman" w:hAnsi="Times New Roman" w:cs="Times New Roman"/>
          <w:shd w:val="clear" w:color="auto" w:fill="FFFFFF"/>
        </w:rPr>
        <w:t>гараж-бокс 94, пл. 22,6 кв.м., кад. №:77:07:0007002:12125 (доля ЗУ- 3/10000)</w:t>
      </w:r>
      <w:r w:rsidR="000D0209" w:rsidRPr="00AA51FC">
        <w:rPr>
          <w:rFonts w:ascii="Times New Roman" w:eastAsia="Calibri" w:hAnsi="Times New Roman" w:cs="Times New Roman"/>
        </w:rPr>
        <w:t xml:space="preserve">. </w:t>
      </w:r>
      <w:r w:rsidR="000D0209" w:rsidRPr="00AA51FC">
        <w:rPr>
          <w:rFonts w:ascii="Times New Roman" w:hAnsi="Times New Roman" w:cs="Times New Roman"/>
          <w:b/>
          <w:bCs/>
        </w:rPr>
        <w:t xml:space="preserve">Нач. цена - </w:t>
      </w:r>
      <w:r w:rsidR="000D0209" w:rsidRPr="000D0209">
        <w:rPr>
          <w:rFonts w:ascii="Times New Roman" w:hAnsi="Times New Roman" w:cs="Times New Roman"/>
          <w:b/>
          <w:bCs/>
          <w:shd w:val="clear" w:color="auto" w:fill="FFFFFF"/>
        </w:rPr>
        <w:t>2 688 105,92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>руб.;</w:t>
      </w:r>
      <w:r w:rsidR="000D0209" w:rsidRPr="00AA51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AA51FC">
        <w:rPr>
          <w:rFonts w:ascii="Times New Roman" w:eastAsia="Calibri" w:hAnsi="Times New Roman" w:cs="Times New Roman"/>
          <w:b/>
          <w:bCs/>
        </w:rPr>
        <w:t>Лот 8:</w:t>
      </w:r>
      <w:r w:rsidR="000D0209" w:rsidRPr="00AA51FC">
        <w:rPr>
          <w:rFonts w:ascii="Times New Roman" w:eastAsia="Calibri" w:hAnsi="Times New Roman" w:cs="Times New Roman"/>
        </w:rPr>
        <w:t xml:space="preserve"> </w:t>
      </w:r>
      <w:r w:rsidR="000D0209" w:rsidRPr="00AA51FC">
        <w:rPr>
          <w:rFonts w:ascii="Times New Roman" w:hAnsi="Times New Roman" w:cs="Times New Roman"/>
          <w:shd w:val="clear" w:color="auto" w:fill="FFFFFF"/>
        </w:rPr>
        <w:t>гараж-бокс 95, пл. 20,6 кв.м., кад. №:77:07:0007002:12135 (доля ЗУ- 3/10000)</w:t>
      </w:r>
      <w:r w:rsidR="000D0209" w:rsidRPr="00AA51FC">
        <w:rPr>
          <w:rFonts w:ascii="Times New Roman" w:eastAsia="Calibri" w:hAnsi="Times New Roman" w:cs="Times New Roman"/>
        </w:rPr>
        <w:t xml:space="preserve">. </w:t>
      </w:r>
      <w:r w:rsidR="000D0209" w:rsidRPr="00AA51FC">
        <w:rPr>
          <w:rFonts w:ascii="Times New Roman" w:hAnsi="Times New Roman" w:cs="Times New Roman"/>
          <w:b/>
          <w:bCs/>
        </w:rPr>
        <w:t xml:space="preserve">Нач. цена - </w:t>
      </w:r>
      <w:r w:rsidR="000D0209" w:rsidRPr="000D0209">
        <w:rPr>
          <w:rFonts w:ascii="Times New Roman" w:hAnsi="Times New Roman" w:cs="Times New Roman"/>
          <w:b/>
          <w:bCs/>
          <w:shd w:val="clear" w:color="auto" w:fill="FFFFFF"/>
        </w:rPr>
        <w:t>2 450 220,44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>руб.;</w:t>
      </w:r>
      <w:r w:rsidR="000D0209" w:rsidRPr="00AA51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AA51FC">
        <w:rPr>
          <w:rFonts w:ascii="Times New Roman" w:eastAsia="Calibri" w:hAnsi="Times New Roman" w:cs="Times New Roman"/>
          <w:b/>
          <w:bCs/>
        </w:rPr>
        <w:t>Лот 9:</w:t>
      </w:r>
      <w:r w:rsidR="000D0209" w:rsidRPr="00AA51FC">
        <w:rPr>
          <w:rFonts w:ascii="Times New Roman" w:eastAsia="Calibri" w:hAnsi="Times New Roman" w:cs="Times New Roman"/>
        </w:rPr>
        <w:t xml:space="preserve"> </w:t>
      </w:r>
      <w:r w:rsidR="000D0209" w:rsidRPr="00AA51FC">
        <w:rPr>
          <w:rFonts w:ascii="Times New Roman" w:hAnsi="Times New Roman" w:cs="Times New Roman"/>
          <w:shd w:val="clear" w:color="auto" w:fill="FFFFFF"/>
        </w:rPr>
        <w:t>гараж-бокс 96, пл. 17,9 кв.м., кад. №:77:07:0007002:12113(доля ЗУ- 2/10000)</w:t>
      </w:r>
      <w:r w:rsidR="000D0209" w:rsidRPr="00AA51FC">
        <w:rPr>
          <w:rFonts w:ascii="Times New Roman" w:eastAsia="Calibri" w:hAnsi="Times New Roman" w:cs="Times New Roman"/>
        </w:rPr>
        <w:t>.</w:t>
      </w:r>
      <w:r w:rsidR="000D0209" w:rsidRPr="00AA51FC">
        <w:rPr>
          <w:rFonts w:ascii="Times New Roman" w:eastAsia="Calibri" w:hAnsi="Times New Roman" w:cs="Times New Roman"/>
          <w:b/>
          <w:bCs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 xml:space="preserve">Нач. цена - </w:t>
      </w:r>
      <w:r w:rsidR="000D0209" w:rsidRPr="000D0209">
        <w:rPr>
          <w:rFonts w:ascii="Times New Roman" w:hAnsi="Times New Roman" w:cs="Times New Roman"/>
          <w:b/>
          <w:bCs/>
          <w:shd w:val="clear" w:color="auto" w:fill="FFFFFF"/>
        </w:rPr>
        <w:t>2 129 075,05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>руб.;</w:t>
      </w:r>
      <w:r w:rsidR="000D0209" w:rsidRPr="00AA51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AA51FC">
        <w:rPr>
          <w:rFonts w:ascii="Times New Roman" w:eastAsia="Calibri" w:hAnsi="Times New Roman" w:cs="Times New Roman"/>
          <w:b/>
          <w:bCs/>
        </w:rPr>
        <w:t>Лот 10:</w:t>
      </w:r>
      <w:r w:rsidR="000D0209" w:rsidRPr="00AA51FC">
        <w:rPr>
          <w:rFonts w:ascii="Times New Roman" w:eastAsia="Calibri" w:hAnsi="Times New Roman" w:cs="Times New Roman"/>
        </w:rPr>
        <w:t xml:space="preserve"> </w:t>
      </w:r>
      <w:r w:rsidR="000D0209" w:rsidRPr="00AA51FC">
        <w:rPr>
          <w:rFonts w:ascii="Times New Roman" w:hAnsi="Times New Roman" w:cs="Times New Roman"/>
          <w:shd w:val="clear" w:color="auto" w:fill="FFFFFF"/>
        </w:rPr>
        <w:t>гараж-бокс 97, пл. 17,9 кв.м., кад. №:77:07:0007002:12093 (доля ЗУ- 2/10000)</w:t>
      </w:r>
      <w:r w:rsidR="000D0209" w:rsidRPr="00AA51FC">
        <w:rPr>
          <w:rFonts w:ascii="Times New Roman" w:eastAsia="Calibri" w:hAnsi="Times New Roman" w:cs="Times New Roman"/>
        </w:rPr>
        <w:t xml:space="preserve">. </w:t>
      </w:r>
      <w:r w:rsidR="000D0209" w:rsidRPr="00AA51FC">
        <w:rPr>
          <w:rFonts w:ascii="Times New Roman" w:hAnsi="Times New Roman" w:cs="Times New Roman"/>
          <w:b/>
          <w:bCs/>
        </w:rPr>
        <w:t xml:space="preserve">Нач. цена - </w:t>
      </w:r>
      <w:r w:rsidR="000D0209" w:rsidRPr="000D0209">
        <w:rPr>
          <w:rFonts w:ascii="Times New Roman" w:hAnsi="Times New Roman" w:cs="Times New Roman"/>
          <w:b/>
          <w:bCs/>
          <w:shd w:val="clear" w:color="auto" w:fill="FFFFFF"/>
        </w:rPr>
        <w:t>2 129 075,05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>руб.;</w:t>
      </w:r>
      <w:r w:rsidR="000D0209" w:rsidRPr="00AA51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AA51FC">
        <w:rPr>
          <w:rFonts w:ascii="Times New Roman" w:eastAsia="Calibri" w:hAnsi="Times New Roman" w:cs="Times New Roman"/>
          <w:b/>
          <w:bCs/>
        </w:rPr>
        <w:t>Лот 11:</w:t>
      </w:r>
      <w:r w:rsidR="000D0209" w:rsidRPr="00AA51FC">
        <w:rPr>
          <w:rFonts w:ascii="Times New Roman" w:eastAsia="Calibri" w:hAnsi="Times New Roman" w:cs="Times New Roman"/>
        </w:rPr>
        <w:t xml:space="preserve"> </w:t>
      </w:r>
      <w:r w:rsidR="000D0209" w:rsidRPr="00AA51FC">
        <w:rPr>
          <w:rFonts w:ascii="Times New Roman" w:hAnsi="Times New Roman" w:cs="Times New Roman"/>
          <w:shd w:val="clear" w:color="auto" w:fill="FFFFFF"/>
        </w:rPr>
        <w:t>гараж-бокс 98, пл. 23,1 кв.м., кад. №:77:07:0007002:12106 (доля ЗУ- 3/10000)</w:t>
      </w:r>
      <w:r w:rsidR="000D0209" w:rsidRPr="00AA51FC">
        <w:rPr>
          <w:rFonts w:ascii="Times New Roman" w:eastAsia="Calibri" w:hAnsi="Times New Roman" w:cs="Times New Roman"/>
        </w:rPr>
        <w:t xml:space="preserve">. </w:t>
      </w:r>
      <w:r w:rsidR="000D0209" w:rsidRPr="00AA51FC">
        <w:rPr>
          <w:rFonts w:ascii="Times New Roman" w:hAnsi="Times New Roman" w:cs="Times New Roman"/>
          <w:b/>
          <w:bCs/>
        </w:rPr>
        <w:t>Нач. цена -</w:t>
      </w:r>
      <w:r w:rsidR="000D0209" w:rsidRPr="000D0209">
        <w:rPr>
          <w:rFonts w:ascii="Times New Roman" w:hAnsi="Times New Roman" w:cs="Times New Roman"/>
          <w:b/>
          <w:bCs/>
        </w:rPr>
        <w:t xml:space="preserve"> </w:t>
      </w:r>
      <w:r w:rsidR="000D0209" w:rsidRPr="000D0209">
        <w:rPr>
          <w:rFonts w:ascii="Times New Roman" w:hAnsi="Times New Roman" w:cs="Times New Roman"/>
          <w:b/>
          <w:bCs/>
          <w:shd w:val="clear" w:color="auto" w:fill="FFFFFF"/>
        </w:rPr>
        <w:t>2 747 577,29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AA51FC">
        <w:rPr>
          <w:rFonts w:ascii="Times New Roman" w:hAnsi="Times New Roman" w:cs="Times New Roman"/>
          <w:b/>
          <w:bCs/>
        </w:rPr>
        <w:t>руб.;</w:t>
      </w:r>
      <w:r w:rsidR="000D0209" w:rsidRPr="00AA51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AA51FC">
        <w:rPr>
          <w:rFonts w:ascii="Times New Roman" w:eastAsia="Calibri" w:hAnsi="Times New Roman" w:cs="Times New Roman"/>
          <w:b/>
          <w:bCs/>
        </w:rPr>
        <w:t>Лот 12:</w:t>
      </w:r>
      <w:r w:rsidR="000D0209" w:rsidRPr="00AA51FC">
        <w:rPr>
          <w:rFonts w:ascii="Times New Roman" w:eastAsia="Calibri" w:hAnsi="Times New Roman" w:cs="Times New Roman"/>
        </w:rPr>
        <w:t xml:space="preserve"> </w:t>
      </w:r>
      <w:r w:rsidR="000D0209" w:rsidRPr="00AA51FC">
        <w:rPr>
          <w:rFonts w:ascii="Times New Roman" w:hAnsi="Times New Roman" w:cs="Times New Roman"/>
          <w:shd w:val="clear" w:color="auto" w:fill="FFFFFF"/>
        </w:rPr>
        <w:t>гараж-бокс 167, пл. 24,8 кв.м., кад. №:77:07:0007002:11960 (доля ЗУ- 3/10000)</w:t>
      </w:r>
      <w:r w:rsidR="000D0209" w:rsidRPr="00AA51FC">
        <w:rPr>
          <w:rFonts w:ascii="Times New Roman" w:eastAsia="Calibri" w:hAnsi="Times New Roman" w:cs="Times New Roman"/>
        </w:rPr>
        <w:t>.</w:t>
      </w:r>
      <w:r w:rsidR="000D0209" w:rsidRPr="006C6C94">
        <w:rPr>
          <w:rFonts w:ascii="Times New Roman" w:eastAsia="Calibri" w:hAnsi="Times New Roman" w:cs="Times New Roman"/>
        </w:rPr>
        <w:t xml:space="preserve"> </w:t>
      </w:r>
      <w:r w:rsidR="000D0209" w:rsidRPr="006C6C94">
        <w:rPr>
          <w:rFonts w:ascii="Times New Roman" w:hAnsi="Times New Roman" w:cs="Times New Roman"/>
          <w:b/>
          <w:bCs/>
        </w:rPr>
        <w:t xml:space="preserve">Нач. цена - </w:t>
      </w:r>
      <w:r w:rsidR="000D0209" w:rsidRPr="000D0209">
        <w:rPr>
          <w:rFonts w:ascii="Times New Roman" w:hAnsi="Times New Roman" w:cs="Times New Roman"/>
          <w:b/>
          <w:bCs/>
          <w:shd w:val="clear" w:color="auto" w:fill="FFFFFF"/>
        </w:rPr>
        <w:t>2 949 779,95</w:t>
      </w:r>
      <w:r w:rsidR="000D0209">
        <w:rPr>
          <w:rFonts w:ascii="Times New Roman" w:hAnsi="Times New Roman" w:cs="Times New Roman"/>
          <w:shd w:val="clear" w:color="auto" w:fill="FFFFFF"/>
        </w:rPr>
        <w:t xml:space="preserve"> </w:t>
      </w:r>
      <w:r w:rsidR="000D0209" w:rsidRPr="006C6C94">
        <w:rPr>
          <w:rFonts w:ascii="Times New Roman" w:hAnsi="Times New Roman" w:cs="Times New Roman"/>
          <w:b/>
          <w:bCs/>
        </w:rPr>
        <w:t>руб.</w:t>
      </w:r>
      <w:r w:rsidR="000D0209" w:rsidRPr="006C6C9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D0209" w:rsidRPr="001D71B4">
        <w:rPr>
          <w:rFonts w:ascii="Times New Roman" w:hAnsi="Times New Roman" w:cs="Times New Roman"/>
          <w:b/>
          <w:bCs/>
        </w:rPr>
        <w:t>Обременение Лотов:</w:t>
      </w:r>
      <w:r w:rsidR="000D0209">
        <w:rPr>
          <w:rFonts w:ascii="Times New Roman" w:hAnsi="Times New Roman" w:cs="Times New Roman"/>
        </w:rPr>
        <w:t xml:space="preserve"> </w:t>
      </w:r>
      <w:r w:rsidR="000D0209">
        <w:rPr>
          <w:rFonts w:ascii="Times New Roman" w:hAnsi="Times New Roman" w:cs="Times New Roman"/>
          <w:color w:val="000000" w:themeColor="text1"/>
        </w:rPr>
        <w:t>з</w:t>
      </w:r>
      <w:r w:rsidR="000D0209" w:rsidRPr="00DD304D">
        <w:rPr>
          <w:rFonts w:ascii="Times New Roman" w:hAnsi="Times New Roman" w:cs="Times New Roman"/>
          <w:color w:val="000000" w:themeColor="text1"/>
        </w:rPr>
        <w:t>алог (ипотека) в пользу АО «</w:t>
      </w:r>
      <w:r w:rsidR="000D0209">
        <w:rPr>
          <w:rFonts w:ascii="Times New Roman" w:hAnsi="Times New Roman" w:cs="Times New Roman"/>
        </w:rPr>
        <w:t>МЕТРОБАНК</w:t>
      </w:r>
      <w:r w:rsidR="000D0209" w:rsidRPr="00DD304D">
        <w:rPr>
          <w:rFonts w:ascii="Times New Roman" w:hAnsi="Times New Roman" w:cs="Times New Roman"/>
          <w:color w:val="000000" w:themeColor="text1"/>
        </w:rPr>
        <w:t>»</w:t>
      </w:r>
      <w:r w:rsidR="000D0209" w:rsidRPr="00C33D1B">
        <w:rPr>
          <w:rFonts w:ascii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D0209" w:rsidRPr="00AA51FC">
        <w:rPr>
          <w:rFonts w:ascii="Times New Roman" w:eastAsia="Times New Roman" w:hAnsi="Times New Roman" w:cs="Times New Roman"/>
          <w:lang w:eastAsia="ru-RU"/>
        </w:rPr>
        <w:t>Ознакомление с Лотами производится по адресу нахождения</w:t>
      </w:r>
      <w:r w:rsidR="000D0209" w:rsidRPr="00AA51FC">
        <w:rPr>
          <w:rFonts w:ascii="Times New Roman" w:hAnsi="Times New Roman" w:cs="Times New Roman"/>
          <w:iCs/>
        </w:rPr>
        <w:t xml:space="preserve"> </w:t>
      </w:r>
      <w:r w:rsidR="000D0209" w:rsidRPr="00AA51FC">
        <w:rPr>
          <w:rFonts w:ascii="Times New Roman" w:eastAsia="Times New Roman" w:hAnsi="Times New Roman" w:cs="Times New Roman"/>
          <w:lang w:eastAsia="ru-RU"/>
        </w:rPr>
        <w:t>по предварительной договоренности</w:t>
      </w:r>
      <w:r w:rsidR="000D0209" w:rsidRPr="00AA51FC">
        <w:rPr>
          <w:rFonts w:ascii="Times New Roman" w:hAnsi="Times New Roman" w:cs="Times New Roman"/>
          <w:iCs/>
        </w:rPr>
        <w:t xml:space="preserve"> </w:t>
      </w:r>
      <w:r w:rsidR="000D0209" w:rsidRPr="00AA51FC">
        <w:rPr>
          <w:rFonts w:ascii="Times New Roman" w:eastAsia="Times New Roman" w:hAnsi="Times New Roman" w:cs="Times New Roman"/>
          <w:lang w:eastAsia="ru-RU"/>
        </w:rPr>
        <w:t xml:space="preserve">в раб. дни с </w:t>
      </w:r>
      <w:r w:rsidR="000D0209">
        <w:rPr>
          <w:rFonts w:ascii="Times New Roman" w:eastAsia="Times New Roman" w:hAnsi="Times New Roman" w:cs="Times New Roman"/>
          <w:lang w:eastAsia="ru-RU"/>
        </w:rPr>
        <w:t>09</w:t>
      </w:r>
      <w:r w:rsidR="000D0209" w:rsidRPr="00AA51FC">
        <w:rPr>
          <w:rFonts w:ascii="Times New Roman" w:eastAsia="Times New Roman" w:hAnsi="Times New Roman" w:cs="Times New Roman"/>
          <w:lang w:eastAsia="ru-RU"/>
        </w:rPr>
        <w:t>:00 час. по 18:00 час.</w:t>
      </w:r>
      <w:r w:rsidR="000D0209">
        <w:rPr>
          <w:rFonts w:ascii="Times New Roman" w:eastAsia="Times New Roman" w:hAnsi="Times New Roman" w:cs="Times New Roman"/>
          <w:lang w:eastAsia="ru-RU"/>
        </w:rPr>
        <w:t xml:space="preserve"> (время мск)</w:t>
      </w:r>
      <w:r w:rsidR="000D0209" w:rsidRPr="00AA51FC">
        <w:rPr>
          <w:rFonts w:ascii="Times New Roman" w:eastAsia="Times New Roman" w:hAnsi="Times New Roman" w:cs="Times New Roman"/>
          <w:lang w:eastAsia="ru-RU"/>
        </w:rPr>
        <w:t xml:space="preserve">, тел. 8(812)334-20-50, </w:t>
      </w:r>
      <w:hyperlink r:id="rId5" w:history="1">
        <w:r w:rsidR="000D0209" w:rsidRPr="00AA51FC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="000D0209" w:rsidRPr="00AA51FC">
        <w:rPr>
          <w:rStyle w:val="a3"/>
          <w:rFonts w:ascii="Times New Roman" w:eastAsia="Times New Roman" w:hAnsi="Times New Roman" w:cs="Times New Roman"/>
          <w:lang w:eastAsia="ru-RU"/>
        </w:rPr>
        <w:t xml:space="preserve"> (ОТ)</w:t>
      </w:r>
      <w:r w:rsidR="000D0209" w:rsidRPr="00AA51FC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b/>
          <w:bCs/>
        </w:rPr>
        <w:t xml:space="preserve"> Дата начала приема заявок –</w:t>
      </w:r>
      <w:r w:rsidRPr="00A22FC3">
        <w:rPr>
          <w:rFonts w:ascii="Times New Roman" w:hAnsi="Times New Roman" w:cs="Times New Roman"/>
        </w:rPr>
        <w:t xml:space="preserve"> </w:t>
      </w:r>
      <w:r w:rsidR="00A22FC3" w:rsidRPr="00A22FC3">
        <w:rPr>
          <w:rFonts w:ascii="Times New Roman" w:hAnsi="Times New Roman" w:cs="Times New Roman"/>
          <w:b/>
        </w:rPr>
        <w:t>1</w:t>
      </w:r>
      <w:r w:rsidR="00A22FC3">
        <w:rPr>
          <w:rFonts w:ascii="Times New Roman" w:hAnsi="Times New Roman" w:cs="Times New Roman"/>
          <w:b/>
        </w:rPr>
        <w:t>1</w:t>
      </w:r>
      <w:r w:rsidRPr="00A22FC3">
        <w:rPr>
          <w:rFonts w:ascii="Times New Roman" w:hAnsi="Times New Roman" w:cs="Times New Roman"/>
          <w:b/>
        </w:rPr>
        <w:t>.0</w:t>
      </w:r>
      <w:r w:rsidR="00A22FC3" w:rsidRPr="00A22FC3">
        <w:rPr>
          <w:rFonts w:ascii="Times New Roman" w:hAnsi="Times New Roman" w:cs="Times New Roman"/>
          <w:b/>
        </w:rPr>
        <w:t>6</w:t>
      </w:r>
      <w:r w:rsidRPr="00A22FC3">
        <w:rPr>
          <w:rFonts w:ascii="Times New Roman" w:hAnsi="Times New Roman" w:cs="Times New Roman"/>
          <w:b/>
        </w:rPr>
        <w:t>.2021 с 17 час.00 мин. (мск).</w:t>
      </w:r>
      <w:r w:rsidRPr="00A22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Сокращение: календарный день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hAnsi="Times New Roman" w:cs="Times New Roman"/>
        </w:rPr>
        <w:t>к/день</w:t>
      </w:r>
      <w:r w:rsidRPr="00A22FC3">
        <w:rPr>
          <w:rFonts w:ascii="Times New Roman" w:hAnsi="Times New Roman" w:cs="Times New Roman"/>
        </w:rPr>
        <w:t xml:space="preserve">. Прием заявок составляет: в 1-ом периоде </w:t>
      </w:r>
      <w:r w:rsidRPr="00A22FC3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A22FC3">
        <w:rPr>
          <w:rFonts w:ascii="Times New Roman" w:hAnsi="Times New Roman" w:cs="Times New Roman"/>
          <w:bCs/>
        </w:rPr>
        <w:t>37 (тридцать семь) к/ дней с даты начала приёма заявок</w:t>
      </w:r>
      <w:r w:rsidRPr="00A22FC3">
        <w:rPr>
          <w:rFonts w:ascii="Times New Roman" w:hAnsi="Times New Roman" w:cs="Times New Roman"/>
        </w:rPr>
        <w:t xml:space="preserve">, без изменения начальной цены, со 2-го по 10-й периоды </w:t>
      </w:r>
      <w:r w:rsidRPr="00A22FC3">
        <w:rPr>
          <w:rFonts w:ascii="Times New Roman" w:eastAsia="Times New Roman" w:hAnsi="Times New Roman" w:cs="Times New Roman"/>
          <w:lang w:eastAsia="ru-RU"/>
        </w:rPr>
        <w:t>–</w:t>
      </w:r>
      <w:r w:rsidRPr="00A22FC3">
        <w:rPr>
          <w:rFonts w:ascii="Times New Roman" w:hAnsi="Times New Roman" w:cs="Times New Roman"/>
        </w:rPr>
        <w:t xml:space="preserve"> 7 (семь) к/дней, величина</w:t>
      </w:r>
      <w:r w:rsidRPr="00A22FC3">
        <w:rPr>
          <w:rFonts w:ascii="Times New Roman" w:hAnsi="Times New Roman" w:cs="Times New Roman"/>
          <w:b/>
        </w:rPr>
        <w:t xml:space="preserve"> </w:t>
      </w:r>
      <w:r w:rsidRPr="00A22FC3">
        <w:rPr>
          <w:rFonts w:ascii="Times New Roman" w:hAnsi="Times New Roman" w:cs="Times New Roman"/>
        </w:rPr>
        <w:t xml:space="preserve">снижения </w:t>
      </w:r>
      <w:r w:rsidRPr="00A22FC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A22FC3" w:rsidRPr="00A22FC3">
        <w:rPr>
          <w:rFonts w:ascii="Times New Roman" w:hAnsi="Times New Roman" w:cs="Times New Roman"/>
        </w:rPr>
        <w:t>3</w:t>
      </w:r>
      <w:r w:rsidRPr="00A22FC3">
        <w:rPr>
          <w:rFonts w:ascii="Times New Roman" w:hAnsi="Times New Roman" w:cs="Times New Roman"/>
        </w:rPr>
        <w:t>% от начальной цены Лота, установленной на первом периоде Торгов. Минимальная цена (цена отсечения) составляе</w:t>
      </w:r>
      <w:r w:rsidR="00F261E6">
        <w:rPr>
          <w:rFonts w:ascii="Times New Roman" w:hAnsi="Times New Roman" w:cs="Times New Roman"/>
        </w:rPr>
        <w:t xml:space="preserve">т: Лот 1 - </w:t>
      </w:r>
      <w:r w:rsidR="00F261E6">
        <w:rPr>
          <w:rFonts w:ascii="Times New Roman" w:hAnsi="Times New Roman" w:cs="Times New Roman"/>
          <w:shd w:val="clear" w:color="auto" w:fill="FFFFFF"/>
        </w:rPr>
        <w:t>1 788 660,95 руб.; Лот 2 - 1 554 224,80 руб.; Лот 3 - 1 519 493,49 руб.; Лот 4 -2 031 779,92 руб.; Лот 5 - 2 031 779,92 руб.; Лот 6 - 2 274 898,88 руб.; Лот 7 - 1 962 317,30 руб.; Лот 8 - 1 788 660,95 руб.; Лот 9 - 1 554 224,80 руб.; Лот 10 - 1 554 224,8</w:t>
      </w:r>
      <w:r w:rsidR="00F133AB">
        <w:rPr>
          <w:rFonts w:ascii="Times New Roman" w:hAnsi="Times New Roman" w:cs="Times New Roman"/>
          <w:shd w:val="clear" w:color="auto" w:fill="FFFFFF"/>
        </w:rPr>
        <w:t>0</w:t>
      </w:r>
      <w:r w:rsidR="00F261E6">
        <w:rPr>
          <w:rFonts w:ascii="Times New Roman" w:hAnsi="Times New Roman" w:cs="Times New Roman"/>
          <w:shd w:val="clear" w:color="auto" w:fill="FFFFFF"/>
        </w:rPr>
        <w:t xml:space="preserve"> руб.; Лот 11 - 2 005 731,41 руб.; Лот 12 - 2 153 339,35 руб</w:t>
      </w:r>
      <w:r w:rsidRPr="00A22FC3"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</w:rPr>
        <w:t xml:space="preserve"> </w:t>
      </w:r>
      <w:r w:rsidRPr="00A22FC3">
        <w:rPr>
          <w:rFonts w:ascii="Times New Roman" w:hAnsi="Times New Roman" w:cs="Times New Roman"/>
        </w:rPr>
        <w:t xml:space="preserve">Задаток - 10 % от начальной цены </w:t>
      </w:r>
      <w:r>
        <w:rPr>
          <w:rFonts w:ascii="Times New Roman" w:hAnsi="Times New Roman" w:cs="Times New Roman"/>
        </w:rPr>
        <w:t>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Проект договора купли-продажи (далее – ДКП) размещен на ЭП. ДКП заключается с ПТ в течение 5 (пяти) дней с даты получения победителем торгов ДКП от КУ. Оплата - в течение 30 (тридцати) дней со дня подписания ДКП на спец. счет Должника: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0D0209" w:rsidRPr="00C33D1B">
        <w:rPr>
          <w:rFonts w:ascii="Times New Roman" w:eastAsia="Times New Roman" w:hAnsi="Times New Roman" w:cs="Times New Roman"/>
          <w:lang w:eastAsia="ru-RU"/>
        </w:rPr>
        <w:t>№ 40702810938000218518 в ПАО Сбербанк</w:t>
      </w:r>
      <w:r w:rsidR="000D0209">
        <w:rPr>
          <w:rFonts w:ascii="Times New Roman" w:eastAsia="Times New Roman" w:hAnsi="Times New Roman" w:cs="Times New Roman"/>
          <w:lang w:eastAsia="ru-RU"/>
        </w:rPr>
        <w:t>,</w:t>
      </w:r>
      <w:r w:rsidR="000D0209" w:rsidRPr="00C33D1B">
        <w:rPr>
          <w:rFonts w:ascii="Times New Roman" w:eastAsia="Times New Roman" w:hAnsi="Times New Roman" w:cs="Times New Roman"/>
          <w:lang w:eastAsia="ru-RU"/>
        </w:rPr>
        <w:t xml:space="preserve"> БИК 044525225</w:t>
      </w:r>
      <w:r w:rsidR="000D0209">
        <w:rPr>
          <w:rFonts w:ascii="Times New Roman" w:eastAsia="Times New Roman" w:hAnsi="Times New Roman" w:cs="Times New Roman"/>
          <w:lang w:eastAsia="ru-RU"/>
        </w:rPr>
        <w:t>,</w:t>
      </w:r>
      <w:r w:rsidR="000D0209" w:rsidRPr="00C33D1B">
        <w:rPr>
          <w:rFonts w:ascii="Times New Roman" w:eastAsia="Times New Roman" w:hAnsi="Times New Roman" w:cs="Times New Roman"/>
          <w:lang w:eastAsia="ru-RU"/>
        </w:rPr>
        <w:t xml:space="preserve"> к/с 30101810400000000225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 w:rsidRPr="000D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F5"/>
    <w:rsid w:val="000119F5"/>
    <w:rsid w:val="000D0209"/>
    <w:rsid w:val="001E30B7"/>
    <w:rsid w:val="00903C68"/>
    <w:rsid w:val="00987BA2"/>
    <w:rsid w:val="00A22FC3"/>
    <w:rsid w:val="00A359FC"/>
    <w:rsid w:val="00C41F37"/>
    <w:rsid w:val="00F133AB"/>
    <w:rsid w:val="00F2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312B"/>
  <w15:chartTrackingRefBased/>
  <w15:docId w15:val="{2BD2CA54-DFC2-434A-88FD-56CB40A3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1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7</cp:revision>
  <cp:lastPrinted>2021-05-28T07:32:00Z</cp:lastPrinted>
  <dcterms:created xsi:type="dcterms:W3CDTF">2021-03-23T09:31:00Z</dcterms:created>
  <dcterms:modified xsi:type="dcterms:W3CDTF">2021-05-31T12:52:00Z</dcterms:modified>
</cp:coreProperties>
</file>