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1E0DF7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 w:rsidR="001E0DF7">
        <w:rPr>
          <w:i/>
          <w:sz w:val="24"/>
        </w:rPr>
        <w:t xml:space="preserve"> №2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1E0DF7">
        <w:rPr>
          <w:i/>
          <w:sz w:val="24"/>
        </w:rPr>
        <w:t xml:space="preserve">не </w:t>
      </w:r>
      <w:r>
        <w:rPr>
          <w:i/>
          <w:sz w:val="24"/>
        </w:rPr>
        <w:t>являюще</w:t>
      </w:r>
      <w:r w:rsidR="00B628A1">
        <w:rPr>
          <w:i/>
          <w:sz w:val="24"/>
        </w:rPr>
        <w:t>гося</w:t>
      </w:r>
      <w:r>
        <w:rPr>
          <w:i/>
          <w:sz w:val="24"/>
        </w:rPr>
        <w:t xml:space="preserve"> предметом залога</w:t>
      </w:r>
      <w:r w:rsidR="001E0DF7">
        <w:rPr>
          <w:i/>
          <w:sz w:val="24"/>
        </w:rPr>
        <w:t xml:space="preserve"> </w:t>
      </w:r>
      <w:r w:rsidR="004478C6">
        <w:rPr>
          <w:i/>
          <w:sz w:val="24"/>
        </w:rPr>
        <w:t>_____________</w:t>
      </w:r>
      <w:r>
        <w:rPr>
          <w:i/>
          <w:sz w:val="24"/>
        </w:rPr>
        <w:t>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 w:rsidR="001E0DF7">
        <w:rPr>
          <w:b/>
          <w:sz w:val="24"/>
        </w:rPr>
        <w:t>1</w:t>
      </w:r>
      <w:r w:rsidR="00AE3164">
        <w:rPr>
          <w:sz w:val="24"/>
        </w:rPr>
        <w:t>:</w:t>
      </w:r>
      <w:r w:rsidRPr="000A0941">
        <w:rPr>
          <w:sz w:val="24"/>
        </w:rPr>
        <w:t xml:space="preserve"> </w:t>
      </w:r>
    </w:p>
    <w:p w:rsidR="0078250F" w:rsidRPr="0078250F" w:rsidRDefault="001E0DF7" w:rsidP="001E0DF7">
      <w:pPr>
        <w:jc w:val="both"/>
        <w:rPr>
          <w:color w:val="FF0000"/>
          <w:sz w:val="24"/>
        </w:rPr>
      </w:pPr>
      <w:r>
        <w:rPr>
          <w:sz w:val="24"/>
        </w:rPr>
        <w:tab/>
        <w:t>С</w:t>
      </w:r>
      <w:r w:rsidRPr="001E0DF7">
        <w:rPr>
          <w:sz w:val="24"/>
        </w:rPr>
        <w:t xml:space="preserve">кладские помещения №№ 1-19, общей площадью 234,1 м2,  расположенные в подвале трехэтажного кирпичного здания административно-бытового корпуса по адресу: Вологодская область, г. Вологда, ул. Канифольная, д. 26, </w:t>
      </w:r>
      <w:r w:rsidR="0078250F" w:rsidRPr="008453D1">
        <w:rPr>
          <w:sz w:val="24"/>
        </w:rPr>
        <w:t>кадастровый номер</w:t>
      </w:r>
      <w:r w:rsidR="0078250F">
        <w:rPr>
          <w:sz w:val="24"/>
        </w:rPr>
        <w:t xml:space="preserve">  </w:t>
      </w:r>
      <w:r w:rsidR="008453D1" w:rsidRPr="008453D1">
        <w:rPr>
          <w:sz w:val="24"/>
        </w:rPr>
        <w:t>35:24:0303006:9434</w:t>
      </w:r>
      <w:r w:rsidR="008453D1">
        <w:rPr>
          <w:sz w:val="24"/>
        </w:rPr>
        <w:t>.</w:t>
      </w:r>
    </w:p>
    <w:p w:rsidR="001E0DF7" w:rsidRPr="008453D1" w:rsidRDefault="009E5B0C" w:rsidP="008F032F">
      <w:pPr>
        <w:ind w:firstLine="709"/>
        <w:jc w:val="both"/>
        <w:rPr>
          <w:sz w:val="24"/>
        </w:rPr>
      </w:pPr>
      <w:r>
        <w:rPr>
          <w:sz w:val="24"/>
        </w:rPr>
        <w:t xml:space="preserve">1.2 </w:t>
      </w:r>
      <w:r w:rsidR="0078250F">
        <w:rPr>
          <w:sz w:val="24"/>
        </w:rPr>
        <w:t>В</w:t>
      </w:r>
      <w:r w:rsidR="001E0DF7" w:rsidRPr="001E0DF7">
        <w:rPr>
          <w:sz w:val="24"/>
        </w:rPr>
        <w:t xml:space="preserve"> составе </w:t>
      </w:r>
      <w:r w:rsidR="008F032F">
        <w:rPr>
          <w:sz w:val="24"/>
        </w:rPr>
        <w:t>складских помещений №1-19</w:t>
      </w:r>
      <w:r w:rsidR="001E0DF7" w:rsidRPr="001E0DF7">
        <w:rPr>
          <w:sz w:val="24"/>
        </w:rPr>
        <w:t xml:space="preserve"> нах</w:t>
      </w:r>
      <w:r w:rsidR="0078250F">
        <w:rPr>
          <w:sz w:val="24"/>
        </w:rPr>
        <w:t>оди</w:t>
      </w:r>
      <w:r w:rsidR="001E0DF7" w:rsidRPr="001E0DF7">
        <w:rPr>
          <w:sz w:val="24"/>
        </w:rPr>
        <w:t xml:space="preserve">тся защитное сооружение гражданской </w:t>
      </w:r>
      <w:r w:rsidR="001E0DF7" w:rsidRPr="008453D1">
        <w:rPr>
          <w:sz w:val="24"/>
        </w:rPr>
        <w:t>обороны площадью 167,8 кв.м. инв.№33-36.</w:t>
      </w:r>
      <w:r w:rsidR="008F032F" w:rsidRPr="008453D1">
        <w:rPr>
          <w:sz w:val="24"/>
        </w:rPr>
        <w:t xml:space="preserve"> </w:t>
      </w:r>
      <w:r w:rsidR="001E0DF7" w:rsidRPr="008453D1">
        <w:t xml:space="preserve">В </w:t>
      </w:r>
      <w:r w:rsidR="001E0DF7" w:rsidRPr="008453D1">
        <w:rPr>
          <w:sz w:val="24"/>
        </w:rPr>
        <w:t xml:space="preserve">отношении указанного объекта между </w:t>
      </w:r>
      <w:r w:rsidRPr="008453D1">
        <w:rPr>
          <w:sz w:val="24"/>
        </w:rPr>
        <w:t>Продавцом</w:t>
      </w:r>
      <w:r w:rsidR="001E0DF7" w:rsidRPr="008453D1">
        <w:rPr>
          <w:sz w:val="24"/>
        </w:rPr>
        <w:t xml:space="preserve"> и Комитетом по управлению имуществом Вологодской области заключен Договор о правах и обязанностях в отношении объектов и имущества гражданской обороны, а также на выполнение мероприятий гражданской обороны №81 от 20.02.1995г.  </w:t>
      </w:r>
    </w:p>
    <w:p w:rsidR="001E0DF7" w:rsidRPr="008453D1" w:rsidRDefault="001E0DF7" w:rsidP="008453D1">
      <w:pPr>
        <w:jc w:val="both"/>
        <w:rPr>
          <w:sz w:val="24"/>
        </w:rPr>
      </w:pPr>
      <w:r w:rsidRPr="008453D1">
        <w:rPr>
          <w:sz w:val="24"/>
        </w:rPr>
        <w:t xml:space="preserve"> </w:t>
      </w:r>
      <w:r w:rsidR="008453D1" w:rsidRPr="008453D1">
        <w:rPr>
          <w:sz w:val="24"/>
        </w:rPr>
        <w:tab/>
      </w:r>
      <w:r w:rsidRPr="008453D1">
        <w:rPr>
          <w:sz w:val="24"/>
        </w:rPr>
        <w:t>Трехэтажное кирпичное здание административно-бытового корпуса по адресу: Вологодская область, г. Вологда, ул. Канифольная, д. 26 (кадастровый номер: 35:24:0303006:2294), земельный участок, на котором оно расположено (кадастровый номер: 35:24:0303006:196)  принадлежат на праве собственности ООО НПФ "</w:t>
      </w:r>
      <w:proofErr w:type="spellStart"/>
      <w:r w:rsidRPr="008453D1">
        <w:rPr>
          <w:sz w:val="24"/>
        </w:rPr>
        <w:t>Техпромсервис</w:t>
      </w:r>
      <w:proofErr w:type="spellEnd"/>
      <w:r w:rsidRPr="008453D1">
        <w:rPr>
          <w:sz w:val="24"/>
        </w:rPr>
        <w:t>" (ОГРН 1023500898508)</w:t>
      </w:r>
    </w:p>
    <w:p w:rsidR="00385D0E" w:rsidRPr="008453D1" w:rsidRDefault="009E5B0C" w:rsidP="00385D0E">
      <w:pPr>
        <w:spacing w:line="264" w:lineRule="auto"/>
        <w:ind w:right="-6" w:firstLine="567"/>
        <w:jc w:val="both"/>
        <w:rPr>
          <w:sz w:val="24"/>
        </w:rPr>
      </w:pPr>
      <w:r w:rsidRPr="008453D1">
        <w:rPr>
          <w:sz w:val="24"/>
        </w:rPr>
        <w:t>1.3</w:t>
      </w:r>
      <w:r w:rsidR="00385D0E" w:rsidRPr="008453D1">
        <w:rPr>
          <w:sz w:val="24"/>
        </w:rPr>
        <w:t>.</w:t>
      </w:r>
      <w:r w:rsidR="00385D0E" w:rsidRPr="008453D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9E5B0C" w:rsidP="00385D0E">
      <w:pPr>
        <w:spacing w:line="264" w:lineRule="auto"/>
        <w:ind w:right="-6" w:firstLine="567"/>
        <w:jc w:val="both"/>
        <w:rPr>
          <w:sz w:val="24"/>
        </w:rPr>
      </w:pPr>
      <w:r w:rsidRPr="008453D1">
        <w:rPr>
          <w:sz w:val="24"/>
        </w:rPr>
        <w:t>1.4</w:t>
      </w:r>
      <w:r w:rsidR="00385D0E" w:rsidRPr="008453D1">
        <w:rPr>
          <w:sz w:val="24"/>
        </w:rPr>
        <w:t>.</w:t>
      </w:r>
      <w:r w:rsidR="00385D0E" w:rsidRPr="008453D1">
        <w:rPr>
          <w:sz w:val="24"/>
        </w:rPr>
        <w:tab/>
      </w:r>
      <w:r w:rsidR="00AE3164" w:rsidRPr="008453D1">
        <w:rPr>
          <w:sz w:val="24"/>
        </w:rPr>
        <w:t>Защитное сооружение</w:t>
      </w:r>
      <w:r w:rsidRPr="008453D1">
        <w:rPr>
          <w:sz w:val="24"/>
        </w:rPr>
        <w:t>, указанное в п.1.2 Договора,</w:t>
      </w:r>
      <w:r w:rsidR="00AE3164" w:rsidRPr="008453D1">
        <w:rPr>
          <w:sz w:val="24"/>
        </w:rPr>
        <w:t xml:space="preserve"> относится к имуществу мобилизационного назначения (бомбоубежище), </w:t>
      </w:r>
      <w:r w:rsidR="001E0DF7" w:rsidRPr="008453D1">
        <w:rPr>
          <w:sz w:val="24"/>
        </w:rPr>
        <w:t xml:space="preserve">не </w:t>
      </w:r>
      <w:r w:rsidR="00032DF3" w:rsidRPr="008453D1">
        <w:rPr>
          <w:sz w:val="24"/>
        </w:rPr>
        <w:t>является предметом залога</w:t>
      </w:r>
      <w:r w:rsidR="00385D0E" w:rsidRPr="008453D1">
        <w:rPr>
          <w:sz w:val="24"/>
        </w:rPr>
        <w:t>.</w:t>
      </w:r>
    </w:p>
    <w:p w:rsidR="00385D0E" w:rsidRPr="008453D1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 xml:space="preserve">2. Цена и порядок </w:t>
      </w:r>
      <w:r w:rsidRPr="008453D1">
        <w:rPr>
          <w:b/>
          <w:color w:val="000000"/>
          <w:spacing w:val="-2"/>
          <w:sz w:val="23"/>
          <w:szCs w:val="23"/>
        </w:rPr>
        <w:t>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453D1">
        <w:rPr>
          <w:sz w:val="24"/>
        </w:rPr>
        <w:t>2.1.</w:t>
      </w:r>
      <w:r w:rsidRPr="008453D1">
        <w:rPr>
          <w:sz w:val="24"/>
        </w:rPr>
        <w:tab/>
        <w:t xml:space="preserve">Цена имущества установлена в соответствии с </w:t>
      </w:r>
      <w:r w:rsidR="00AE3164" w:rsidRPr="008453D1">
        <w:rPr>
          <w:sz w:val="24"/>
        </w:rPr>
        <w:t xml:space="preserve">определением арбитражного суда Вологодской области от </w:t>
      </w:r>
      <w:r w:rsidR="008453D1" w:rsidRPr="008453D1">
        <w:rPr>
          <w:sz w:val="24"/>
        </w:rPr>
        <w:t xml:space="preserve">07.12.2020г. по делу №А13-11558/2017, </w:t>
      </w:r>
      <w:r w:rsidR="0078250F" w:rsidRPr="008453D1">
        <w:rPr>
          <w:i/>
          <w:sz w:val="24"/>
        </w:rPr>
        <w:t>Положением</w:t>
      </w:r>
      <w:r w:rsidRPr="008453D1">
        <w:rPr>
          <w:i/>
          <w:sz w:val="24"/>
        </w:rPr>
        <w:t xml:space="preserve"> о продаже имущества, принадлежащего АО «</w:t>
      </w:r>
      <w:proofErr w:type="spellStart"/>
      <w:r w:rsidRPr="008453D1">
        <w:rPr>
          <w:i/>
          <w:sz w:val="24"/>
        </w:rPr>
        <w:t>Союзлесмонтаж</w:t>
      </w:r>
      <w:proofErr w:type="spellEnd"/>
      <w:r w:rsidRPr="008453D1">
        <w:rPr>
          <w:i/>
          <w:sz w:val="24"/>
        </w:rPr>
        <w:t xml:space="preserve">", </w:t>
      </w:r>
      <w:r w:rsidR="002265FD" w:rsidRPr="008453D1">
        <w:rPr>
          <w:i/>
          <w:sz w:val="24"/>
        </w:rPr>
        <w:t xml:space="preserve">не </w:t>
      </w:r>
      <w:r w:rsidRPr="008453D1">
        <w:rPr>
          <w:i/>
          <w:sz w:val="24"/>
        </w:rPr>
        <w:t>являющемся</w:t>
      </w:r>
      <w:r>
        <w:rPr>
          <w:i/>
          <w:sz w:val="24"/>
        </w:rPr>
        <w:t xml:space="preserve"> предметом залога</w:t>
      </w:r>
      <w:r w:rsidRPr="00236DF6">
        <w:rPr>
          <w:i/>
          <w:sz w:val="24"/>
        </w:rPr>
        <w:t xml:space="preserve"> </w:t>
      </w:r>
      <w:proofErr w:type="spellStart"/>
      <w:r w:rsidR="004478C6">
        <w:rPr>
          <w:i/>
          <w:sz w:val="24"/>
        </w:rPr>
        <w:t>_____________</w:t>
      </w:r>
      <w:r w:rsidRPr="00236DF6">
        <w:rPr>
          <w:i/>
          <w:sz w:val="24"/>
        </w:rPr>
        <w:t>и</w:t>
      </w:r>
      <w:proofErr w:type="spellEnd"/>
      <w:r w:rsidRPr="00236DF6">
        <w:rPr>
          <w:i/>
          <w:sz w:val="24"/>
        </w:rPr>
        <w:t xml:space="preserve">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lastRenderedPageBreak/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 xml:space="preserve">осуществить за свой счет все необходимые действия, связанные с государственной регистрацией в течение 20 дней с момента </w:t>
      </w:r>
      <w:r w:rsidR="009E5B0C">
        <w:rPr>
          <w:sz w:val="24"/>
        </w:rPr>
        <w:t>подписания акта приема-передачи;</w:t>
      </w:r>
    </w:p>
    <w:p w:rsidR="009E5B0C" w:rsidRPr="00AB0EEC" w:rsidRDefault="009E5B0C" w:rsidP="009E5B0C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-</w:t>
      </w:r>
      <w:r w:rsidRPr="009E5B0C">
        <w:rPr>
          <w:sz w:val="24"/>
        </w:rPr>
        <w:t xml:space="preserve"> </w:t>
      </w:r>
      <w:r w:rsidRPr="002265FD">
        <w:rPr>
          <w:sz w:val="24"/>
        </w:rPr>
        <w:t xml:space="preserve">заключить договор о правах и обязанностях в отношении объектов и имущества </w:t>
      </w:r>
      <w:bookmarkStart w:id="0" w:name="_GoBack"/>
      <w:bookmarkEnd w:id="0"/>
      <w:r w:rsidRPr="002265FD">
        <w:rPr>
          <w:sz w:val="24"/>
        </w:rPr>
        <w:t>гражданской обороны, а также на выполнение мероприятий гражданской обороны в течение 30 календарных дней с даты подписания акта приема-передачи.</w:t>
      </w:r>
    </w:p>
    <w:p w:rsidR="009E5B0C" w:rsidRPr="00B73692" w:rsidRDefault="009E5B0C" w:rsidP="00385D0E">
      <w:pPr>
        <w:spacing w:line="264" w:lineRule="auto"/>
        <w:ind w:right="-6" w:firstLine="567"/>
        <w:jc w:val="both"/>
        <w:rPr>
          <w:sz w:val="24"/>
        </w:rPr>
      </w:pP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9E5B0C" w:rsidRDefault="009E5B0C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5.1. </w:t>
      </w:r>
      <w:r w:rsidR="002265FD">
        <w:rPr>
          <w:sz w:val="24"/>
        </w:rPr>
        <w:t xml:space="preserve">Стороны </w:t>
      </w:r>
      <w:r w:rsidR="002265FD" w:rsidRPr="008453D1">
        <w:rPr>
          <w:sz w:val="24"/>
        </w:rPr>
        <w:t xml:space="preserve">несут </w:t>
      </w:r>
      <w:r w:rsidRPr="008453D1">
        <w:rPr>
          <w:sz w:val="24"/>
        </w:rPr>
        <w:t xml:space="preserve">ответственность </w:t>
      </w:r>
      <w:r w:rsidR="002265FD" w:rsidRPr="008453D1">
        <w:rPr>
          <w:sz w:val="24"/>
        </w:rPr>
        <w:t>за</w:t>
      </w:r>
      <w:r w:rsidR="002265FD" w:rsidRPr="002265FD">
        <w:rPr>
          <w:sz w:val="24"/>
        </w:rPr>
        <w:t xml:space="preserve"> неисполнение или ненадлежащее исполнение своих обязательств по договору купли-продажи </w:t>
      </w:r>
      <w:r w:rsidRPr="002265FD">
        <w:rPr>
          <w:sz w:val="24"/>
        </w:rPr>
        <w:t>в соответствии с нормами действующего законодательства Российской Федераци</w:t>
      </w:r>
      <w:r>
        <w:rPr>
          <w:sz w:val="24"/>
        </w:rPr>
        <w:t>и.</w:t>
      </w:r>
    </w:p>
    <w:p w:rsidR="002265FD" w:rsidRPr="0089322B" w:rsidRDefault="009E5B0C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 В случае невыполнения</w:t>
      </w:r>
      <w:r w:rsidR="002265FD" w:rsidRPr="002265FD">
        <w:rPr>
          <w:sz w:val="24"/>
        </w:rPr>
        <w:t xml:space="preserve"> </w:t>
      </w:r>
      <w:r w:rsidR="002265FD">
        <w:rPr>
          <w:sz w:val="24"/>
        </w:rPr>
        <w:t>Покупателем</w:t>
      </w:r>
      <w:r w:rsidR="002265FD" w:rsidRPr="002265FD">
        <w:rPr>
          <w:sz w:val="24"/>
        </w:rPr>
        <w:t xml:space="preserve"> </w:t>
      </w:r>
      <w:r w:rsidRPr="002265FD">
        <w:rPr>
          <w:sz w:val="24"/>
        </w:rPr>
        <w:t xml:space="preserve">условий </w:t>
      </w:r>
      <w:r w:rsidR="002265FD" w:rsidRPr="002265FD">
        <w:rPr>
          <w:sz w:val="24"/>
        </w:rPr>
        <w:t>конкурса, а также ненадлежащее их выполнение, в том числе нарушение промежуточных или окончательных сроков выполнения таких условий и объема их выполнения</w:t>
      </w:r>
      <w:r>
        <w:rPr>
          <w:sz w:val="24"/>
        </w:rPr>
        <w:t>, Покупатель обязан уплатить Продавцу неустойку в размере  0,1% цены договора за каждый день просрочки исполнения условий конкурса.</w:t>
      </w:r>
      <w:r w:rsidR="002265FD" w:rsidRPr="002265FD">
        <w:rPr>
          <w:sz w:val="24"/>
        </w:rPr>
        <w:t xml:space="preserve"> </w:t>
      </w:r>
    </w:p>
    <w:p w:rsidR="00385D0E" w:rsidRPr="0089322B" w:rsidRDefault="009E5B0C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5.3. </w:t>
      </w:r>
      <w:r w:rsidR="00385D0E"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Default="009E5B0C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5.4</w:t>
      </w:r>
      <w:r w:rsidR="00385D0E">
        <w:rPr>
          <w:sz w:val="24"/>
        </w:rPr>
        <w:t>.</w:t>
      </w:r>
      <w:r>
        <w:rPr>
          <w:sz w:val="24"/>
        </w:rPr>
        <w:t xml:space="preserve"> </w:t>
      </w:r>
      <w:r w:rsidR="00385D0E" w:rsidRPr="0089322B">
        <w:rPr>
          <w:sz w:val="24"/>
        </w:rPr>
        <w:t>В случае, предусмотренном п. 5.</w:t>
      </w:r>
      <w:r>
        <w:rPr>
          <w:sz w:val="24"/>
        </w:rPr>
        <w:t>3</w:t>
      </w:r>
      <w:r w:rsidR="00385D0E" w:rsidRPr="0089322B">
        <w:rPr>
          <w:sz w:val="24"/>
        </w:rPr>
        <w:t>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9E5B0C" w:rsidRDefault="009E5B0C" w:rsidP="00385D0E">
      <w:pPr>
        <w:spacing w:line="264" w:lineRule="auto"/>
        <w:ind w:right="-6" w:firstLine="567"/>
        <w:jc w:val="both"/>
        <w:rPr>
          <w:sz w:val="24"/>
        </w:rPr>
      </w:pPr>
    </w:p>
    <w:p w:rsidR="002265FD" w:rsidRPr="0089322B" w:rsidRDefault="002265FD" w:rsidP="00385D0E">
      <w:pPr>
        <w:spacing w:line="264" w:lineRule="auto"/>
        <w:ind w:right="-6" w:firstLine="567"/>
        <w:jc w:val="both"/>
        <w:rPr>
          <w:sz w:val="24"/>
        </w:rPr>
      </w:pP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 xml:space="preserve"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</w:t>
      </w:r>
      <w:r w:rsidRPr="0089322B">
        <w:rPr>
          <w:sz w:val="24"/>
        </w:rPr>
        <w:lastRenderedPageBreak/>
        <w:t>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2265FD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</w:t>
            </w:r>
            <w:r w:rsidR="002265FD">
              <w:rPr>
                <w:sz w:val="24"/>
              </w:rPr>
              <w:t>162611, г. Череповец, а/я 15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2265FD" w:rsidRPr="002265FD">
              <w:rPr>
                <w:sz w:val="24"/>
              </w:rPr>
              <w:t>40702810812000102109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9E5B0C" w:rsidRDefault="009E5B0C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9E5B0C" w:rsidRDefault="009E5B0C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9E5B0C" w:rsidRDefault="009E5B0C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9E5B0C" w:rsidRDefault="009E5B0C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9E5B0C" w:rsidRDefault="009E5B0C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>
      <w:pPr>
        <w:widowControl/>
        <w:autoSpaceDE/>
        <w:autoSpaceDN/>
        <w:adjustRightInd/>
        <w:rPr>
          <w:b/>
          <w:spacing w:val="8"/>
        </w:rPr>
      </w:pP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0A" w:rsidRDefault="00824D0A">
      <w:r>
        <w:separator/>
      </w:r>
    </w:p>
  </w:endnote>
  <w:endnote w:type="continuationSeparator" w:id="0">
    <w:p w:rsidR="00824D0A" w:rsidRDefault="0082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4" w:rsidRDefault="00F101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3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164" w:rsidRDefault="00AE31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64" w:rsidRDefault="00F10153">
    <w:pPr>
      <w:pStyle w:val="a3"/>
      <w:jc w:val="right"/>
    </w:pPr>
    <w:fldSimple w:instr=" PAGE   \* MERGEFORMAT ">
      <w:r w:rsidR="00BD2DF5">
        <w:rPr>
          <w:noProof/>
        </w:rPr>
        <w:t>1</w:t>
      </w:r>
    </w:fldSimple>
  </w:p>
  <w:p w:rsidR="00AE3164" w:rsidRDefault="00AE31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0A" w:rsidRDefault="00824D0A">
      <w:r>
        <w:separator/>
      </w:r>
    </w:p>
  </w:footnote>
  <w:footnote w:type="continuationSeparator" w:id="0">
    <w:p w:rsidR="00824D0A" w:rsidRDefault="0082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B0AC0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1E0DF7"/>
    <w:rsid w:val="0021065D"/>
    <w:rsid w:val="00211E14"/>
    <w:rsid w:val="002231D6"/>
    <w:rsid w:val="002265FD"/>
    <w:rsid w:val="00230155"/>
    <w:rsid w:val="002321E5"/>
    <w:rsid w:val="002333AE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D5A4B"/>
    <w:rsid w:val="003F1C5D"/>
    <w:rsid w:val="003F79CB"/>
    <w:rsid w:val="004144D1"/>
    <w:rsid w:val="00416747"/>
    <w:rsid w:val="004244C1"/>
    <w:rsid w:val="00437349"/>
    <w:rsid w:val="00440326"/>
    <w:rsid w:val="004478C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124F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5895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250F"/>
    <w:rsid w:val="00783400"/>
    <w:rsid w:val="00783454"/>
    <w:rsid w:val="00783484"/>
    <w:rsid w:val="00785B0A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24D0A"/>
    <w:rsid w:val="00831D6C"/>
    <w:rsid w:val="00841054"/>
    <w:rsid w:val="008453D1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32F"/>
    <w:rsid w:val="008F082F"/>
    <w:rsid w:val="008F7EE6"/>
    <w:rsid w:val="00906FC3"/>
    <w:rsid w:val="00912E1E"/>
    <w:rsid w:val="00915E2F"/>
    <w:rsid w:val="009172EB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E5B0C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3164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6D8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28A1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2DF5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26CC9"/>
    <w:rsid w:val="00E30E6D"/>
    <w:rsid w:val="00E445E4"/>
    <w:rsid w:val="00E50B12"/>
    <w:rsid w:val="00E50FA5"/>
    <w:rsid w:val="00E51FAD"/>
    <w:rsid w:val="00E52A4A"/>
    <w:rsid w:val="00E6131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10153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C15A9"/>
    <w:rsid w:val="00FC6707"/>
    <w:rsid w:val="00FC7200"/>
    <w:rsid w:val="00FD3447"/>
    <w:rsid w:val="00FD5E3C"/>
    <w:rsid w:val="00FD5E90"/>
    <w:rsid w:val="00FD7055"/>
    <w:rsid w:val="00FE27A1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2</cp:revision>
  <cp:lastPrinted>2016-12-26T12:21:00Z</cp:lastPrinted>
  <dcterms:created xsi:type="dcterms:W3CDTF">2021-06-04T05:57:00Z</dcterms:created>
  <dcterms:modified xsi:type="dcterms:W3CDTF">2021-06-04T05:57:00Z</dcterms:modified>
</cp:coreProperties>
</file>