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C9" w:rsidRPr="008209E0" w:rsidRDefault="00E22AC9" w:rsidP="00E22AC9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209E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ГРАФИК СНИЖЕНИЯ ЦЕНЫ </w:t>
      </w:r>
    </w:p>
    <w:p w:rsidR="00E22AC9" w:rsidRPr="000D0543" w:rsidRDefault="00E22AC9" w:rsidP="00E22AC9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43">
        <w:rPr>
          <w:rFonts w:ascii="Times New Roman" w:eastAsia="Times New Roman" w:hAnsi="Times New Roman" w:cs="Times New Roman"/>
          <w:b/>
          <w:sz w:val="24"/>
          <w:szCs w:val="24"/>
        </w:rPr>
        <w:t>НА ТОРГАХ В ФОРМЕ ПУБЛИЧНОГО ПРЕДЛОЖЕНИЯ</w:t>
      </w:r>
    </w:p>
    <w:p w:rsidR="00E22AC9" w:rsidRDefault="00E22AC9" w:rsidP="00E22AC9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054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ПРОДАЖЕ ИМУЩЕСТВА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АО «ДЗЕРЖИНСКОЕ ОРГСТЕКЛО»</w:t>
      </w:r>
    </w:p>
    <w:p w:rsidR="00E22AC9" w:rsidRPr="000D0543" w:rsidRDefault="00E22AC9" w:rsidP="00E22AC9">
      <w:pPr>
        <w:spacing w:after="0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ЛОТУ № 1</w:t>
      </w:r>
    </w:p>
    <w:p w:rsidR="00E22AC9" w:rsidRDefault="00E22AC9" w:rsidP="00E22AC9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30A0" w:rsidRPr="00AE65F6" w:rsidRDefault="005630A0" w:rsidP="00E22AC9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Начальная цена продажи имущества: </w:t>
      </w:r>
      <w:r w:rsidRPr="00AE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17 493 660,00 руб.</w:t>
      </w:r>
    </w:p>
    <w:p w:rsidR="005630A0" w:rsidRDefault="005630A0" w:rsidP="00E22AC9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22AC9" w:rsidRPr="006F3B3A" w:rsidRDefault="00E22AC9" w:rsidP="00E22AC9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3B3A">
        <w:rPr>
          <w:rFonts w:ascii="Times New Roman" w:eastAsia="Times New Roman" w:hAnsi="Times New Roman" w:cs="Times New Roman"/>
          <w:sz w:val="18"/>
          <w:szCs w:val="18"/>
          <w:lang w:eastAsia="ru-RU"/>
        </w:rPr>
        <w:t>Величина снижения начальной цены продажи имущества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6F3B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82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5630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от начальной цены первого периода </w:t>
      </w:r>
      <w:r w:rsidRPr="00AE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(874 683,00 руб.).</w:t>
      </w:r>
    </w:p>
    <w:p w:rsidR="00E22AC9" w:rsidRPr="006F3B3A" w:rsidRDefault="00E22AC9" w:rsidP="00E22AC9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3B3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Срок, по истечении которого последовательно снижается начальная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цена: </w:t>
      </w:r>
      <w:r w:rsidRPr="0082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proofErr w:type="gramStart"/>
      <w:r w:rsidRPr="008209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календарных</w:t>
      </w:r>
      <w:proofErr w:type="gramEnd"/>
      <w:r w:rsidRPr="008209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дня</w:t>
      </w:r>
      <w:r w:rsidRPr="006F3B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.</w:t>
      </w:r>
    </w:p>
    <w:p w:rsidR="00E22AC9" w:rsidRPr="006F3B3A" w:rsidRDefault="00E22AC9" w:rsidP="00E22AC9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3B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Минимальная цена продажи </w:t>
      </w:r>
      <w:r w:rsidR="00AE65F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имущества </w:t>
      </w:r>
      <w:r w:rsidRPr="006F3B3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торгах в </w:t>
      </w:r>
      <w:bookmarkStart w:id="0" w:name="_GoBack"/>
      <w:bookmarkEnd w:id="0"/>
      <w:r w:rsidRPr="006F3B3A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форме публичного предложения («цена отсечения»):</w:t>
      </w:r>
      <w:r w:rsidRPr="006F3B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82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5 %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начальной цены продажи лота </w:t>
      </w:r>
      <w:r w:rsidRPr="00AE65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(874 683,00 руб.).</w:t>
      </w:r>
    </w:p>
    <w:p w:rsidR="00E22AC9" w:rsidRDefault="00E22AC9" w:rsidP="00E22AC9">
      <w:pPr>
        <w:spacing w:after="0" w:line="240" w:lineRule="auto"/>
        <w:ind w:left="-993" w:right="-56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F3B3A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Размер задатка для участия в торгах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: </w:t>
      </w:r>
      <w:r w:rsidRPr="00820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20 %</w:t>
      </w:r>
      <w:r w:rsidRPr="006F3B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от начальной цены</w:t>
      </w:r>
      <w:r w:rsidR="005630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6F3B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соответствующей определенному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периоду</w:t>
      </w:r>
      <w:r w:rsidRPr="006F3B3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снижения.</w:t>
      </w:r>
    </w:p>
    <w:p w:rsidR="00AC2F89" w:rsidRDefault="00AC2F89"/>
    <w:tbl>
      <w:tblPr>
        <w:tblW w:w="482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8"/>
        <w:gridCol w:w="2551"/>
        <w:gridCol w:w="1843"/>
        <w:gridCol w:w="1984"/>
      </w:tblGrid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 время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ачала приема заявок на периоде 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и время окон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чания приема заявок на периоде 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на периоде, руб.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1F1F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Размер задатка, руб.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17 493 660,00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3 498 732,00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16 618 977,00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3 323 795,40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15 744 294,00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3 148 858,80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17.08.2021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14 869 611,00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2 973 922,20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20.08.2021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13 994 928,00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2 798 985,60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13 120 245,00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2 624 049,00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12 245 562,00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2 449 112,40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11 370 879,00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2 274 175,80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10 496 196,00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2 099 239,20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9 621 513,00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1 924 302,60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8 746 830,00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1 749 366,00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7 872 147,00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1 574 429,40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6 997 464,00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1 399 492,80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6 122 781,00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1 224 556,20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5 248 098,00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1 049 619,60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4 373 415,00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874 683,00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3 498 732,00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699 746,40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2 624 049,00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524 809,80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1 749 366,00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349 873,20</w:t>
            </w:r>
          </w:p>
        </w:tc>
      </w:tr>
      <w:tr w:rsidR="008C063C" w:rsidRPr="008C063C" w:rsidTr="008C063C">
        <w:tc>
          <w:tcPr>
            <w:tcW w:w="2739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04.10.2021 00:00</w:t>
            </w:r>
          </w:p>
        </w:tc>
        <w:tc>
          <w:tcPr>
            <w:tcW w:w="2551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06.10.2021 23:59</w:t>
            </w:r>
          </w:p>
        </w:tc>
        <w:tc>
          <w:tcPr>
            <w:tcW w:w="1843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874 683,00</w:t>
            </w:r>
          </w:p>
        </w:tc>
        <w:tc>
          <w:tcPr>
            <w:tcW w:w="1984" w:type="dxa"/>
            <w:tcBorders>
              <w:top w:val="single" w:sz="6" w:space="0" w:color="D8DCDF"/>
              <w:left w:val="single" w:sz="6" w:space="0" w:color="D8DCDF"/>
              <w:bottom w:val="single" w:sz="6" w:space="0" w:color="D8DCDF"/>
              <w:right w:val="single" w:sz="6" w:space="0" w:color="D8DCDF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C063C" w:rsidRPr="008C063C" w:rsidRDefault="008C063C" w:rsidP="008C0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6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174 936,60</w:t>
            </w:r>
          </w:p>
        </w:tc>
      </w:tr>
    </w:tbl>
    <w:p w:rsidR="008C063C" w:rsidRDefault="008C063C"/>
    <w:p w:rsidR="008C063C" w:rsidRDefault="008C063C"/>
    <w:p w:rsidR="008C063C" w:rsidRDefault="008C063C"/>
    <w:p w:rsidR="008C063C" w:rsidRDefault="008C063C"/>
    <w:sectPr w:rsidR="008C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3C"/>
    <w:rsid w:val="004048EB"/>
    <w:rsid w:val="005630A0"/>
    <w:rsid w:val="008C063C"/>
    <w:rsid w:val="00AC2F89"/>
    <w:rsid w:val="00AE65F6"/>
    <w:rsid w:val="00E22AC9"/>
    <w:rsid w:val="00E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2021-06-08T10:11:00Z</cp:lastPrinted>
  <dcterms:created xsi:type="dcterms:W3CDTF">2021-06-07T14:39:00Z</dcterms:created>
  <dcterms:modified xsi:type="dcterms:W3CDTF">2021-06-08T10:59:00Z</dcterms:modified>
</cp:coreProperties>
</file>