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13FBD7B4" w:rsidR="003F4D88" w:rsidRPr="00BC63EE" w:rsidRDefault="000634CE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3E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63E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C63E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C63E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C63E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C63EE">
        <w:rPr>
          <w:rFonts w:ascii="Times New Roman" w:hAnsi="Times New Roman" w:cs="Times New Roman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8D16F4" w:rsidRPr="00BC63EE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</w:t>
      </w:r>
      <w:proofErr w:type="gramStart"/>
      <w:r w:rsidR="008D16F4" w:rsidRPr="00BC63EE">
        <w:rPr>
          <w:rFonts w:ascii="Times New Roman" w:hAnsi="Times New Roman" w:cs="Times New Roman"/>
          <w:sz w:val="24"/>
          <w:szCs w:val="24"/>
        </w:rPr>
        <w:t xml:space="preserve"> </w:t>
      </w:r>
      <w:r w:rsidR="005806E2" w:rsidRPr="00BC63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06E2" w:rsidRPr="00BC63EE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5806E2" w:rsidRPr="00BC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BC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BC6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BC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BC63E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BC63E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BC63EE">
        <w:rPr>
          <w:rFonts w:ascii="Times New Roman" w:hAnsi="Times New Roman" w:cs="Times New Roman"/>
          <w:b/>
          <w:sz w:val="24"/>
          <w:szCs w:val="24"/>
        </w:rPr>
      </w:r>
      <w:r w:rsidR="00CE58D1" w:rsidRPr="00BC63E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BC63E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BC63E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BC63EE">
        <w:rPr>
          <w:rFonts w:ascii="Times New Roman" w:hAnsi="Times New Roman" w:cs="Times New Roman"/>
          <w:sz w:val="24"/>
          <w:szCs w:val="24"/>
        </w:rPr>
        <w:t xml:space="preserve"> (</w:t>
      </w:r>
      <w:r w:rsidR="00B21C1E" w:rsidRPr="00BC63EE">
        <w:rPr>
          <w:rFonts w:ascii="Times New Roman" w:hAnsi="Times New Roman" w:cs="Times New Roman"/>
          <w:sz w:val="24"/>
          <w:szCs w:val="24"/>
        </w:rPr>
        <w:t>сообщение 02030074099 в газете АО «Коммерсантъ» №53(7015) от 27.03.2021 г.</w:t>
      </w:r>
      <w:r w:rsidR="005806E2" w:rsidRPr="00BC63EE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BC63E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BC63EE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BC63EE">
        <w:rPr>
          <w:rFonts w:ascii="Times New Roman" w:hAnsi="Times New Roman" w:cs="Times New Roman"/>
          <w:sz w:val="24"/>
          <w:szCs w:val="24"/>
        </w:rPr>
        <w:t xml:space="preserve"> </w:t>
      </w:r>
      <w:r w:rsidR="00EC565C" w:rsidRPr="00BC63EE">
        <w:rPr>
          <w:rFonts w:ascii="Times New Roman" w:hAnsi="Times New Roman" w:cs="Times New Roman"/>
          <w:sz w:val="24"/>
          <w:szCs w:val="24"/>
        </w:rPr>
        <w:t>с 19 мая 2021 г. по 01 июня 2021 г.</w:t>
      </w:r>
      <w:r w:rsidR="005806E2" w:rsidRPr="00BC63EE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BC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BC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C565C" w:rsidRPr="00BC63EE">
        <w:rPr>
          <w:rFonts w:ascii="Times New Roman" w:hAnsi="Times New Roman" w:cs="Times New Roman"/>
          <w:sz w:val="24"/>
          <w:szCs w:val="24"/>
        </w:rPr>
        <w:t>ему</w:t>
      </w:r>
      <w:r w:rsidR="005806E2" w:rsidRPr="00BC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C565C" w:rsidRPr="00BC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BC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BC63E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BC63E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BC63E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BC63EE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BC6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BB00A8" w:rsidRPr="00BC63EE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1A01302C" w:rsidR="00BB00A8" w:rsidRPr="00BC63EE" w:rsidRDefault="00BB00A8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3E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6C02D41F" w:rsidR="00BB00A8" w:rsidRPr="00BC63EE" w:rsidRDefault="00BB00A8" w:rsidP="004C2ED1">
            <w:pPr>
              <w:jc w:val="center"/>
            </w:pPr>
            <w:r w:rsidRPr="00BC63EE">
              <w:t>3 000 001,00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1B3E7FF8" w:rsidR="00BB00A8" w:rsidRPr="00BC63EE" w:rsidRDefault="00BB00A8" w:rsidP="004C2ED1">
            <w:pPr>
              <w:jc w:val="center"/>
            </w:pPr>
            <w:proofErr w:type="spellStart"/>
            <w:r w:rsidRPr="00BC63EE">
              <w:t>Костецкая</w:t>
            </w:r>
            <w:proofErr w:type="spellEnd"/>
            <w:r w:rsidRPr="00BC63EE">
              <w:t xml:space="preserve"> Татьяна Алексеевна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634CE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B21C1E"/>
    <w:rsid w:val="00BB00A8"/>
    <w:rsid w:val="00BC63EE"/>
    <w:rsid w:val="00CB1641"/>
    <w:rsid w:val="00CC102E"/>
    <w:rsid w:val="00CE58D1"/>
    <w:rsid w:val="00D547D5"/>
    <w:rsid w:val="00E809E3"/>
    <w:rsid w:val="00E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dcterms:created xsi:type="dcterms:W3CDTF">2018-08-16T09:03:00Z</dcterms:created>
  <dcterms:modified xsi:type="dcterms:W3CDTF">2021-06-11T12:20:00Z</dcterms:modified>
</cp:coreProperties>
</file>