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E61BD9F" w:rsidR="0003404B" w:rsidRPr="00DD01CB" w:rsidRDefault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6C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6C4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6C4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6C49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36B46F6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32298F6" w14:textId="2147EDE5" w:rsidR="00806C49" w:rsidRDefault="00806C49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880C95" w:rsidRPr="00880C95">
        <w:rPr>
          <w:rFonts w:ascii="Times New Roman" w:hAnsi="Times New Roman" w:cs="Times New Roman"/>
          <w:color w:val="000000"/>
          <w:sz w:val="24"/>
          <w:szCs w:val="24"/>
        </w:rPr>
        <w:t>Акции АКБ "АЛМАЗЭРГИЭНБАНК" АО, ИНН 1435138944, 5 847 343 шт. (0,1823%), обыкновенные, рег. № 10102602В, номинальная стоимость - 1,00 руб., г. Якутск</w:t>
      </w:r>
      <w:r w:rsidR="009F748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F748A" w:rsidRPr="009F748A">
        <w:rPr>
          <w:rFonts w:ascii="Times New Roman" w:hAnsi="Times New Roman" w:cs="Times New Roman"/>
          <w:color w:val="000000"/>
          <w:sz w:val="24"/>
          <w:szCs w:val="24"/>
        </w:rPr>
        <w:t>8 208 231,70</w:t>
      </w:r>
      <w:r w:rsidR="009F748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3CC24C2" w14:textId="25C0A291" w:rsidR="00AF7AA4" w:rsidRDefault="00AF7AA4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F7AA4">
        <w:rPr>
          <w:rFonts w:ascii="Times New Roman CYR" w:hAnsi="Times New Roman CYR" w:cs="Times New Roman CYR"/>
          <w:color w:val="000000"/>
          <w:sz w:val="24"/>
          <w:szCs w:val="24"/>
        </w:rPr>
        <w:t>Лот реализуется с соблюдением требований Федерального закона от 02.12.1990 №395-1 «О банках и банковской деятельности»,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14351655" w14:textId="75DE897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</w:t>
      </w:r>
      <w:r w:rsidR="00806C49" w:rsidRPr="00806C49">
        <w:rPr>
          <w:rFonts w:ascii="Times New Roman CYR" w:hAnsi="Times New Roman CYR" w:cs="Times New Roman CYR"/>
          <w:color w:val="000000"/>
          <w:sz w:val="24"/>
          <w:szCs w:val="24"/>
        </w:rPr>
        <w:t>Ликвидация страховых организаций»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и «Продажа имущества».</w:t>
      </w:r>
    </w:p>
    <w:p w14:paraId="53A66417" w14:textId="3139E94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06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06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329A25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06C49" w:rsidRPr="00806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375E2F0E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A1B9857" w14:textId="3AE61A55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B019A5" w14:textId="51A7C32B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96,00%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D4B931" w14:textId="396901A0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92,00%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D15627" w14:textId="695D1538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88,00%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E30FB4" w14:textId="309C5FD7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84,00%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DE37D8" w14:textId="3F2B8039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80,00%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112FF0" w14:textId="007D69EA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76,00%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68D531" w14:textId="1C03D99F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72,00%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C78BD3" w14:textId="62595908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68,00%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4BDB04" w14:textId="65A0AE23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сентября 2021 г. по 04 октября 2021 г. - в размере 64,00%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1E1F98" w14:textId="6052B802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60,00%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14:paraId="29AEB65A" w14:textId="361717EB" w:rsidR="00806C49" w:rsidRP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56,00%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6C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12D39" w14:textId="2C243827" w:rsidR="00806C49" w:rsidRDefault="00806C49" w:rsidP="00806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49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52,00% от начальной цены продажи лот</w:t>
      </w:r>
      <w:r w:rsidR="003433C0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5413ACE0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905346" w:rsidRPr="00905346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A60057C" w:rsidR="008F1609" w:rsidRDefault="007E3D68" w:rsidP="00343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F7AA4" w:rsidRPr="00AF7AA4">
        <w:rPr>
          <w:rFonts w:ascii="Times New Roman" w:hAnsi="Times New Roman" w:cs="Times New Roman"/>
          <w:color w:val="000000"/>
          <w:sz w:val="24"/>
          <w:szCs w:val="24"/>
        </w:rPr>
        <w:t>с 08:00 до 17:00 часов по адресу: г. Москва, Павелецкая наб., д.8, стр. 1, тел.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 xml:space="preserve"> 8(495)725-31-15, доб. 67-89;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dv@auction-house.ru, 8(423)265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87 (мск+7 час)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Дмитрий Пуриков тел. 8(914)974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13(мск+7 час),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Елена Генералова тел. 8(924)003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35D7F" w:rsidRPr="00F35D7F">
        <w:rPr>
          <w:rFonts w:ascii="Times New Roman" w:hAnsi="Times New Roman" w:cs="Times New Roman"/>
          <w:color w:val="000000"/>
          <w:sz w:val="24"/>
          <w:szCs w:val="24"/>
        </w:rPr>
        <w:t>12(мск+7 час)</w:t>
      </w:r>
      <w:r w:rsidR="00F35D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343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343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433C0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06C49"/>
    <w:rsid w:val="00880C95"/>
    <w:rsid w:val="008C4892"/>
    <w:rsid w:val="008F1609"/>
    <w:rsid w:val="00905346"/>
    <w:rsid w:val="00953DA4"/>
    <w:rsid w:val="00987A46"/>
    <w:rsid w:val="009E68C2"/>
    <w:rsid w:val="009F0C4D"/>
    <w:rsid w:val="009F748A"/>
    <w:rsid w:val="00AF7AA4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35D7F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1542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2021-06-10T13:14:00Z</dcterms:created>
  <dcterms:modified xsi:type="dcterms:W3CDTF">2021-06-16T11:18:00Z</dcterms:modified>
</cp:coreProperties>
</file>