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D934741" w:rsidR="00FC7902" w:rsidRDefault="00071C76" w:rsidP="00FC7902">
      <w:pPr>
        <w:spacing w:before="120" w:after="120"/>
        <w:jc w:val="both"/>
        <w:rPr>
          <w:color w:val="000000"/>
        </w:rPr>
      </w:pPr>
      <w:r w:rsidRPr="00071C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76">
        <w:t>лит.В</w:t>
      </w:r>
      <w:proofErr w:type="spellEnd"/>
      <w:r w:rsidRPr="00071C76">
        <w:t xml:space="preserve">, (812)334-26-04, 8(800) 777-57-57, </w:t>
      </w:r>
      <w:r w:rsidR="007D5564" w:rsidRPr="007D5564">
        <w:t>oleynik@auction-house.ru</w:t>
      </w:r>
      <w:r w:rsidRPr="00071C76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1027739042495,</w:t>
      </w:r>
      <w:r w:rsidR="00A62B50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071C76">
        <w:t>(</w:t>
      </w:r>
      <w:r w:rsidR="00346A21" w:rsidRPr="00346A21">
        <w:t>сообщение №2030075911 в газете АО «Коммерсантъ» от 10.04.2021</w:t>
      </w:r>
      <w:r w:rsidR="007D5564">
        <w:t xml:space="preserve"> г. </w:t>
      </w:r>
      <w:r w:rsidR="00346A21" w:rsidRPr="00346A21">
        <w:t>№63(7025</w:t>
      </w:r>
      <w:r w:rsidRPr="00071C76">
        <w:rPr>
          <w:bCs/>
        </w:rPr>
        <w:t>)</w:t>
      </w:r>
      <w:r w:rsidRPr="00071C76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071C76">
        <w:t xml:space="preserve">с </w:t>
      </w:r>
      <w:r w:rsidR="00A62B50">
        <w:t>13</w:t>
      </w:r>
      <w:r w:rsidRPr="00071C76">
        <w:t>.0</w:t>
      </w:r>
      <w:r w:rsidR="00A62B50">
        <w:t>4</w:t>
      </w:r>
      <w:r w:rsidRPr="00071C76">
        <w:t>.202</w:t>
      </w:r>
      <w:r w:rsidR="00A62B50">
        <w:t>1</w:t>
      </w:r>
      <w:r w:rsidRPr="00071C76">
        <w:t xml:space="preserve"> г. по </w:t>
      </w:r>
      <w:r w:rsidR="00A62B50">
        <w:t>26</w:t>
      </w:r>
      <w:r w:rsidRPr="00071C76">
        <w:t>.0</w:t>
      </w:r>
      <w:r w:rsidR="00A62B50">
        <w:t>5</w:t>
      </w:r>
      <w:r w:rsidRPr="00071C76">
        <w:t>.202</w:t>
      </w:r>
      <w:r w:rsidR="00A62B50">
        <w:t>1</w:t>
      </w:r>
      <w:r w:rsidRPr="00071C76">
        <w:t xml:space="preserve">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07B0A" w14:paraId="4B126839" w14:textId="77777777" w:rsidTr="00CC2209">
        <w:trPr>
          <w:jc w:val="center"/>
        </w:trPr>
        <w:tc>
          <w:tcPr>
            <w:tcW w:w="1100" w:type="dxa"/>
          </w:tcPr>
          <w:p w14:paraId="09306E10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FB1D87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A882FC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B5C734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A7DE93" w14:textId="77777777" w:rsidR="00907B0A" w:rsidRPr="00C61C5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07B0A" w14:paraId="2E2BDD5B" w14:textId="77777777" w:rsidTr="00871AD7">
        <w:trPr>
          <w:trHeight w:val="496"/>
          <w:jc w:val="center"/>
        </w:trPr>
        <w:tc>
          <w:tcPr>
            <w:tcW w:w="1100" w:type="dxa"/>
            <w:vAlign w:val="center"/>
          </w:tcPr>
          <w:p w14:paraId="1C351CBD" w14:textId="77777777" w:rsidR="00907B0A" w:rsidRPr="00604BBE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C9C43D2" w14:textId="77777777" w:rsidR="00907B0A" w:rsidRPr="00AF238C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2021-6671/55</w:t>
            </w:r>
          </w:p>
        </w:tc>
        <w:tc>
          <w:tcPr>
            <w:tcW w:w="2126" w:type="dxa"/>
            <w:vAlign w:val="center"/>
          </w:tcPr>
          <w:p w14:paraId="51E29BDD" w14:textId="77777777" w:rsidR="00907B0A" w:rsidRPr="00AF238C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17.06.2021</w:t>
            </w:r>
          </w:p>
        </w:tc>
        <w:tc>
          <w:tcPr>
            <w:tcW w:w="2410" w:type="dxa"/>
            <w:vAlign w:val="center"/>
          </w:tcPr>
          <w:p w14:paraId="7D825F8C" w14:textId="77777777" w:rsidR="00907B0A" w:rsidRPr="00AF238C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2F17">
              <w:rPr>
                <w:spacing w:val="3"/>
                <w:sz w:val="22"/>
                <w:szCs w:val="22"/>
              </w:rPr>
              <w:t>1 157</w:t>
            </w:r>
            <w:r>
              <w:rPr>
                <w:spacing w:val="3"/>
                <w:sz w:val="22"/>
                <w:szCs w:val="22"/>
              </w:rPr>
              <w:t> </w:t>
            </w:r>
            <w:r w:rsidRPr="00ED2F17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ED2F1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0D987E24" w14:textId="77777777" w:rsidR="00907B0A" w:rsidRPr="00AF238C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2F17">
              <w:rPr>
                <w:spacing w:val="3"/>
                <w:sz w:val="22"/>
                <w:szCs w:val="22"/>
              </w:rPr>
              <w:t>Левченко Сергей Викторович</w:t>
            </w:r>
          </w:p>
        </w:tc>
      </w:tr>
      <w:tr w:rsidR="00907B0A" w14:paraId="696921CA" w14:textId="77777777" w:rsidTr="00871AD7">
        <w:trPr>
          <w:trHeight w:val="547"/>
          <w:jc w:val="center"/>
        </w:trPr>
        <w:tc>
          <w:tcPr>
            <w:tcW w:w="1100" w:type="dxa"/>
            <w:vAlign w:val="center"/>
          </w:tcPr>
          <w:p w14:paraId="63D7C153" w14:textId="77777777" w:rsidR="00907B0A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720821D" w14:textId="77777777" w:rsidR="00907B0A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2F17">
              <w:rPr>
                <w:spacing w:val="3"/>
                <w:sz w:val="22"/>
                <w:szCs w:val="22"/>
              </w:rPr>
              <w:t>2021-667</w:t>
            </w:r>
            <w:r>
              <w:rPr>
                <w:spacing w:val="3"/>
                <w:sz w:val="22"/>
                <w:szCs w:val="22"/>
              </w:rPr>
              <w:t>2</w:t>
            </w:r>
            <w:r w:rsidRPr="00ED2F17">
              <w:rPr>
                <w:spacing w:val="3"/>
                <w:sz w:val="22"/>
                <w:szCs w:val="22"/>
              </w:rPr>
              <w:t>/55</w:t>
            </w:r>
          </w:p>
        </w:tc>
        <w:tc>
          <w:tcPr>
            <w:tcW w:w="2126" w:type="dxa"/>
            <w:vAlign w:val="center"/>
          </w:tcPr>
          <w:p w14:paraId="652C8121" w14:textId="77777777" w:rsidR="00907B0A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2F17">
              <w:rPr>
                <w:spacing w:val="3"/>
                <w:sz w:val="22"/>
                <w:szCs w:val="22"/>
              </w:rPr>
              <w:t>17.06.2021</w:t>
            </w:r>
          </w:p>
        </w:tc>
        <w:tc>
          <w:tcPr>
            <w:tcW w:w="2410" w:type="dxa"/>
            <w:vAlign w:val="center"/>
          </w:tcPr>
          <w:p w14:paraId="7762ACB8" w14:textId="77777777" w:rsidR="00907B0A" w:rsidRPr="00AF238C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2F17">
              <w:rPr>
                <w:spacing w:val="3"/>
                <w:sz w:val="22"/>
                <w:szCs w:val="22"/>
              </w:rPr>
              <w:t>1 157 000,00</w:t>
            </w:r>
          </w:p>
        </w:tc>
        <w:tc>
          <w:tcPr>
            <w:tcW w:w="2268" w:type="dxa"/>
            <w:vAlign w:val="center"/>
          </w:tcPr>
          <w:p w14:paraId="1F8917F7" w14:textId="77777777" w:rsidR="00907B0A" w:rsidRPr="00AF238C" w:rsidRDefault="00907B0A" w:rsidP="00CC220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2F17">
              <w:rPr>
                <w:spacing w:val="3"/>
                <w:sz w:val="22"/>
                <w:szCs w:val="22"/>
              </w:rPr>
              <w:t>Левченко Сергей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1C76"/>
    <w:rsid w:val="000F57EF"/>
    <w:rsid w:val="00166BC1"/>
    <w:rsid w:val="001F00A9"/>
    <w:rsid w:val="002A1446"/>
    <w:rsid w:val="002E278A"/>
    <w:rsid w:val="003037D3"/>
    <w:rsid w:val="003134CF"/>
    <w:rsid w:val="0034584D"/>
    <w:rsid w:val="00346A21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D5564"/>
    <w:rsid w:val="00865DDE"/>
    <w:rsid w:val="00871AD7"/>
    <w:rsid w:val="00880183"/>
    <w:rsid w:val="008D2246"/>
    <w:rsid w:val="00907B0A"/>
    <w:rsid w:val="009A18D8"/>
    <w:rsid w:val="009A26E3"/>
    <w:rsid w:val="009A6677"/>
    <w:rsid w:val="00A2467D"/>
    <w:rsid w:val="00A62B50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07B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2021-06-17T14:12:00Z</dcterms:modified>
</cp:coreProperties>
</file>