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16" w:rsidRPr="00F3531B" w:rsidRDefault="00520C16" w:rsidP="00520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1B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</w:p>
    <w:p w:rsidR="00520C16" w:rsidRPr="00B00EC4" w:rsidRDefault="00520C16" w:rsidP="00520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C16" w:rsidRPr="00F3531B" w:rsidRDefault="00DC37B8" w:rsidP="00520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ООО «</w:t>
      </w:r>
      <w:proofErr w:type="spellStart"/>
      <w:r w:rsidR="000613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Студ</w:t>
      </w:r>
      <w:proofErr w:type="spellEnd"/>
      <w:r w:rsidR="000613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Строй Сервис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520C16" w:rsidRPr="00586F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0613EC" w:rsidRPr="00586FC7">
        <w:rPr>
          <w:rFonts w:ascii="Times New Roman" w:hAnsi="Times New Roman" w:cs="Times New Roman"/>
          <w:sz w:val="24"/>
          <w:szCs w:val="24"/>
        </w:rPr>
        <w:t>(</w:t>
      </w:r>
      <w:r w:rsidR="000613EC" w:rsidRPr="006F4EED">
        <w:rPr>
          <w:rFonts w:ascii="Times New Roman" w:hAnsi="Times New Roman" w:cs="Times New Roman"/>
          <w:sz w:val="24"/>
          <w:szCs w:val="24"/>
        </w:rPr>
        <w:t xml:space="preserve">ИНН </w:t>
      </w:r>
      <w:r w:rsidR="000613EC" w:rsidRPr="00E41D6A">
        <w:rPr>
          <w:rFonts w:ascii="Times New Roman" w:hAnsi="Times New Roman" w:cs="Times New Roman"/>
          <w:sz w:val="24"/>
          <w:szCs w:val="24"/>
        </w:rPr>
        <w:t>4205330920</w:t>
      </w:r>
      <w:r w:rsidR="000613EC" w:rsidRPr="006F4EED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0613EC" w:rsidRPr="00E41D6A">
        <w:rPr>
          <w:rFonts w:ascii="Times New Roman" w:hAnsi="Times New Roman" w:cs="Times New Roman"/>
          <w:sz w:val="24"/>
          <w:szCs w:val="24"/>
        </w:rPr>
        <w:t>1164205069533</w:t>
      </w:r>
      <w:r w:rsidR="000613EC">
        <w:rPr>
          <w:rFonts w:ascii="Times New Roman" w:hAnsi="Times New Roman" w:cs="Times New Roman"/>
          <w:sz w:val="24"/>
          <w:szCs w:val="24"/>
        </w:rPr>
        <w:t xml:space="preserve">, </w:t>
      </w:r>
      <w:r w:rsidR="000613EC" w:rsidRPr="00E41D6A">
        <w:rPr>
          <w:rFonts w:ascii="Times New Roman" w:hAnsi="Times New Roman" w:cs="Times New Roman"/>
          <w:sz w:val="24"/>
          <w:szCs w:val="24"/>
        </w:rPr>
        <w:t>650002, Кемеровская область – Кузбасс, г. Кемерово, пр. Шахтеров, дом 34, офис 24</w:t>
      </w:r>
      <w:r w:rsidR="000613EC">
        <w:rPr>
          <w:rFonts w:ascii="Times New Roman" w:hAnsi="Times New Roman" w:cs="Times New Roman"/>
          <w:sz w:val="24"/>
          <w:szCs w:val="24"/>
        </w:rPr>
        <w:t>)</w:t>
      </w:r>
      <w:r w:rsidR="00520C16" w:rsidRPr="00586FC7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Муратова Ильи Сергеевича, действующего </w:t>
      </w:r>
      <w:r w:rsidRPr="00586F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86FC7">
        <w:rPr>
          <w:rFonts w:ascii="Times New Roman" w:hAnsi="Times New Roman" w:cs="Times New Roman"/>
          <w:sz w:val="24"/>
          <w:szCs w:val="24"/>
        </w:rPr>
        <w:t xml:space="preserve"> Арбитражного суда Кемеровской области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61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613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613EC">
        <w:rPr>
          <w:rFonts w:ascii="Times New Roman" w:hAnsi="Times New Roman" w:cs="Times New Roman"/>
          <w:sz w:val="24"/>
          <w:szCs w:val="24"/>
        </w:rPr>
        <w:t>1</w:t>
      </w:r>
      <w:r w:rsidRPr="00586FC7">
        <w:rPr>
          <w:rFonts w:ascii="Times New Roman" w:hAnsi="Times New Roman" w:cs="Times New Roman"/>
          <w:sz w:val="24"/>
          <w:szCs w:val="24"/>
        </w:rPr>
        <w:t xml:space="preserve"> по делу № А27-</w:t>
      </w:r>
      <w:r w:rsidR="000613EC">
        <w:rPr>
          <w:rFonts w:ascii="Times New Roman" w:hAnsi="Times New Roman" w:cs="Times New Roman"/>
          <w:sz w:val="24"/>
          <w:szCs w:val="24"/>
        </w:rPr>
        <w:t>12500</w:t>
      </w:r>
      <w:r>
        <w:rPr>
          <w:rFonts w:ascii="Times New Roman" w:hAnsi="Times New Roman" w:cs="Times New Roman"/>
          <w:sz w:val="24"/>
          <w:szCs w:val="24"/>
        </w:rPr>
        <w:t>/2020</w:t>
      </w:r>
      <w:r w:rsidR="00520C16">
        <w:rPr>
          <w:rFonts w:ascii="Times New Roman" w:hAnsi="Times New Roman" w:cs="Times New Roman"/>
          <w:sz w:val="24"/>
          <w:szCs w:val="24"/>
        </w:rPr>
        <w:t xml:space="preserve">, </w:t>
      </w:r>
      <w:r w:rsidR="00520C16" w:rsidRPr="00F3531B">
        <w:rPr>
          <w:rFonts w:ascii="Times New Roman" w:hAnsi="Times New Roman" w:cs="Times New Roman"/>
          <w:sz w:val="24"/>
          <w:szCs w:val="24"/>
        </w:rPr>
        <w:t>именуемый в дальнейшем Продавец (Организатор торгов), с одной стороны, и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лицо, признанное по лоту № ___ Победителем (Единственным участником) торгов и подписавшее данный договор с другой стороны, именуемое в дальнейшем Покупатель, заключили настоящий договор о нижеследующем: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1.1. Продавец обязался передать в собственность Покупателя, а последний - принять и оплатить следующее имущество: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54"/>
        <w:gridCol w:w="6792"/>
        <w:gridCol w:w="1399"/>
      </w:tblGrid>
      <w:tr w:rsidR="00520C16" w:rsidRPr="00F3531B" w:rsidTr="00D70DE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20C16" w:rsidRPr="00F3531B" w:rsidTr="00D70DE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1.2. Продавец передает Покупателю имущество на условиях «как он есть», т.е.:</w:t>
      </w:r>
    </w:p>
    <w:p w:rsidR="00520C16" w:rsidRPr="00F3531B" w:rsidRDefault="00520C16" w:rsidP="00520C16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тары и (или) упаковки, </w:t>
      </w:r>
    </w:p>
    <w:p w:rsidR="00520C16" w:rsidRPr="00F3531B" w:rsidRDefault="00520C16" w:rsidP="00520C16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принадлежностей и документов,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Продавец не отвечает за работоспособность, комплектность и имеющиеся недостатки (в </w:t>
      </w:r>
      <w:proofErr w:type="spellStart"/>
      <w:r w:rsidRPr="00F353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531B">
        <w:rPr>
          <w:rFonts w:ascii="Times New Roman" w:hAnsi="Times New Roman" w:cs="Times New Roman"/>
          <w:sz w:val="24"/>
          <w:szCs w:val="24"/>
        </w:rPr>
        <w:t xml:space="preserve">. скрытые) имущества.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6925309</wp:posOffset>
                </wp:positionH>
                <wp:positionV relativeFrom="paragraph">
                  <wp:posOffset>2914015</wp:posOffset>
                </wp:positionV>
                <wp:extent cx="0" cy="1871345"/>
                <wp:effectExtent l="0" t="0" r="1905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E3B5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5.3pt,229.45pt" to="545.3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2.1. Покупатель уведомлен о том, что имущество ранее было в употреблении и имеет эксплуатационный износ.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2.2. Покупатель удовлетворен качеством и комплектностью имущества, с которым он ознакомился (имел возможность ознакомиться) перед заключением настоящего договора.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3. На момент передачи Покупателю имущество не продано, не заложено, в споре, под арестом и запретом не состоит и свободно от любых прав третьих лиц.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4.1. Покупатель имущества обязан уплатить цену продажи имущества, определенную на торгах, в соответствии с договором купли-продажи имущества в течение тридцати дней со дня подписания договора купли-продажи.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4.2. При неисполнении Покупателем обязанности по своевременной оплате имущества, Продавец вправе в одностороннем порядке отказаться от исполнения договора.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5.1. Имущество передается Покупателю по акту приема-передачи в течение 30 (тридцати) дней с момента оплаты Покупателем полной стоимости имущества. </w:t>
      </w:r>
    </w:p>
    <w:p w:rsidR="00520C16" w:rsidRPr="00F3531B" w:rsidRDefault="00520C16" w:rsidP="0052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520C16" w:rsidRDefault="00520C16" w:rsidP="00520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F3531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Продавец: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13EC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0613EC">
        <w:rPr>
          <w:rFonts w:ascii="Times New Roman" w:hAnsi="Times New Roman" w:cs="Times New Roman"/>
          <w:sz w:val="24"/>
          <w:szCs w:val="24"/>
        </w:rPr>
        <w:t xml:space="preserve"> Строй 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 xml:space="preserve">Счет № </w:t>
      </w:r>
      <w:r w:rsidR="000613EC" w:rsidRPr="000613EC">
        <w:rPr>
          <w:rFonts w:ascii="Times New Roman" w:hAnsi="Times New Roman" w:cs="Times New Roman"/>
          <w:sz w:val="24"/>
          <w:szCs w:val="24"/>
        </w:rPr>
        <w:t>40702810826000005738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ИНН</w:t>
      </w:r>
      <w:r w:rsidRPr="00DC37B8">
        <w:rPr>
          <w:rFonts w:ascii="Times New Roman" w:hAnsi="Times New Roman" w:cs="Times New Roman"/>
          <w:sz w:val="24"/>
          <w:szCs w:val="24"/>
        </w:rPr>
        <w:tab/>
      </w:r>
      <w:r w:rsidR="000613EC" w:rsidRPr="000613EC">
        <w:rPr>
          <w:rFonts w:ascii="Times New Roman" w:hAnsi="Times New Roman" w:cs="Times New Roman"/>
          <w:sz w:val="24"/>
          <w:szCs w:val="24"/>
        </w:rPr>
        <w:t xml:space="preserve">4205330920 </w:t>
      </w:r>
      <w:r w:rsidRPr="00DC37B8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B8">
        <w:rPr>
          <w:rFonts w:ascii="Times New Roman" w:hAnsi="Times New Roman" w:cs="Times New Roman"/>
          <w:sz w:val="24"/>
          <w:szCs w:val="24"/>
        </w:rPr>
        <w:t>420501001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B8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3EC" w:rsidRPr="000613EC">
        <w:rPr>
          <w:rFonts w:ascii="Times New Roman" w:hAnsi="Times New Roman" w:cs="Times New Roman"/>
          <w:sz w:val="24"/>
          <w:szCs w:val="24"/>
        </w:rPr>
        <w:t>1164205069533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БИК</w:t>
      </w:r>
      <w:r w:rsidRPr="00DC37B8">
        <w:rPr>
          <w:rFonts w:ascii="Times New Roman" w:hAnsi="Times New Roman" w:cs="Times New Roman"/>
          <w:sz w:val="24"/>
          <w:szCs w:val="24"/>
        </w:rPr>
        <w:tab/>
      </w:r>
      <w:r w:rsidR="000613EC" w:rsidRPr="000613EC">
        <w:rPr>
          <w:rFonts w:ascii="Times New Roman" w:hAnsi="Times New Roman" w:cs="Times New Roman"/>
          <w:sz w:val="24"/>
          <w:szCs w:val="24"/>
        </w:rPr>
        <w:t>043207612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Банк</w:t>
      </w:r>
      <w:r w:rsidRPr="00DC37B8">
        <w:rPr>
          <w:rFonts w:ascii="Times New Roman" w:hAnsi="Times New Roman" w:cs="Times New Roman"/>
          <w:sz w:val="24"/>
          <w:szCs w:val="24"/>
        </w:rPr>
        <w:tab/>
      </w:r>
      <w:r w:rsidR="000613EC" w:rsidRPr="000613EC">
        <w:rPr>
          <w:rFonts w:ascii="Times New Roman" w:hAnsi="Times New Roman" w:cs="Times New Roman"/>
          <w:sz w:val="24"/>
          <w:szCs w:val="24"/>
        </w:rPr>
        <w:t>Кемеровское отделение №8615 ПАО Сбербанк г. Кемерово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К/с</w:t>
      </w:r>
      <w:r w:rsidRPr="00DC37B8">
        <w:rPr>
          <w:rFonts w:ascii="Times New Roman" w:hAnsi="Times New Roman" w:cs="Times New Roman"/>
          <w:sz w:val="24"/>
          <w:szCs w:val="24"/>
        </w:rPr>
        <w:tab/>
      </w:r>
      <w:r w:rsidR="000613EC" w:rsidRPr="000613EC">
        <w:rPr>
          <w:rFonts w:ascii="Times New Roman" w:hAnsi="Times New Roman" w:cs="Times New Roman"/>
          <w:sz w:val="24"/>
          <w:szCs w:val="24"/>
        </w:rPr>
        <w:t>30101810200000000612</w:t>
      </w:r>
      <w:bookmarkStart w:id="0" w:name="_GoBack"/>
      <w:bookmarkEnd w:id="0"/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</w:t>
      </w:r>
      <w:r w:rsidRPr="00F3531B">
        <w:rPr>
          <w:rFonts w:ascii="Times New Roman" w:hAnsi="Times New Roman" w:cs="Times New Roman"/>
          <w:sz w:val="24"/>
          <w:szCs w:val="24"/>
        </w:rPr>
        <w:t>ый управляющий</w:t>
      </w: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0887" w:rsidRPr="00520C16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_________________И.С. Муратов</w:t>
      </w:r>
    </w:p>
    <w:sectPr w:rsidR="00E40887" w:rsidRPr="00520C16" w:rsidSect="00520C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6"/>
    <w:rsid w:val="000613EC"/>
    <w:rsid w:val="00520C16"/>
    <w:rsid w:val="00781371"/>
    <w:rsid w:val="00874965"/>
    <w:rsid w:val="009C6D3A"/>
    <w:rsid w:val="00B27FBF"/>
    <w:rsid w:val="00DC37B8"/>
    <w:rsid w:val="00F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CE3E-4EAA-47AF-A328-45907E91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0C16"/>
  </w:style>
  <w:style w:type="paragraph" w:customStyle="1" w:styleId="ConsPlusNormal">
    <w:name w:val="ConsPlusNormal"/>
    <w:rsid w:val="00520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520C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2021-02-02T04:05:00Z</dcterms:created>
  <dcterms:modified xsi:type="dcterms:W3CDTF">2021-06-11T08:34:00Z</dcterms:modified>
</cp:coreProperties>
</file>