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2D" w:rsidRDefault="00C1202D" w:rsidP="00C1202D">
      <w:pPr>
        <w:spacing w:before="0" w:beforeAutospacing="0" w:after="0" w:afterAutospacing="0"/>
        <w:ind w:right="-3" w:firstLine="142"/>
        <w:jc w:val="center"/>
        <w:rPr>
          <w:b/>
          <w:bCs/>
          <w:sz w:val="22"/>
        </w:rPr>
      </w:pPr>
      <w:r>
        <w:rPr>
          <w:b/>
          <w:bCs/>
          <w:sz w:val="22"/>
        </w:rPr>
        <w:t>Предварительный договор аренды</w:t>
      </w:r>
      <w:r w:rsidR="006D55A4">
        <w:rPr>
          <w:b/>
          <w:bCs/>
          <w:sz w:val="22"/>
        </w:rPr>
        <w:t xml:space="preserve"> мм</w:t>
      </w:r>
    </w:p>
    <w:p w:rsidR="00C1202D" w:rsidRDefault="00C1202D" w:rsidP="00C1202D">
      <w:pPr>
        <w:spacing w:before="0" w:beforeAutospacing="0" w:after="0" w:afterAutospacing="0"/>
        <w:ind w:right="-3" w:firstLine="142"/>
        <w:jc w:val="center"/>
        <w:rPr>
          <w:b/>
          <w:bCs/>
          <w:sz w:val="22"/>
        </w:rPr>
      </w:pPr>
      <w:r>
        <w:rPr>
          <w:b/>
          <w:bCs/>
          <w:sz w:val="22"/>
        </w:rPr>
        <w:t xml:space="preserve">недвижимого имущества </w:t>
      </w:r>
      <w:r>
        <w:t xml:space="preserve">№ </w:t>
      </w:r>
    </w:p>
    <w:p w:rsidR="00C1202D" w:rsidRDefault="00C1202D" w:rsidP="00C1202D">
      <w:pPr>
        <w:spacing w:before="0" w:beforeAutospacing="0" w:after="0" w:afterAutospacing="0"/>
        <w:ind w:right="-3" w:firstLine="142"/>
        <w:jc w:val="both"/>
        <w:rPr>
          <w:sz w:val="22"/>
        </w:rPr>
      </w:pPr>
    </w:p>
    <w:p w:rsidR="00C1202D" w:rsidRDefault="00C1202D" w:rsidP="00C1202D">
      <w:pPr>
        <w:pStyle w:val="a5"/>
        <w:widowControl/>
        <w:ind w:right="-3" w:firstLine="142"/>
        <w:jc w:val="center"/>
        <w:rPr>
          <w:sz w:val="22"/>
        </w:rPr>
      </w:pPr>
      <w:r>
        <w:rPr>
          <w:sz w:val="22"/>
        </w:rPr>
        <w:t>г. Пенза</w:t>
      </w:r>
      <w:r>
        <w:rPr>
          <w:sz w:val="22"/>
        </w:rPr>
        <w:tab/>
      </w:r>
      <w:r>
        <w:rPr>
          <w:sz w:val="22"/>
        </w:rPr>
        <w:tab/>
      </w:r>
      <w:r>
        <w:rPr>
          <w:sz w:val="22"/>
        </w:rPr>
        <w:tab/>
      </w:r>
      <w:r>
        <w:rPr>
          <w:b/>
          <w:bCs/>
          <w:sz w:val="22"/>
        </w:rPr>
        <w:tab/>
      </w:r>
      <w:r>
        <w:rPr>
          <w:b/>
          <w:bCs/>
          <w:sz w:val="22"/>
        </w:rPr>
        <w:tab/>
      </w:r>
      <w:r>
        <w:rPr>
          <w:b/>
          <w:bCs/>
          <w:sz w:val="22"/>
        </w:rPr>
        <w:tab/>
      </w:r>
      <w:r>
        <w:rPr>
          <w:b/>
          <w:bCs/>
          <w:sz w:val="22"/>
        </w:rPr>
        <w:tab/>
      </w:r>
      <w:r w:rsidR="00D77EA9">
        <w:rPr>
          <w:sz w:val="22"/>
        </w:rPr>
        <w:t xml:space="preserve">«____»_____________2021 </w:t>
      </w:r>
      <w:r>
        <w:rPr>
          <w:sz w:val="22"/>
        </w:rPr>
        <w:t>г.</w:t>
      </w:r>
    </w:p>
    <w:p w:rsidR="00C1202D" w:rsidRDefault="00C1202D" w:rsidP="00C1202D">
      <w:pPr>
        <w:pStyle w:val="a5"/>
        <w:widowControl/>
        <w:ind w:right="-3" w:firstLine="142"/>
        <w:jc w:val="center"/>
        <w:rPr>
          <w:sz w:val="22"/>
        </w:rPr>
      </w:pPr>
    </w:p>
    <w:p w:rsidR="00C1202D" w:rsidRDefault="00C1202D" w:rsidP="00C1202D">
      <w:pPr>
        <w:pStyle w:val="a5"/>
        <w:widowControl/>
        <w:ind w:right="-3" w:firstLine="142"/>
        <w:jc w:val="center"/>
        <w:rPr>
          <w:sz w:val="22"/>
        </w:rPr>
      </w:pPr>
    </w:p>
    <w:p w:rsidR="00C1202D" w:rsidRDefault="00C1202D" w:rsidP="00C1202D">
      <w:pPr>
        <w:pStyle w:val="a5"/>
        <w:widowControl/>
        <w:ind w:right="-3" w:firstLine="142"/>
        <w:jc w:val="center"/>
        <w:rPr>
          <w:sz w:val="22"/>
        </w:rPr>
      </w:pPr>
    </w:p>
    <w:p w:rsidR="000C7676" w:rsidRDefault="000C7676" w:rsidP="00C1202D">
      <w:pPr>
        <w:pStyle w:val="20"/>
        <w:spacing w:after="0" w:line="240" w:lineRule="auto"/>
        <w:ind w:firstLine="142"/>
        <w:jc w:val="both"/>
        <w:rPr>
          <w:b w:val="0"/>
        </w:rPr>
      </w:pPr>
      <w:r>
        <w:rPr>
          <w:b w:val="0"/>
        </w:rPr>
        <w:t xml:space="preserve">       </w:t>
      </w:r>
      <w:r w:rsidR="00C1202D">
        <w:rPr>
          <w:b w:val="0"/>
        </w:rPr>
        <w:t xml:space="preserve"> </w:t>
      </w:r>
      <w:r>
        <w:rPr>
          <w:b w:val="0"/>
        </w:rPr>
        <w:t>______________________________________________________________________________</w:t>
      </w:r>
    </w:p>
    <w:p w:rsidR="00C1202D" w:rsidRDefault="000C7676" w:rsidP="000C7676">
      <w:pPr>
        <w:pStyle w:val="20"/>
        <w:spacing w:after="0" w:line="240" w:lineRule="auto"/>
        <w:jc w:val="both"/>
        <w:rPr>
          <w:b w:val="0"/>
        </w:rPr>
      </w:pPr>
      <w:r>
        <w:rPr>
          <w:b w:val="0"/>
        </w:rPr>
        <w:t xml:space="preserve"> __________________</w:t>
      </w:r>
      <w:r w:rsidR="00C1202D">
        <w:rPr>
          <w:b w:val="0"/>
          <w:szCs w:val="24"/>
        </w:rPr>
        <w:t xml:space="preserve">, именуемый в дальнейшем «Арендодатель», с одной стороны, и </w:t>
      </w:r>
      <w:r w:rsidR="00C1202D">
        <w:rPr>
          <w:b w:val="0"/>
        </w:rPr>
        <w:t>Публичное акционерное общество «Сбербанк России», ПАО Сбербанк, именуемое в дальнейшем «Арендатор», в лице  заместителя управляющего – руководителя РСЦ Пензенского отделения №8624 ПАО Сбербанк Тинишева Нязира Исмаиловича, действующего на основании Устава, Положения о филиале и довере</w:t>
      </w:r>
      <w:r w:rsidR="009D7203">
        <w:rPr>
          <w:b w:val="0"/>
        </w:rPr>
        <w:t>нности № ПБ/249-Д от 05.02.2020</w:t>
      </w:r>
      <w:r w:rsidR="00C1202D">
        <w:rPr>
          <w:b w:val="0"/>
        </w:rPr>
        <w:t xml:space="preserve"> года, с другой стороны, далее совместно именуемые «Стороны», заключили настоящий договор (далее – Договор) о нижеследующем:</w:t>
      </w:r>
    </w:p>
    <w:p w:rsidR="00C1202D" w:rsidRDefault="00C1202D" w:rsidP="00C1202D">
      <w:pPr>
        <w:pStyle w:val="310"/>
        <w:ind w:firstLine="142"/>
        <w:jc w:val="both"/>
        <w:rPr>
          <w:sz w:val="22"/>
        </w:rPr>
      </w:pPr>
    </w:p>
    <w:p w:rsidR="00C1202D" w:rsidRDefault="00C1202D" w:rsidP="00C1202D">
      <w:pPr>
        <w:spacing w:before="0" w:beforeAutospacing="0" w:after="0" w:afterAutospacing="0"/>
        <w:ind w:right="-3" w:firstLine="142"/>
        <w:jc w:val="center"/>
        <w:rPr>
          <w:b/>
          <w:bCs/>
          <w:sz w:val="22"/>
        </w:rPr>
      </w:pPr>
      <w:r>
        <w:rPr>
          <w:b/>
          <w:bCs/>
          <w:sz w:val="22"/>
        </w:rPr>
        <w:t>1. ПРЕДМЕТ ДОГОВОРА</w:t>
      </w:r>
    </w:p>
    <w:p w:rsidR="00661BDB" w:rsidRDefault="00C1202D" w:rsidP="00661BDB">
      <w:pPr>
        <w:autoSpaceDE w:val="0"/>
        <w:autoSpaceDN w:val="0"/>
        <w:spacing w:after="0"/>
        <w:ind w:firstLine="709"/>
        <w:jc w:val="both"/>
        <w:rPr>
          <w:b/>
          <w:sz w:val="22"/>
          <w:szCs w:val="22"/>
        </w:rPr>
      </w:pPr>
      <w:r w:rsidRPr="00661BDB">
        <w:rPr>
          <w:sz w:val="22"/>
          <w:szCs w:val="22"/>
        </w:rPr>
        <w:t xml:space="preserve">1.1. Стороны в соответствии с нормами ст.429 ГК РФ обязуются не позднее </w:t>
      </w:r>
      <w:r w:rsidR="00587D02" w:rsidRPr="00661BDB">
        <w:rPr>
          <w:sz w:val="22"/>
          <w:szCs w:val="22"/>
        </w:rPr>
        <w:t>9</w:t>
      </w:r>
      <w:r w:rsidRPr="00661BDB">
        <w:rPr>
          <w:sz w:val="22"/>
          <w:szCs w:val="22"/>
        </w:rPr>
        <w:t>0 (</w:t>
      </w:r>
      <w:r w:rsidR="00587D02" w:rsidRPr="00661BDB">
        <w:rPr>
          <w:sz w:val="22"/>
          <w:szCs w:val="22"/>
        </w:rPr>
        <w:t>девяносто</w:t>
      </w:r>
      <w:r w:rsidRPr="00661BDB">
        <w:rPr>
          <w:sz w:val="22"/>
          <w:szCs w:val="22"/>
        </w:rPr>
        <w:t>) рабочих дней  с даты подписания Сторонами Договора</w:t>
      </w:r>
      <w:r w:rsidRPr="00661BDB">
        <w:rPr>
          <w:rStyle w:val="aa"/>
          <w:sz w:val="22"/>
          <w:szCs w:val="22"/>
        </w:rPr>
        <w:t xml:space="preserve"> </w:t>
      </w:r>
      <w:r w:rsidRPr="00661BDB">
        <w:rPr>
          <w:sz w:val="22"/>
          <w:szCs w:val="22"/>
        </w:rPr>
        <w:t xml:space="preserve">заключить основной договор аренды (далее – Основной договор) </w:t>
      </w:r>
      <w:r w:rsidR="00B01EC6" w:rsidRPr="00661BDB">
        <w:rPr>
          <w:sz w:val="22"/>
          <w:szCs w:val="22"/>
        </w:rPr>
        <w:t>не</w:t>
      </w:r>
      <w:r w:rsidR="00A915E4" w:rsidRPr="00661BDB">
        <w:rPr>
          <w:sz w:val="22"/>
          <w:szCs w:val="22"/>
        </w:rPr>
        <w:t xml:space="preserve">жилого помещения </w:t>
      </w:r>
      <w:r w:rsidR="006D55A4" w:rsidRPr="00661BDB">
        <w:rPr>
          <w:sz w:val="22"/>
          <w:szCs w:val="22"/>
        </w:rPr>
        <w:t>1266,8</w:t>
      </w:r>
      <w:r w:rsidR="00607567" w:rsidRPr="00661BDB">
        <w:rPr>
          <w:sz w:val="22"/>
          <w:szCs w:val="22"/>
        </w:rPr>
        <w:t xml:space="preserve"> кв. м.,  состоящее из:</w:t>
      </w:r>
      <w:r w:rsidR="006D55A4" w:rsidRPr="00661BDB">
        <w:rPr>
          <w:b/>
          <w:sz w:val="22"/>
          <w:szCs w:val="22"/>
        </w:rPr>
        <w:t xml:space="preserve"> </w:t>
      </w:r>
    </w:p>
    <w:p w:rsidR="006D55A4" w:rsidRPr="00661BDB" w:rsidRDefault="006D55A4" w:rsidP="00661BDB">
      <w:pPr>
        <w:autoSpaceDE w:val="0"/>
        <w:autoSpaceDN w:val="0"/>
        <w:spacing w:after="0"/>
        <w:ind w:firstLine="709"/>
        <w:jc w:val="both"/>
        <w:rPr>
          <w:sz w:val="22"/>
          <w:szCs w:val="22"/>
        </w:rPr>
      </w:pPr>
      <w:r w:rsidRPr="00661BDB">
        <w:rPr>
          <w:b/>
          <w:sz w:val="22"/>
          <w:szCs w:val="22"/>
        </w:rPr>
        <w:t>759,3 кв.м</w:t>
      </w:r>
      <w:r w:rsidRPr="00661BDB">
        <w:rPr>
          <w:sz w:val="22"/>
          <w:szCs w:val="22"/>
        </w:rPr>
        <w:t xml:space="preserve">  на первом этаже Здания  в литере А (далее – Часть здания)</w:t>
      </w:r>
      <w:r w:rsidR="00661BDB">
        <w:rPr>
          <w:sz w:val="22"/>
          <w:szCs w:val="22"/>
        </w:rPr>
        <w:t xml:space="preserve"> кадастровый номер 58:31:0203052:46</w:t>
      </w:r>
      <w:r w:rsidRPr="00661BDB">
        <w:rPr>
          <w:sz w:val="22"/>
          <w:szCs w:val="22"/>
        </w:rPr>
        <w:t>, а именно:</w:t>
      </w:r>
    </w:p>
    <w:p w:rsidR="00661BDB" w:rsidRDefault="00661BDB"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часть комнаты №15 площадью 14,9 кв. м ;</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комната №16 площадью 34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№17 площадью 10,9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№18 площадью 5,7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№19 площадью 3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№20 площадью 14,2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№21 площадью 6,7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№22 площадью 6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№23 площадью 3,5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-комната№24 площадью 3,4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№25 площадью 5,8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№26 площадью 17,3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№27 площадью 12,5 кв.м;</w:t>
      </w:r>
    </w:p>
    <w:p w:rsidR="006D55A4" w:rsidRPr="00661BDB" w:rsidRDefault="006D55A4"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№28 площадью 26,2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№29 площадью 1,9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№30 площадью 1,6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№31 площадью 10,3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№32 площадью 2,8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№33 площадью 2,8 кв.;</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№34 площадью 4,2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№35 площадью 12,7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№36 площадью 291,3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№37 площадью 29,8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часть комнаты №38 площадью 11,6 кв.;</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№39 площадью 9,8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№40 площадью 8,9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№46 площадью 1,4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№47 площадью 13.1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№48 площадью 29,4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№49 площадью 23,8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№50 площадью 11,1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№51 площадью 7,3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lastRenderedPageBreak/>
        <w:t>-комната №52 площадью 0,9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№53 площадью 1,9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№54 площадью 3,8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№55 площадью 27,5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№56 площадью 8,9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№57 площадью 7,7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№58 площадью 5,4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№59 площадью 1,4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№60 площадью 11,2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№61 площадью 7,6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№62 площадью 19,7 кв.м;</w:t>
      </w:r>
    </w:p>
    <w:p w:rsidR="006D55A4"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№63 площадью 25,4 кв.м;</w:t>
      </w:r>
    </w:p>
    <w:p w:rsidR="00661BDB" w:rsidRPr="00661BDB" w:rsidRDefault="00661BDB"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p>
    <w:p w:rsidR="006D55A4" w:rsidRPr="00661BDB" w:rsidRDefault="006D55A4" w:rsidP="006D55A4">
      <w:pPr>
        <w:autoSpaceDE w:val="0"/>
        <w:autoSpaceDN w:val="0"/>
        <w:spacing w:before="0" w:beforeAutospacing="0" w:after="0" w:afterAutospacing="0"/>
        <w:ind w:firstLine="709"/>
        <w:jc w:val="both"/>
        <w:rPr>
          <w:sz w:val="22"/>
          <w:szCs w:val="22"/>
        </w:rPr>
      </w:pPr>
      <w:r w:rsidRPr="00661BDB">
        <w:rPr>
          <w:b/>
          <w:sz w:val="22"/>
          <w:szCs w:val="22"/>
        </w:rPr>
        <w:t>215,9 кв.м</w:t>
      </w:r>
      <w:r w:rsidRPr="00661BDB">
        <w:rPr>
          <w:sz w:val="22"/>
          <w:szCs w:val="22"/>
        </w:rPr>
        <w:t xml:space="preserve">  на втором этаже Здания  в литере А (далее – Часть здания), а именно:</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№10 площадью 16,9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№11 площадью 26,9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№12 площадью 17,6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-часть комнаты 15 площадью 20,3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№19 площадью 37,5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№27 площадью 7,6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№28 площадью 19,6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№29 площадью 36,2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№30 площадью 25,1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№31 площадью 2,6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№32 площадью 1,9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№33 площадью 1.8 кв.м;</w:t>
      </w:r>
    </w:p>
    <w:p w:rsidR="006D55A4"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№34 площадью 1,9 кв.м;</w:t>
      </w:r>
    </w:p>
    <w:p w:rsidR="00661BDB" w:rsidRPr="00661BDB" w:rsidRDefault="00661BDB"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xml:space="preserve">площадью не более </w:t>
      </w:r>
      <w:r w:rsidRPr="00661BDB">
        <w:rPr>
          <w:b/>
          <w:sz w:val="22"/>
          <w:szCs w:val="22"/>
        </w:rPr>
        <w:t>258,8 кв.м</w:t>
      </w:r>
      <w:r w:rsidRPr="00661BDB">
        <w:rPr>
          <w:sz w:val="22"/>
          <w:szCs w:val="22"/>
        </w:rPr>
        <w:t xml:space="preserve">  в подвале Здания  в литере А (далее – Часть здания), а именно:</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 площадью 39.8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  площадью 16,2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 площадью 1,2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 площадью 15,7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 площадью 6,6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 площадью 26,9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№7 площадью 16,1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№8 площадью 9,2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№9 площадью 10,3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№10 площадью 35,9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№11 площадью 24,7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№12 площадью 37,7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№13 площадью 7.6 кв.м;</w:t>
      </w:r>
    </w:p>
    <w:p w:rsidR="006D55A4" w:rsidRPr="00661BDB"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№14 площадью 8.2 кв.м;</w:t>
      </w:r>
    </w:p>
    <w:p w:rsidR="006D55A4" w:rsidRDefault="006D55A4"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661BDB">
        <w:rPr>
          <w:sz w:val="22"/>
          <w:szCs w:val="22"/>
        </w:rPr>
        <w:t xml:space="preserve">           - комната №15 площад</w:t>
      </w:r>
      <w:r w:rsidR="00661BDB">
        <w:rPr>
          <w:sz w:val="22"/>
          <w:szCs w:val="22"/>
        </w:rPr>
        <w:t>ью 2,7 кв.м;</w:t>
      </w:r>
    </w:p>
    <w:p w:rsidR="00661BDB" w:rsidRDefault="00661BDB" w:rsidP="006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p>
    <w:p w:rsidR="00C1202D" w:rsidRPr="00661BDB" w:rsidRDefault="00661BDB" w:rsidP="0066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Pr>
          <w:sz w:val="22"/>
          <w:szCs w:val="22"/>
        </w:rPr>
        <w:t xml:space="preserve">            площадью пристроя  32,8 кв.м, кадастровый номер 58:31:0203052:132,  </w:t>
      </w:r>
      <w:r w:rsidR="00607567" w:rsidRPr="00661BDB">
        <w:rPr>
          <w:bCs/>
          <w:sz w:val="22"/>
        </w:rPr>
        <w:t>(далее – Помещение)</w:t>
      </w:r>
      <w:r>
        <w:rPr>
          <w:bCs/>
          <w:sz w:val="22"/>
        </w:rPr>
        <w:t>, расположенное по адресу: Пензенская область, г. Кузнецк, ул. Стекловская, 89</w:t>
      </w:r>
      <w:r w:rsidR="00607567" w:rsidRPr="00661BDB">
        <w:rPr>
          <w:bCs/>
          <w:sz w:val="22"/>
        </w:rPr>
        <w:t xml:space="preserve">  (далее – Здание)</w:t>
      </w:r>
      <w:r w:rsidR="00C1202D" w:rsidRPr="00661BDB">
        <w:rPr>
          <w:sz w:val="22"/>
        </w:rPr>
        <w:t xml:space="preserve">, для осуществления банковской деятельности,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 при обязательном выполнении Арендодателем условий, предусмотренных в п.2.1 настоящего Договора. </w:t>
      </w:r>
    </w:p>
    <w:p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Помещение будет передано Арендатору во временное владение и пользование (аренду) на условиях, предусмотренных Основным договором.</w:t>
      </w:r>
    </w:p>
    <w:p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Передаваемое Арендатору Помещение выделено на Плане Помещения в Приложении № 1 к Договору.</w:t>
      </w:r>
    </w:p>
    <w:p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lastRenderedPageBreak/>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A915E4" w:rsidRDefault="00C1202D" w:rsidP="00A915E4">
      <w:pPr>
        <w:tabs>
          <w:tab w:val="left" w:pos="708"/>
        </w:tabs>
        <w:spacing w:before="0" w:beforeAutospacing="0" w:after="0" w:afterAutospacing="0"/>
        <w:ind w:firstLine="709"/>
        <w:jc w:val="both"/>
        <w:rPr>
          <w:sz w:val="22"/>
        </w:rPr>
      </w:pPr>
      <w:r>
        <w:rPr>
          <w:sz w:val="22"/>
        </w:rPr>
        <w:t xml:space="preserve">1.3. Здание расположено на </w:t>
      </w:r>
      <w:r w:rsidR="00607567">
        <w:rPr>
          <w:sz w:val="22"/>
        </w:rPr>
        <w:t>зе</w:t>
      </w:r>
      <w:r w:rsidR="000918E3">
        <w:rPr>
          <w:sz w:val="22"/>
        </w:rPr>
        <w:t>мельном участке, площадью 3150</w:t>
      </w:r>
      <w:r>
        <w:rPr>
          <w:sz w:val="22"/>
        </w:rPr>
        <w:t xml:space="preserve"> кв. м, наз</w:t>
      </w:r>
      <w:r w:rsidR="00A915E4">
        <w:rPr>
          <w:sz w:val="22"/>
        </w:rPr>
        <w:t>начение: для производственных целей, кадастровый</w:t>
      </w:r>
      <w:r w:rsidR="000918E3">
        <w:rPr>
          <w:sz w:val="22"/>
        </w:rPr>
        <w:t xml:space="preserve">  номер: 58:31:02 03 052 :000019</w:t>
      </w:r>
      <w:r>
        <w:rPr>
          <w:sz w:val="22"/>
        </w:rPr>
        <w:t xml:space="preserve"> , расположенный по адресу: П</w:t>
      </w:r>
      <w:r w:rsidR="006C64BF">
        <w:rPr>
          <w:sz w:val="22"/>
        </w:rPr>
        <w:t>енз</w:t>
      </w:r>
      <w:r w:rsidR="00A915E4">
        <w:rPr>
          <w:sz w:val="22"/>
        </w:rPr>
        <w:t xml:space="preserve">енская область, </w:t>
      </w:r>
      <w:r w:rsidR="000918E3">
        <w:rPr>
          <w:sz w:val="22"/>
        </w:rPr>
        <w:t>г.Кузнецк, ул. Стекловская, 89</w:t>
      </w:r>
      <w:r w:rsidR="00AE778F">
        <w:rPr>
          <w:sz w:val="22"/>
        </w:rPr>
        <w:t xml:space="preserve"> </w:t>
      </w:r>
      <w:r>
        <w:rPr>
          <w:sz w:val="22"/>
        </w:rPr>
        <w:t xml:space="preserve"> (далее – Земельный участок).</w:t>
      </w:r>
    </w:p>
    <w:p w:rsidR="00C1202D" w:rsidRDefault="00C1202D" w:rsidP="00C1202D">
      <w:pPr>
        <w:tabs>
          <w:tab w:val="left" w:pos="708"/>
        </w:tabs>
        <w:spacing w:before="0" w:beforeAutospacing="0" w:after="0" w:afterAutospacing="0"/>
        <w:ind w:firstLine="142"/>
        <w:jc w:val="both"/>
        <w:rPr>
          <w:sz w:val="22"/>
        </w:rPr>
      </w:pPr>
    </w:p>
    <w:p w:rsidR="00C1202D" w:rsidRDefault="00C1202D" w:rsidP="00C1202D">
      <w:pPr>
        <w:pStyle w:val="HTML"/>
        <w:ind w:firstLine="142"/>
        <w:jc w:val="center"/>
        <w:rPr>
          <w:rFonts w:ascii="Times New Roman" w:hAnsi="Times New Roman" w:cs="Times New Roman"/>
          <w:sz w:val="22"/>
          <w:szCs w:val="24"/>
        </w:rPr>
      </w:pPr>
      <w:r>
        <w:rPr>
          <w:rFonts w:ascii="Times New Roman" w:hAnsi="Times New Roman" w:cs="Times New Roman"/>
          <w:sz w:val="22"/>
          <w:szCs w:val="24"/>
        </w:rPr>
        <w:t>2. УСЛОВИЯ ЗАКЛЮЧЕНИЯ ДОГОВОРА АРЕНДЫ</w:t>
      </w:r>
    </w:p>
    <w:p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2.1. Для заключения Основного договора Арендодателю необходимо обязательное выполнение каждого из следующих условий:</w:t>
      </w:r>
      <w:r>
        <w:rPr>
          <w:rStyle w:val="aa"/>
          <w:sz w:val="18"/>
        </w:rPr>
        <w:t xml:space="preserve"> </w:t>
      </w:r>
    </w:p>
    <w:p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Право собственности Арендодателя на Помещение/Здание/Земельный участок зарегистрировано в соответствии с требованиями законодательства Российской Федерации и подтверждено соответствующими документами;</w:t>
      </w:r>
    </w:p>
    <w:p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Помещение имеет назначение «нежилое»;</w:t>
      </w:r>
    </w:p>
    <w:p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Арендодатель имеет законную возможность передачи Помещения во временное владение и пользование (аренду) Арендатору;</w:t>
      </w:r>
    </w:p>
    <w:p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C1202D" w:rsidRDefault="00C1202D" w:rsidP="00C1202D">
      <w:pPr>
        <w:pStyle w:val="HTML"/>
        <w:numPr>
          <w:ilvl w:val="0"/>
          <w:numId w:val="1"/>
        </w:numPr>
        <w:ind w:left="0" w:firstLine="709"/>
        <w:jc w:val="both"/>
        <w:rPr>
          <w:sz w:val="22"/>
        </w:rPr>
      </w:pPr>
      <w:r>
        <w:rPr>
          <w:rFonts w:ascii="Times New Roman" w:hAnsi="Times New Roman" w:cs="Times New Roman"/>
          <w:b w:val="0"/>
          <w:bCs w:val="0"/>
          <w:sz w:val="22"/>
          <w:szCs w:val="22"/>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sidR="00453524">
        <w:rPr>
          <w:rFonts w:ascii="Times New Roman" w:hAnsi="Times New Roman" w:cs="Times New Roman"/>
          <w:b w:val="0"/>
          <w:bCs w:val="0"/>
          <w:sz w:val="22"/>
          <w:szCs w:val="22"/>
        </w:rPr>
        <w:t xml:space="preserve"> </w:t>
      </w:r>
      <w:r>
        <w:rPr>
          <w:rFonts w:ascii="Times New Roman" w:hAnsi="Times New Roman" w:cs="Times New Roman"/>
          <w:b w:val="0"/>
          <w:bCs w:val="0"/>
          <w:sz w:val="24"/>
          <w:szCs w:val="24"/>
        </w:rPr>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w:t>
      </w:r>
    </w:p>
    <w:p w:rsidR="00C1202D" w:rsidRDefault="00C1202D" w:rsidP="00C1202D">
      <w:pPr>
        <w:pStyle w:val="HTML"/>
        <w:numPr>
          <w:ilvl w:val="0"/>
          <w:numId w:val="1"/>
        </w:numPr>
        <w:ind w:left="0" w:firstLine="709"/>
        <w:jc w:val="both"/>
        <w:rPr>
          <w:sz w:val="22"/>
        </w:rPr>
      </w:pPr>
      <w:r>
        <w:rPr>
          <w:rFonts w:ascii="Times New Roman" w:hAnsi="Times New Roman" w:cs="Times New Roman"/>
          <w:b w:val="0"/>
          <w:bCs w:val="0"/>
          <w:sz w:val="24"/>
          <w:szCs w:val="24"/>
        </w:rPr>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 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w:t>
      </w:r>
      <w:r>
        <w:rPr>
          <w:sz w:val="22"/>
        </w:rPr>
        <w:t>ие.</w:t>
      </w:r>
    </w:p>
    <w:p w:rsidR="00C1202D" w:rsidRDefault="00C1202D" w:rsidP="00C1202D">
      <w:pPr>
        <w:pStyle w:val="HTML"/>
        <w:numPr>
          <w:ilvl w:val="0"/>
          <w:numId w:val="1"/>
        </w:numPr>
        <w:ind w:left="0" w:firstLine="709"/>
        <w:jc w:val="both"/>
        <w:rPr>
          <w:sz w:val="22"/>
        </w:rPr>
      </w:pPr>
      <w:r>
        <w:rPr>
          <w:rFonts w:ascii="Times New Roman" w:hAnsi="Times New Roman" w:cs="Times New Roman"/>
          <w:b w:val="0"/>
          <w:bCs w:val="0"/>
          <w:sz w:val="24"/>
          <w:szCs w:val="24"/>
        </w:rPr>
        <w:t>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Здание/Помещение.</w:t>
      </w:r>
    </w:p>
    <w:p w:rsidR="00C1202D" w:rsidRDefault="00C1202D" w:rsidP="00C1202D">
      <w:pPr>
        <w:tabs>
          <w:tab w:val="left" w:pos="708"/>
        </w:tabs>
        <w:spacing w:before="0" w:beforeAutospacing="0" w:after="0" w:afterAutospacing="0"/>
        <w:ind w:firstLine="709"/>
        <w:jc w:val="both"/>
        <w:rPr>
          <w:sz w:val="22"/>
        </w:rPr>
      </w:pPr>
      <w:r>
        <w:rPr>
          <w:sz w:val="22"/>
        </w:rPr>
        <w:t>2.2. В случае невыполнения Арендодателем в срок, указанный в п.1.1 Договора включительно хотя бы одного из условий, указанных в п. 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C1202D" w:rsidRDefault="00C1202D" w:rsidP="00C1202D">
      <w:pPr>
        <w:tabs>
          <w:tab w:val="left" w:pos="708"/>
        </w:tabs>
        <w:spacing w:before="0" w:beforeAutospacing="0" w:after="0" w:afterAutospacing="0"/>
        <w:ind w:firstLine="709"/>
        <w:jc w:val="both"/>
        <w:rPr>
          <w:sz w:val="22"/>
        </w:rPr>
      </w:pPr>
      <w:r>
        <w:rPr>
          <w:sz w:val="22"/>
        </w:rPr>
        <w:t>2.3. Если какая-либо из Сторон, уклоняется от заключения Основного договора при выполнении Арендодателем условий п. 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C1202D" w:rsidRDefault="00C1202D" w:rsidP="00C1202D">
      <w:pPr>
        <w:tabs>
          <w:tab w:val="left" w:pos="708"/>
        </w:tabs>
        <w:spacing w:before="0" w:beforeAutospacing="0" w:after="0" w:afterAutospacing="0"/>
        <w:ind w:firstLine="709"/>
        <w:jc w:val="both"/>
        <w:rPr>
          <w:sz w:val="22"/>
        </w:rPr>
      </w:pPr>
      <w:r>
        <w:rPr>
          <w:sz w:val="22"/>
        </w:rPr>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C1202D" w:rsidRDefault="00C1202D" w:rsidP="00C1202D">
      <w:pPr>
        <w:tabs>
          <w:tab w:val="left" w:pos="708"/>
        </w:tabs>
        <w:spacing w:before="0" w:beforeAutospacing="0" w:after="0" w:afterAutospacing="0"/>
        <w:ind w:firstLine="142"/>
        <w:jc w:val="both"/>
        <w:rPr>
          <w:sz w:val="22"/>
        </w:rPr>
      </w:pPr>
    </w:p>
    <w:p w:rsidR="00C1202D" w:rsidRDefault="00C1202D" w:rsidP="00C1202D">
      <w:pPr>
        <w:tabs>
          <w:tab w:val="left" w:pos="708"/>
        </w:tabs>
        <w:suppressAutoHyphens/>
        <w:spacing w:before="0" w:beforeAutospacing="0" w:after="0" w:afterAutospacing="0"/>
        <w:ind w:firstLine="142"/>
        <w:jc w:val="center"/>
        <w:rPr>
          <w:b/>
          <w:bCs/>
          <w:sz w:val="22"/>
        </w:rPr>
      </w:pPr>
      <w:r>
        <w:rPr>
          <w:b/>
          <w:bCs/>
          <w:sz w:val="22"/>
        </w:rPr>
        <w:t>3. ПОРЯДОК ЗАКЛЮЧЕНИЯ ДОГОВОРА АРЕНДЫ</w:t>
      </w:r>
      <w:bookmarkStart w:id="0" w:name="_Ref292281171"/>
    </w:p>
    <w:p w:rsidR="00C1202D" w:rsidRDefault="00C1202D" w:rsidP="00C1202D">
      <w:pPr>
        <w:tabs>
          <w:tab w:val="left" w:pos="708"/>
        </w:tabs>
        <w:suppressAutoHyphens/>
        <w:spacing w:before="0" w:beforeAutospacing="0" w:after="0" w:afterAutospacing="0"/>
        <w:ind w:firstLine="142"/>
        <w:jc w:val="both"/>
      </w:pPr>
      <w:r>
        <w:rPr>
          <w:b/>
          <w:bCs/>
          <w:sz w:val="22"/>
        </w:rPr>
        <w:t xml:space="preserve">          </w:t>
      </w:r>
      <w:r>
        <w:rPr>
          <w:sz w:val="22"/>
        </w:rPr>
        <w:t xml:space="preserve">3.1. </w:t>
      </w:r>
      <w:r>
        <w:t xml:space="preserve">Арендатор в течение 5 (пяти) календарных дней с даты получения подписанного Арендодателем Основного договора с копиями документов, указанных в п. 2.1 Договора подписывает его, и  в течение 90 (девяноста) рабочих дней, с даты подписания направляет в Управление Федеральной службы государственной регистрации, кадастра и картографии по Пензенской области для  проведения государственной регистрации Основного договора.  </w:t>
      </w:r>
    </w:p>
    <w:p w:rsidR="00C1202D" w:rsidRDefault="00C1202D" w:rsidP="00C1202D">
      <w:pPr>
        <w:tabs>
          <w:tab w:val="left" w:pos="0"/>
        </w:tabs>
        <w:spacing w:before="0" w:beforeAutospacing="0" w:after="0" w:afterAutospacing="0"/>
        <w:ind w:firstLine="709"/>
        <w:jc w:val="both"/>
        <w:rPr>
          <w:b/>
          <w:bCs/>
          <w:sz w:val="22"/>
          <w:highlight w:val="yellow"/>
        </w:rPr>
      </w:pPr>
      <w:r>
        <w:t>Расходы, связанные с регистрацией Основного договора  несет Арендодатель.</w:t>
      </w:r>
    </w:p>
    <w:bookmarkEnd w:id="0"/>
    <w:p w:rsidR="00C1202D" w:rsidRDefault="00C1202D" w:rsidP="00C1202D">
      <w:pPr>
        <w:tabs>
          <w:tab w:val="left" w:pos="900"/>
        </w:tabs>
        <w:suppressAutoHyphens/>
        <w:spacing w:before="0" w:beforeAutospacing="0" w:after="0" w:afterAutospacing="0"/>
        <w:ind w:firstLine="709"/>
        <w:jc w:val="both"/>
        <w:rPr>
          <w:sz w:val="22"/>
        </w:rPr>
      </w:pPr>
      <w:r>
        <w:rPr>
          <w:sz w:val="22"/>
        </w:rPr>
        <w:t>3.2. Стороны договорились, что Основной договор будет заключен на следующих условиях:</w:t>
      </w:r>
    </w:p>
    <w:p w:rsidR="00C1202D" w:rsidRDefault="00C1202D" w:rsidP="00C1202D">
      <w:pPr>
        <w:tabs>
          <w:tab w:val="left" w:pos="900"/>
        </w:tabs>
        <w:suppressAutoHyphens/>
        <w:spacing w:before="0" w:beforeAutospacing="0" w:after="0" w:afterAutospacing="0"/>
        <w:ind w:firstLine="709"/>
        <w:jc w:val="both"/>
        <w:rPr>
          <w:sz w:val="22"/>
        </w:rPr>
      </w:pPr>
      <w:r>
        <w:rPr>
          <w:sz w:val="22"/>
        </w:rPr>
        <w:t xml:space="preserve">- срок аренды по Основному договору - 10 (десять) лет с даты подписания Сторонами Акта приема-передачи Помещения в аренду; </w:t>
      </w:r>
    </w:p>
    <w:p w:rsidR="00AE5CB5" w:rsidRPr="004E58C0" w:rsidRDefault="00C1202D" w:rsidP="00AE5CB5">
      <w:pPr>
        <w:tabs>
          <w:tab w:val="left" w:pos="900"/>
          <w:tab w:val="left" w:pos="1134"/>
        </w:tabs>
        <w:suppressAutoHyphens/>
        <w:spacing w:before="0" w:beforeAutospacing="0" w:after="0" w:afterAutospacing="0"/>
        <w:ind w:firstLine="709"/>
        <w:jc w:val="both"/>
        <w:rPr>
          <w:bCs/>
        </w:rPr>
      </w:pPr>
      <w:r>
        <w:rPr>
          <w:sz w:val="22"/>
        </w:rPr>
        <w:lastRenderedPageBreak/>
        <w:t xml:space="preserve">- Размер Постоянной  части арендной платы-   </w:t>
      </w:r>
      <w:r w:rsidR="004E58C0">
        <w:rPr>
          <w:bCs/>
          <w:sz w:val="22"/>
          <w:szCs w:val="22"/>
        </w:rPr>
        <w:t>338 352 (Триста тридцать восемь тысяч триста пятьдесят два</w:t>
      </w:r>
      <w:r w:rsidR="00101D9E">
        <w:rPr>
          <w:bCs/>
          <w:sz w:val="22"/>
          <w:szCs w:val="22"/>
        </w:rPr>
        <w:t>) рублей</w:t>
      </w:r>
      <w:r>
        <w:rPr>
          <w:sz w:val="22"/>
          <w:szCs w:val="22"/>
        </w:rPr>
        <w:t xml:space="preserve"> 0</w:t>
      </w:r>
      <w:r>
        <w:rPr>
          <w:bCs/>
          <w:sz w:val="22"/>
          <w:szCs w:val="22"/>
        </w:rPr>
        <w:t>0</w:t>
      </w:r>
      <w:r>
        <w:rPr>
          <w:bCs/>
          <w:sz w:val="26"/>
          <w:szCs w:val="26"/>
        </w:rPr>
        <w:t xml:space="preserve"> </w:t>
      </w:r>
      <w:r w:rsidR="004E58C0">
        <w:rPr>
          <w:bCs/>
          <w:sz w:val="22"/>
        </w:rPr>
        <w:t xml:space="preserve"> копеек за   площадь</w:t>
      </w:r>
      <w:r w:rsidR="00450954">
        <w:rPr>
          <w:bCs/>
          <w:sz w:val="22"/>
        </w:rPr>
        <w:t xml:space="preserve"> Помещения</w:t>
      </w:r>
      <w:r w:rsidR="004E58C0">
        <w:rPr>
          <w:bCs/>
          <w:sz w:val="22"/>
        </w:rPr>
        <w:t xml:space="preserve"> (1266,8 кв.м)</w:t>
      </w:r>
      <w:r>
        <w:rPr>
          <w:bCs/>
          <w:sz w:val="22"/>
        </w:rPr>
        <w:t xml:space="preserve"> Помещения в месяц, в том числе НДС 20</w:t>
      </w:r>
      <w:r w:rsidRPr="004E58C0">
        <w:rPr>
          <w:bCs/>
        </w:rPr>
        <w:t xml:space="preserve">%., </w:t>
      </w:r>
      <w:r w:rsidR="00AE5CB5" w:rsidRPr="004E58C0">
        <w:rPr>
          <w:bCs/>
        </w:rPr>
        <w:t>и включает в себя:</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Pr>
          <w:bCs/>
          <w:sz w:val="20"/>
          <w:szCs w:val="20"/>
        </w:rPr>
        <w:t>-</w:t>
      </w:r>
      <w:r w:rsidRPr="00322951">
        <w:rPr>
          <w:bCs/>
          <w:sz w:val="22"/>
          <w:szCs w:val="22"/>
        </w:rPr>
        <w:t>платежи за пользование Помещением и соответствующей частью Земельного участка пропорционально занимаемой площади;</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lang w:eastAsia="ar-SA"/>
        </w:rPr>
      </w:pPr>
      <w:r w:rsidRPr="00322951">
        <w:rPr>
          <w:bCs/>
          <w:sz w:val="22"/>
          <w:szCs w:val="22"/>
        </w:rPr>
        <w:t>-техническое обслуживание систем теплоснабжения, энергоснабжения, холодного водоснабжения, водоотведения, дератизацию и дезинсекцию Помещения,</w:t>
      </w:r>
      <w:r w:rsidRPr="00322951">
        <w:rPr>
          <w:bCs/>
          <w:sz w:val="22"/>
          <w:szCs w:val="22"/>
          <w:lang w:eastAsia="ar-SA"/>
        </w:rPr>
        <w:t xml:space="preserve"> очистку кровли Здания, в котором находится Помещение, от снега и наледи в зимний период;</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lang w:eastAsia="ar-SA"/>
        </w:rPr>
      </w:pPr>
      <w:r w:rsidRPr="00322951">
        <w:rPr>
          <w:bCs/>
          <w:sz w:val="22"/>
          <w:szCs w:val="22"/>
          <w:lang w:eastAsia="ar-SA"/>
        </w:rPr>
        <w:t>-</w:t>
      </w:r>
      <w:r w:rsidRPr="00322951">
        <w:rPr>
          <w:bCs/>
          <w:sz w:val="22"/>
          <w:szCs w:val="22"/>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sidRPr="00322951">
        <w:rPr>
          <w:bCs/>
          <w:sz w:val="22"/>
          <w:szCs w:val="22"/>
          <w:lang w:eastAsia="ar-SA"/>
        </w:rPr>
        <w:t>);</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-расходы на содержание в чистоте, уборка прилегающей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 щетки, метла, веники, и.т.п.)</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-расходы на содержание мест общего пользования – лестницы, тамбуры, площадки;</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-расходы на проведение противопожарных мероприятий;</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-расходы на содержание и эксплуатацию газового оборудования, котельной;</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-административно-управленческие расходы;</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-санитарно-гигиенические работы по Зданию;</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-затраты на эксплуатацию инженерных сетей (внутренних и внешних)</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-периодические плановые осмотры несущих конструкций и инженерного оборудования;</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-подготовка к эксплуатации Здания в осенне-зимний и летний периоды (утепление, консервация систем и прочее)</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-внеплановые осмотры после воздействия стихийного характера технических аварий;</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-косметический и текущий ремонты Здания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AE5CB5" w:rsidRPr="00322951" w:rsidRDefault="00AE5CB5" w:rsidP="00AE5CB5">
      <w:pPr>
        <w:tabs>
          <w:tab w:val="left" w:pos="900"/>
          <w:tab w:val="left" w:pos="1134"/>
        </w:tabs>
        <w:suppressAutoHyphens/>
        <w:spacing w:before="0" w:beforeAutospacing="0" w:after="0" w:afterAutospacing="0"/>
        <w:ind w:firstLine="709"/>
        <w:jc w:val="both"/>
        <w:rPr>
          <w:bCs/>
          <w:sz w:val="22"/>
          <w:szCs w:val="22"/>
        </w:rPr>
      </w:pPr>
      <w:r w:rsidRPr="00322951">
        <w:rPr>
          <w:bCs/>
          <w:sz w:val="22"/>
          <w:szCs w:val="22"/>
        </w:rPr>
        <w:t xml:space="preserve">-содержание, возобновление, износ малоценного и быстро изнашиваемого инвентаря, </w:t>
      </w:r>
    </w:p>
    <w:p w:rsidR="00C1202D" w:rsidRDefault="00C1202D" w:rsidP="00AE5CB5">
      <w:pPr>
        <w:tabs>
          <w:tab w:val="left" w:pos="900"/>
          <w:tab w:val="left" w:pos="1134"/>
        </w:tabs>
        <w:suppressAutoHyphens/>
        <w:spacing w:before="0" w:beforeAutospacing="0" w:after="0" w:afterAutospacing="0"/>
        <w:jc w:val="both"/>
        <w:rPr>
          <w:bCs/>
          <w:sz w:val="22"/>
        </w:rPr>
      </w:pPr>
      <w:r w:rsidRPr="00322951">
        <w:rPr>
          <w:bCs/>
          <w:sz w:val="22"/>
          <w:szCs w:val="22"/>
        </w:rPr>
        <w:t>(за исключением платы за пользование электроэнергией, водо-, сезонным теплоснабжением</w:t>
      </w:r>
      <w:r>
        <w:rPr>
          <w:bCs/>
          <w:sz w:val="22"/>
          <w:szCs w:val="22"/>
        </w:rPr>
        <w:t>, водоотведением, канализацией</w:t>
      </w:r>
      <w:r w:rsidR="00E47250">
        <w:rPr>
          <w:bCs/>
          <w:sz w:val="22"/>
          <w:szCs w:val="22"/>
        </w:rPr>
        <w:t>, внутреннюю уборку Помещения</w:t>
      </w:r>
      <w:r>
        <w:rPr>
          <w:bCs/>
          <w:sz w:val="22"/>
          <w:szCs w:val="22"/>
          <w:lang w:eastAsia="ar-SA"/>
        </w:rPr>
        <w:t>).</w:t>
      </w:r>
      <w:r>
        <w:rPr>
          <w:bCs/>
          <w:sz w:val="26"/>
          <w:szCs w:val="26"/>
          <w:lang w:eastAsia="ar-SA"/>
        </w:rPr>
        <w:t xml:space="preserve"> </w:t>
      </w:r>
    </w:p>
    <w:p w:rsidR="00C1202D" w:rsidRDefault="00C1202D" w:rsidP="00C1202D">
      <w:pPr>
        <w:tabs>
          <w:tab w:val="left" w:pos="900"/>
          <w:tab w:val="left" w:pos="1134"/>
        </w:tabs>
        <w:suppressAutoHyphens/>
        <w:spacing w:before="0" w:beforeAutospacing="0" w:after="0" w:afterAutospacing="0"/>
        <w:ind w:firstLine="709"/>
        <w:jc w:val="both"/>
        <w:rPr>
          <w:sz w:val="22"/>
        </w:rPr>
      </w:pPr>
      <w:r>
        <w:rPr>
          <w:sz w:val="22"/>
        </w:rPr>
        <w:t xml:space="preserve">В случае </w:t>
      </w:r>
      <w:r>
        <w:rPr>
          <w:bCs/>
          <w:sz w:val="22"/>
        </w:rPr>
        <w:t xml:space="preserve">перехода Арендодателя на упрощенную систему налогообложения </w:t>
      </w:r>
      <w:r>
        <w:rPr>
          <w:sz w:val="22"/>
        </w:rPr>
        <w:t>размер постоянной части арендной платы изменению не подлежит.</w:t>
      </w:r>
    </w:p>
    <w:p w:rsidR="00C1202D" w:rsidRDefault="00C1202D" w:rsidP="00C1202D">
      <w:pPr>
        <w:tabs>
          <w:tab w:val="left" w:pos="900"/>
          <w:tab w:val="left" w:pos="1134"/>
        </w:tabs>
        <w:suppressAutoHyphens/>
        <w:spacing w:before="0" w:beforeAutospacing="0" w:after="0" w:afterAutospacing="0"/>
        <w:ind w:firstLine="709"/>
        <w:jc w:val="both"/>
        <w:rPr>
          <w:i/>
          <w:sz w:val="22"/>
          <w:u w:val="single"/>
        </w:rPr>
      </w:pPr>
      <w:r>
        <w:rPr>
          <w:sz w:val="22"/>
        </w:rPr>
        <w:t xml:space="preserve"> </w:t>
      </w:r>
      <w:r>
        <w:rPr>
          <w:rFonts w:ascii="Times New Roman CYR" w:hAnsi="Times New Roman CYR" w:cs="Times New Roman CYR"/>
        </w:rPr>
        <w:t xml:space="preserve"> Переменная часть арендной платы  представляет собой плату за пользование электроэнергией, водоснабжением и водоотведение</w:t>
      </w:r>
      <w:r w:rsidR="0044407F">
        <w:rPr>
          <w:rFonts w:ascii="Times New Roman CYR" w:hAnsi="Times New Roman CYR" w:cs="Times New Roman CYR"/>
        </w:rPr>
        <w:t>м, сезонное теплоснабжение, канализацией.</w:t>
      </w:r>
    </w:p>
    <w:p w:rsidR="00C1202D" w:rsidRDefault="00C1202D" w:rsidP="00C1202D">
      <w:pPr>
        <w:tabs>
          <w:tab w:val="left" w:pos="900"/>
        </w:tabs>
        <w:suppressAutoHyphens/>
        <w:spacing w:before="0" w:beforeAutospacing="0" w:after="0" w:afterAutospacing="0"/>
        <w:ind w:firstLine="709"/>
        <w:jc w:val="both"/>
        <w:rPr>
          <w:bCs/>
          <w:sz w:val="22"/>
          <w:szCs w:val="22"/>
        </w:rPr>
      </w:pPr>
      <w:r>
        <w:rPr>
          <w:bCs/>
          <w:sz w:val="22"/>
          <w:szCs w:val="22"/>
        </w:rPr>
        <w:t>Расходы за потребленную электроэнергию, водоснабжение, водоотведение и канализацию</w:t>
      </w:r>
      <w:r>
        <w:rPr>
          <w:sz w:val="22"/>
          <w:szCs w:val="22"/>
        </w:rPr>
        <w:t xml:space="preserve">, в том числе НДС (20%), определяются Сторонами ежемесячно </w:t>
      </w:r>
      <w:r>
        <w:rPr>
          <w:bCs/>
          <w:sz w:val="22"/>
          <w:szCs w:val="22"/>
        </w:rPr>
        <w:t>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Default="00C1202D" w:rsidP="00C1202D">
      <w:pPr>
        <w:tabs>
          <w:tab w:val="left" w:pos="142"/>
        </w:tabs>
        <w:suppressAutoHyphens/>
        <w:spacing w:before="0" w:beforeAutospacing="0" w:after="0" w:afterAutospacing="0"/>
        <w:ind w:firstLine="709"/>
        <w:jc w:val="both"/>
        <w:rPr>
          <w:sz w:val="22"/>
          <w:szCs w:val="22"/>
        </w:rPr>
      </w:pPr>
      <w:r>
        <w:rPr>
          <w:bCs/>
          <w:sz w:val="22"/>
          <w:szCs w:val="22"/>
        </w:rPr>
        <w:t xml:space="preserve">Расходы за сезонное теплоснабжение оплачиваются Арендатором пропорционально площади арендуемого Помещения к площади Здания. </w:t>
      </w:r>
    </w:p>
    <w:p w:rsidR="00C1202D" w:rsidRDefault="00C1202D" w:rsidP="00C1202D">
      <w:pPr>
        <w:shd w:val="clear" w:color="auto" w:fill="FFFFFF"/>
        <w:tabs>
          <w:tab w:val="left" w:pos="142"/>
        </w:tabs>
        <w:adjustRightInd w:val="0"/>
        <w:spacing w:before="0" w:beforeAutospacing="0" w:after="0" w:afterAutospacing="0"/>
        <w:ind w:firstLine="709"/>
        <w:contextualSpacing/>
        <w:jc w:val="both"/>
        <w:rPr>
          <w:sz w:val="22"/>
          <w:szCs w:val="22"/>
        </w:rPr>
      </w:pPr>
      <w:r>
        <w:rPr>
          <w:sz w:val="22"/>
          <w:szCs w:val="22"/>
        </w:rPr>
        <w:t>При отсутствии индивидуальных узлов (приборов) учета Помещения счет на оплату переменной части арендной платы  формируется Арендодателем с учетом отношения площади Помещения к площади всего Здания.</w:t>
      </w:r>
    </w:p>
    <w:p w:rsidR="00C1202D" w:rsidRPr="0099371F" w:rsidRDefault="00C1202D" w:rsidP="00C1202D">
      <w:pPr>
        <w:tabs>
          <w:tab w:val="left" w:pos="900"/>
        </w:tabs>
        <w:suppressAutoHyphens/>
        <w:spacing w:before="0" w:beforeAutospacing="0" w:after="0" w:afterAutospacing="0"/>
        <w:ind w:firstLine="709"/>
        <w:jc w:val="both"/>
        <w:rPr>
          <w:sz w:val="22"/>
          <w:szCs w:val="22"/>
        </w:rPr>
      </w:pPr>
      <w:r>
        <w:rPr>
          <w:bCs/>
          <w:sz w:val="22"/>
          <w:szCs w:val="22"/>
          <w:lang w:eastAsia="ar-SA"/>
        </w:rPr>
        <w:t xml:space="preserve">Расходы </w:t>
      </w:r>
      <w:r w:rsidR="0099371F">
        <w:rPr>
          <w:bCs/>
          <w:sz w:val="22"/>
          <w:szCs w:val="22"/>
          <w:lang w:eastAsia="ar-SA"/>
        </w:rPr>
        <w:t>на внутреннюю уборку Помещения,</w:t>
      </w:r>
      <w:r>
        <w:rPr>
          <w:bCs/>
          <w:sz w:val="22"/>
          <w:szCs w:val="22"/>
          <w:lang w:eastAsia="ar-SA"/>
        </w:rPr>
        <w:t xml:space="preserve"> уборку прилегающей к Помещению территории, согласно Акту закрепления площади уборки имеющейся территории за Арендатором оплачиваются Арендатором самостоятельно на основании отдельно заключенных договоров</w:t>
      </w:r>
      <w:r>
        <w:rPr>
          <w:sz w:val="22"/>
          <w:szCs w:val="22"/>
        </w:rPr>
        <w:t>.</w:t>
      </w:r>
      <w:r w:rsidR="0099371F" w:rsidRPr="0099371F">
        <w:rPr>
          <w:sz w:val="22"/>
          <w:szCs w:val="22"/>
        </w:rPr>
        <w:t xml:space="preserve"> </w:t>
      </w:r>
      <w:r w:rsidR="0099371F">
        <w:rPr>
          <w:sz w:val="22"/>
          <w:szCs w:val="22"/>
        </w:rPr>
        <w:t>Вывоз ТКО из Помещения оплачивается Арендатором на основании счетов возмещения Арендодателя.</w:t>
      </w:r>
    </w:p>
    <w:p w:rsidR="00C1202D" w:rsidRDefault="00C1202D" w:rsidP="00C1202D">
      <w:pPr>
        <w:tabs>
          <w:tab w:val="left" w:pos="900"/>
        </w:tabs>
        <w:suppressAutoHyphens/>
        <w:spacing w:before="0" w:beforeAutospacing="0" w:after="0" w:afterAutospacing="0"/>
        <w:ind w:firstLine="709"/>
        <w:jc w:val="both"/>
        <w:rPr>
          <w:sz w:val="22"/>
          <w:szCs w:val="22"/>
        </w:rPr>
      </w:pPr>
      <w:r>
        <w:rPr>
          <w:sz w:val="22"/>
          <w:szCs w:val="22"/>
        </w:rPr>
        <w:t xml:space="preserve">- Постоянная часть арендной платы может ежегодно по соглашению Сторон (за исключением первых трех лет срока аренды) увеличиваться, но не чаще одного раза в год, в размере, не превышающем индекс потребительских цен за прошедший календарный год, публикуемый на </w:t>
      </w:r>
      <w:r>
        <w:rPr>
          <w:sz w:val="22"/>
          <w:szCs w:val="22"/>
        </w:rPr>
        <w:lastRenderedPageBreak/>
        <w:t xml:space="preserve">официальном сайте Федеральной Службы Государственной Статистики РФ www.gks.ru, но не более 5 (Пяти) % от величины  постоянной части арендной платы. </w:t>
      </w:r>
    </w:p>
    <w:p w:rsidR="00C1202D" w:rsidRDefault="00C1202D" w:rsidP="00C1202D">
      <w:pPr>
        <w:pStyle w:val="a5"/>
        <w:tabs>
          <w:tab w:val="left" w:pos="708"/>
        </w:tabs>
        <w:ind w:firstLine="709"/>
        <w:rPr>
          <w:sz w:val="22"/>
          <w:szCs w:val="22"/>
        </w:rPr>
      </w:pPr>
      <w:r>
        <w:rPr>
          <w:sz w:val="22"/>
          <w:szCs w:val="22"/>
        </w:rPr>
        <w:t xml:space="preserve"> В случае снижения рыночной стоимости аренды аналогичной недвижимости в Пензенской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Default="00C1202D" w:rsidP="00C1202D">
      <w:pPr>
        <w:pStyle w:val="a5"/>
        <w:tabs>
          <w:tab w:val="left" w:pos="708"/>
        </w:tabs>
        <w:ind w:firstLine="709"/>
        <w:rPr>
          <w:sz w:val="22"/>
          <w:szCs w:val="22"/>
        </w:rPr>
      </w:pPr>
      <w:r>
        <w:rPr>
          <w:sz w:val="22"/>
          <w:szCs w:val="22"/>
        </w:rPr>
        <w:t xml:space="preserve">Новый размер Постоянной части арендной платы устанавливается  Дополнительным соглашением к Договору. </w:t>
      </w:r>
    </w:p>
    <w:p w:rsidR="00C1202D" w:rsidRDefault="00C1202D" w:rsidP="00C1202D">
      <w:pPr>
        <w:tabs>
          <w:tab w:val="left" w:pos="900"/>
        </w:tabs>
        <w:suppressAutoHyphens/>
        <w:spacing w:before="0" w:beforeAutospacing="0" w:after="0" w:afterAutospacing="0"/>
        <w:ind w:firstLine="709"/>
        <w:jc w:val="both"/>
        <w:rPr>
          <w:sz w:val="22"/>
        </w:rPr>
      </w:pPr>
      <w:r>
        <w:rPr>
          <w:sz w:val="22"/>
        </w:rPr>
        <w:t>3.3. Иные условия Основного договора определены и согласованы в Проекте Договора долгосрочной аренды</w:t>
      </w:r>
      <w:r>
        <w:t xml:space="preserve"> </w:t>
      </w:r>
      <w:r>
        <w:rPr>
          <w:sz w:val="22"/>
        </w:rPr>
        <w:t>нежилого помещения (Приложение № 2 к Договору). Обязательства из Основного договора возникают у Сторон с момента государственной регистрации Основного договора.</w:t>
      </w:r>
    </w:p>
    <w:p w:rsidR="00C1202D" w:rsidRDefault="00C1202D" w:rsidP="00C1202D">
      <w:pPr>
        <w:tabs>
          <w:tab w:val="left" w:pos="900"/>
        </w:tabs>
        <w:suppressAutoHyphens/>
        <w:spacing w:before="0" w:beforeAutospacing="0" w:after="0" w:afterAutospacing="0"/>
        <w:ind w:firstLine="709"/>
        <w:jc w:val="both"/>
        <w:rPr>
          <w:sz w:val="22"/>
        </w:rPr>
      </w:pPr>
      <w:r>
        <w:rPr>
          <w:sz w:val="22"/>
        </w:rPr>
        <w:t>3.4. Пробелы, содержащиеся в Основном договоре (Приложение № 2 к Договору), должны быть заполнены на основании выписок из ЕГРН на Здание/Помещение и на Земельный участок, копии Технического плана/Технического паспорта Помещения/Здания и иной информации, которая будет известна на дату подписания Основного договора.</w:t>
      </w:r>
    </w:p>
    <w:p w:rsidR="00C1202D" w:rsidRDefault="00C1202D" w:rsidP="00C1202D">
      <w:pPr>
        <w:tabs>
          <w:tab w:val="left" w:pos="900"/>
        </w:tabs>
        <w:suppressAutoHyphens/>
        <w:spacing w:before="0" w:beforeAutospacing="0" w:after="0" w:afterAutospacing="0"/>
        <w:ind w:firstLine="709"/>
        <w:jc w:val="both"/>
        <w:rPr>
          <w:sz w:val="22"/>
        </w:rPr>
      </w:pPr>
    </w:p>
    <w:p w:rsidR="00C1202D" w:rsidRDefault="00C1202D" w:rsidP="00C1202D">
      <w:pPr>
        <w:tabs>
          <w:tab w:val="left" w:pos="708"/>
        </w:tabs>
        <w:spacing w:before="0" w:beforeAutospacing="0" w:after="0" w:afterAutospacing="0"/>
        <w:ind w:firstLine="142"/>
        <w:jc w:val="center"/>
        <w:rPr>
          <w:b/>
          <w:bCs/>
          <w:sz w:val="22"/>
        </w:rPr>
      </w:pPr>
      <w:r>
        <w:rPr>
          <w:b/>
          <w:bCs/>
          <w:sz w:val="22"/>
        </w:rPr>
        <w:t>4. РАЗРЕШЕНИЕ СПОРОВ</w:t>
      </w:r>
    </w:p>
    <w:p w:rsidR="00C1202D" w:rsidRDefault="00C1202D" w:rsidP="00C1202D">
      <w:pPr>
        <w:tabs>
          <w:tab w:val="left" w:pos="708"/>
        </w:tabs>
        <w:spacing w:before="0" w:beforeAutospacing="0" w:after="0" w:afterAutospacing="0"/>
        <w:ind w:firstLine="709"/>
        <w:jc w:val="both"/>
        <w:rPr>
          <w:sz w:val="22"/>
        </w:rPr>
      </w:pPr>
      <w:r>
        <w:rPr>
          <w:sz w:val="22"/>
        </w:rPr>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10 (десяти) рабочих дней с даты получения претензии.</w:t>
      </w:r>
    </w:p>
    <w:p w:rsidR="00C1202D" w:rsidRDefault="00C1202D" w:rsidP="00C1202D">
      <w:pPr>
        <w:tabs>
          <w:tab w:val="left" w:pos="708"/>
        </w:tabs>
        <w:spacing w:before="0" w:beforeAutospacing="0" w:after="0" w:afterAutospacing="0"/>
        <w:ind w:firstLine="709"/>
        <w:jc w:val="both"/>
        <w:rPr>
          <w:sz w:val="22"/>
        </w:rPr>
      </w:pPr>
      <w:r>
        <w:rPr>
          <w:sz w:val="22"/>
        </w:rPr>
        <w:t>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установленным действующим законодательством Российской Федерации.</w:t>
      </w:r>
    </w:p>
    <w:p w:rsidR="00C1202D" w:rsidRDefault="00C1202D" w:rsidP="00C1202D">
      <w:pPr>
        <w:tabs>
          <w:tab w:val="left" w:pos="708"/>
        </w:tabs>
        <w:spacing w:before="0" w:beforeAutospacing="0" w:after="0" w:afterAutospacing="0"/>
        <w:ind w:firstLine="142"/>
        <w:jc w:val="both"/>
        <w:rPr>
          <w:sz w:val="22"/>
        </w:rPr>
      </w:pPr>
    </w:p>
    <w:p w:rsidR="00C1202D" w:rsidRDefault="00C1202D" w:rsidP="00C1202D">
      <w:pPr>
        <w:tabs>
          <w:tab w:val="left" w:pos="708"/>
        </w:tabs>
        <w:spacing w:before="0" w:beforeAutospacing="0" w:after="0" w:afterAutospacing="0"/>
        <w:ind w:firstLine="142"/>
        <w:jc w:val="center"/>
        <w:rPr>
          <w:b/>
          <w:bCs/>
          <w:sz w:val="22"/>
        </w:rPr>
      </w:pPr>
      <w:r>
        <w:rPr>
          <w:b/>
          <w:bCs/>
          <w:sz w:val="22"/>
        </w:rPr>
        <w:t>5. ФОРС-МАЖОРНЫЕ ОБСТОЯТЕЛЬСТВА</w:t>
      </w:r>
    </w:p>
    <w:p w:rsidR="00C1202D" w:rsidRDefault="00C1202D" w:rsidP="00C1202D">
      <w:pPr>
        <w:pStyle w:val="a5"/>
        <w:tabs>
          <w:tab w:val="left" w:pos="708"/>
        </w:tabs>
        <w:ind w:firstLine="709"/>
        <w:rPr>
          <w:sz w:val="22"/>
        </w:rPr>
      </w:pPr>
      <w:r>
        <w:rPr>
          <w:sz w:val="22"/>
        </w:rPr>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C1202D" w:rsidRDefault="00C1202D" w:rsidP="00C1202D">
      <w:pPr>
        <w:pStyle w:val="a5"/>
        <w:tabs>
          <w:tab w:val="left" w:pos="708"/>
        </w:tabs>
        <w:ind w:firstLine="709"/>
        <w:rPr>
          <w:sz w:val="22"/>
        </w:rPr>
      </w:pPr>
      <w:r>
        <w:rPr>
          <w:sz w:val="22"/>
        </w:rPr>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C1202D" w:rsidRDefault="00C1202D" w:rsidP="00C1202D">
      <w:pPr>
        <w:pStyle w:val="a5"/>
        <w:tabs>
          <w:tab w:val="left" w:pos="708"/>
        </w:tabs>
        <w:ind w:firstLine="709"/>
        <w:rPr>
          <w:sz w:val="22"/>
        </w:rPr>
      </w:pPr>
      <w:r>
        <w:rPr>
          <w:sz w:val="22"/>
        </w:rPr>
        <w:t xml:space="preserve">5.2. Сторона, претендующая на освобождение от ответственности, обязана в течение </w:t>
      </w:r>
      <w:r>
        <w:rPr>
          <w:sz w:val="22"/>
        </w:rPr>
        <w:br/>
        <w:t>10 (десяти)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C1202D" w:rsidRDefault="00C1202D" w:rsidP="00C1202D">
      <w:pPr>
        <w:pStyle w:val="a5"/>
        <w:tabs>
          <w:tab w:val="left" w:pos="708"/>
        </w:tabs>
        <w:ind w:firstLine="709"/>
        <w:rPr>
          <w:sz w:val="22"/>
        </w:rPr>
      </w:pPr>
      <w:r>
        <w:rPr>
          <w:sz w:val="22"/>
        </w:rPr>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C1202D" w:rsidRDefault="00C1202D" w:rsidP="00C1202D">
      <w:pPr>
        <w:pStyle w:val="a5"/>
        <w:tabs>
          <w:tab w:val="left" w:pos="708"/>
        </w:tabs>
        <w:ind w:firstLine="709"/>
        <w:rPr>
          <w:sz w:val="22"/>
        </w:rPr>
      </w:pPr>
      <w:r>
        <w:rPr>
          <w:sz w:val="22"/>
        </w:rPr>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10 (десяти)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30 (тридцать) календарных дней  до предполагаемой даты расторжения Договора. </w:t>
      </w:r>
    </w:p>
    <w:p w:rsidR="00C1202D" w:rsidRDefault="00C1202D" w:rsidP="00C1202D">
      <w:pPr>
        <w:tabs>
          <w:tab w:val="left" w:pos="708"/>
        </w:tabs>
        <w:spacing w:before="0" w:beforeAutospacing="0" w:after="0" w:afterAutospacing="0"/>
        <w:ind w:right="-3" w:firstLine="142"/>
        <w:jc w:val="both"/>
        <w:rPr>
          <w:sz w:val="22"/>
        </w:rPr>
      </w:pPr>
    </w:p>
    <w:p w:rsidR="00C1202D" w:rsidRDefault="00C1202D" w:rsidP="00C1202D">
      <w:pPr>
        <w:tabs>
          <w:tab w:val="left" w:pos="708"/>
        </w:tabs>
        <w:spacing w:before="0" w:beforeAutospacing="0" w:after="0" w:afterAutospacing="0"/>
        <w:ind w:right="-3" w:firstLine="142"/>
        <w:jc w:val="center"/>
        <w:rPr>
          <w:b/>
          <w:bCs/>
          <w:sz w:val="22"/>
        </w:rPr>
      </w:pPr>
      <w:r>
        <w:rPr>
          <w:b/>
          <w:sz w:val="22"/>
        </w:rPr>
        <w:t>6</w:t>
      </w:r>
      <w:r>
        <w:rPr>
          <w:b/>
          <w:bCs/>
          <w:sz w:val="22"/>
        </w:rPr>
        <w:t>. ЗАКЛЮЧИТЕЛЬНЫЕ ПОЛОЖЕНИЯ</w:t>
      </w:r>
    </w:p>
    <w:p w:rsidR="00C1202D" w:rsidRDefault="00C1202D" w:rsidP="00C1202D">
      <w:pPr>
        <w:tabs>
          <w:tab w:val="left" w:pos="708"/>
        </w:tabs>
        <w:spacing w:before="0" w:beforeAutospacing="0" w:after="0" w:afterAutospacing="0"/>
        <w:ind w:right="-3" w:firstLine="142"/>
        <w:jc w:val="both"/>
        <w:rPr>
          <w:sz w:val="22"/>
        </w:rPr>
      </w:pPr>
    </w:p>
    <w:p w:rsidR="00C1202D" w:rsidRDefault="00C1202D" w:rsidP="00C1202D">
      <w:pPr>
        <w:tabs>
          <w:tab w:val="left" w:pos="708"/>
        </w:tabs>
        <w:spacing w:before="0" w:beforeAutospacing="0" w:after="0" w:afterAutospacing="0"/>
        <w:ind w:firstLine="709"/>
        <w:jc w:val="both"/>
        <w:rPr>
          <w:sz w:val="22"/>
        </w:rPr>
      </w:pPr>
      <w:r>
        <w:rPr>
          <w:sz w:val="22"/>
        </w:rPr>
        <w:lastRenderedPageBreak/>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C1202D" w:rsidRDefault="00C1202D" w:rsidP="00C1202D">
      <w:pPr>
        <w:tabs>
          <w:tab w:val="left" w:pos="708"/>
        </w:tabs>
        <w:spacing w:before="0" w:beforeAutospacing="0" w:after="0" w:afterAutospacing="0"/>
        <w:ind w:firstLine="709"/>
        <w:jc w:val="both"/>
        <w:rPr>
          <w:sz w:val="22"/>
        </w:rPr>
      </w:pPr>
      <w:r>
        <w:rPr>
          <w:sz w:val="22"/>
        </w:rPr>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C1202D" w:rsidRDefault="00C1202D" w:rsidP="00C1202D">
      <w:pPr>
        <w:pStyle w:val="2"/>
        <w:tabs>
          <w:tab w:val="left" w:pos="708"/>
        </w:tabs>
        <w:spacing w:line="240" w:lineRule="auto"/>
        <w:ind w:left="0" w:firstLine="709"/>
        <w:rPr>
          <w:sz w:val="22"/>
        </w:rPr>
      </w:pPr>
      <w:r>
        <w:rPr>
          <w:sz w:val="22"/>
        </w:rPr>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C1202D" w:rsidRDefault="00C1202D" w:rsidP="00C1202D">
      <w:pPr>
        <w:pStyle w:val="a7"/>
        <w:tabs>
          <w:tab w:val="left" w:pos="708"/>
        </w:tabs>
        <w:ind w:firstLine="709"/>
        <w:rPr>
          <w:sz w:val="22"/>
        </w:rPr>
      </w:pPr>
      <w:r>
        <w:rPr>
          <w:sz w:val="22"/>
        </w:rPr>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C1202D" w:rsidRDefault="00C1202D" w:rsidP="00C1202D">
      <w:pPr>
        <w:pStyle w:val="2"/>
        <w:tabs>
          <w:tab w:val="left" w:pos="708"/>
        </w:tabs>
        <w:spacing w:line="240" w:lineRule="auto"/>
        <w:ind w:left="0" w:firstLine="709"/>
        <w:rPr>
          <w:sz w:val="22"/>
        </w:rPr>
      </w:pPr>
      <w:r>
        <w:rPr>
          <w:sz w:val="22"/>
        </w:rPr>
        <w:t xml:space="preserve">6.4. Договор составлен в 2 экземплярах, имеющих равную юридическую силу, 1 экземпляр Арендодателю, 1 экземпляр Арендатору. </w:t>
      </w:r>
    </w:p>
    <w:p w:rsidR="00C1202D" w:rsidRDefault="00C1202D" w:rsidP="00C1202D">
      <w:pPr>
        <w:pStyle w:val="2"/>
        <w:tabs>
          <w:tab w:val="left" w:pos="708"/>
        </w:tabs>
        <w:spacing w:line="240" w:lineRule="auto"/>
        <w:ind w:left="0" w:firstLine="709"/>
        <w:rPr>
          <w:sz w:val="22"/>
        </w:rPr>
      </w:pPr>
      <w:r>
        <w:rPr>
          <w:sz w:val="22"/>
        </w:rPr>
        <w:t>6.5. Перечень приложений к Договору:</w:t>
      </w:r>
    </w:p>
    <w:p w:rsidR="00C1202D" w:rsidRDefault="00C1202D" w:rsidP="00C1202D">
      <w:pPr>
        <w:tabs>
          <w:tab w:val="left" w:pos="708"/>
        </w:tabs>
        <w:spacing w:before="0" w:beforeAutospacing="0" w:after="0" w:afterAutospacing="0"/>
        <w:ind w:firstLine="142"/>
        <w:jc w:val="both"/>
        <w:rPr>
          <w:sz w:val="22"/>
        </w:rPr>
      </w:pPr>
      <w:r>
        <w:rPr>
          <w:sz w:val="22"/>
        </w:rPr>
        <w:t>Приложение № 1 – План Помещения;</w:t>
      </w:r>
    </w:p>
    <w:p w:rsidR="00C1202D" w:rsidRDefault="00C1202D" w:rsidP="00C1202D">
      <w:pPr>
        <w:tabs>
          <w:tab w:val="left" w:pos="708"/>
        </w:tabs>
        <w:spacing w:before="0" w:beforeAutospacing="0" w:after="0" w:afterAutospacing="0"/>
        <w:ind w:firstLine="142"/>
        <w:jc w:val="both"/>
        <w:rPr>
          <w:sz w:val="22"/>
        </w:rPr>
      </w:pPr>
      <w:r>
        <w:rPr>
          <w:sz w:val="22"/>
        </w:rPr>
        <w:t>Приложение № 2 - Проект Договора долгосрочной аренды нежилого помещения (Основной договор).</w:t>
      </w:r>
    </w:p>
    <w:p w:rsidR="00C1202D" w:rsidRDefault="00C1202D" w:rsidP="00C1202D">
      <w:pPr>
        <w:tabs>
          <w:tab w:val="left" w:pos="708"/>
        </w:tabs>
        <w:spacing w:before="0" w:beforeAutospacing="0" w:after="0" w:afterAutospacing="0"/>
        <w:ind w:right="-3" w:firstLine="142"/>
        <w:jc w:val="both"/>
        <w:rPr>
          <w:sz w:val="22"/>
        </w:rPr>
      </w:pPr>
      <w:r>
        <w:rPr>
          <w:sz w:val="22"/>
        </w:rPr>
        <w:t>Приложение № 1, Приложение № 2, являются неотъемлемой частью Договора.</w:t>
      </w:r>
    </w:p>
    <w:p w:rsidR="00C1202D" w:rsidRDefault="00C1202D" w:rsidP="00C1202D">
      <w:pPr>
        <w:tabs>
          <w:tab w:val="left" w:pos="708"/>
        </w:tabs>
        <w:spacing w:before="0" w:beforeAutospacing="0" w:after="0" w:afterAutospacing="0"/>
        <w:ind w:firstLine="142"/>
        <w:jc w:val="both"/>
        <w:rPr>
          <w:b/>
          <w:bCs/>
          <w:sz w:val="22"/>
        </w:rPr>
      </w:pPr>
    </w:p>
    <w:p w:rsidR="00C1202D" w:rsidRDefault="00C1202D" w:rsidP="00C1202D">
      <w:pPr>
        <w:tabs>
          <w:tab w:val="left" w:pos="708"/>
        </w:tabs>
        <w:spacing w:before="0" w:beforeAutospacing="0" w:after="0" w:afterAutospacing="0"/>
        <w:ind w:firstLine="142"/>
        <w:jc w:val="center"/>
        <w:rPr>
          <w:b/>
          <w:bCs/>
          <w:sz w:val="22"/>
        </w:rPr>
      </w:pPr>
      <w:r>
        <w:rPr>
          <w:b/>
          <w:bCs/>
          <w:sz w:val="22"/>
        </w:rPr>
        <w:t>7. АДРЕСА И РЕКВИЗИТЫ СТОРОН</w:t>
      </w:r>
    </w:p>
    <w:p w:rsidR="00C1202D" w:rsidRDefault="00C1202D" w:rsidP="00C1202D">
      <w:pPr>
        <w:tabs>
          <w:tab w:val="left" w:pos="708"/>
        </w:tabs>
        <w:spacing w:before="0" w:beforeAutospacing="0" w:after="0" w:afterAutospacing="0"/>
        <w:ind w:firstLine="142"/>
        <w:jc w:val="both"/>
        <w:rPr>
          <w:b/>
          <w:bCs/>
          <w:sz w:val="22"/>
        </w:rPr>
      </w:pPr>
    </w:p>
    <w:tbl>
      <w:tblPr>
        <w:tblW w:w="10424" w:type="dxa"/>
        <w:tblLook w:val="04A0" w:firstRow="1" w:lastRow="0" w:firstColumn="1" w:lastColumn="0" w:noHBand="0" w:noVBand="1"/>
      </w:tblPr>
      <w:tblGrid>
        <w:gridCol w:w="4630"/>
        <w:gridCol w:w="180"/>
        <w:gridCol w:w="5247"/>
        <w:gridCol w:w="367"/>
      </w:tblGrid>
      <w:tr w:rsidR="00C1202D" w:rsidTr="00C1202D">
        <w:trPr>
          <w:trHeight w:val="3165"/>
        </w:trPr>
        <w:tc>
          <w:tcPr>
            <w:tcW w:w="4630"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«Арендодатель»</w:t>
            </w:r>
          </w:p>
          <w:p w:rsidR="00C1202D" w:rsidRDefault="00C1202D">
            <w:pPr>
              <w:spacing w:before="0" w:beforeAutospacing="0" w:after="0" w:afterAutospacing="0"/>
              <w:ind w:firstLine="142"/>
              <w:rPr>
                <w:b/>
                <w:bCs/>
                <w:sz w:val="22"/>
              </w:rPr>
            </w:pPr>
          </w:p>
        </w:tc>
        <w:tc>
          <w:tcPr>
            <w:tcW w:w="5794" w:type="dxa"/>
            <w:gridSpan w:val="3"/>
            <w:hideMark/>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tbl>
            <w:tblPr>
              <w:tblW w:w="0" w:type="auto"/>
              <w:tblInd w:w="3" w:type="dxa"/>
              <w:tblLook w:val="04A0" w:firstRow="1" w:lastRow="0" w:firstColumn="1" w:lastColumn="0" w:noHBand="0" w:noVBand="1"/>
            </w:tblPr>
            <w:tblGrid>
              <w:gridCol w:w="4944"/>
            </w:tblGrid>
            <w:tr w:rsidR="00C1202D">
              <w:trPr>
                <w:trHeight w:val="2869"/>
              </w:trPr>
              <w:tc>
                <w:tcPr>
                  <w:tcW w:w="4944" w:type="dxa"/>
                  <w:hideMark/>
                </w:tcPr>
                <w:p w:rsidR="00C1202D" w:rsidRDefault="00C1202D">
                  <w:pPr>
                    <w:spacing w:before="0" w:beforeAutospacing="0" w:after="0" w:afterAutospacing="0"/>
                    <w:ind w:right="-285" w:firstLine="142"/>
                    <w:rPr>
                      <w:bCs/>
                      <w:sz w:val="22"/>
                    </w:rPr>
                  </w:pPr>
                  <w:r>
                    <w:rPr>
                      <w:bCs/>
                      <w:sz w:val="22"/>
                    </w:rPr>
                    <w:t>Публичное акционерное общество «Сбербанк России», ПАО Сбербанк</w:t>
                  </w:r>
                </w:p>
                <w:p w:rsidR="00C1202D" w:rsidRDefault="00C1202D">
                  <w:pPr>
                    <w:spacing w:before="0" w:beforeAutospacing="0" w:after="0" w:afterAutospacing="0"/>
                    <w:ind w:firstLine="142"/>
                    <w:jc w:val="both"/>
                    <w:rPr>
                      <w:sz w:val="22"/>
                    </w:rPr>
                  </w:pPr>
                  <w:r>
                    <w:rPr>
                      <w:sz w:val="22"/>
                    </w:rPr>
                    <w:t xml:space="preserve">Адрес местонахождения: 117997, г. Москва, </w:t>
                  </w:r>
                </w:p>
                <w:p w:rsidR="00C1202D" w:rsidRDefault="00C1202D">
                  <w:pPr>
                    <w:spacing w:before="0" w:beforeAutospacing="0" w:after="0" w:afterAutospacing="0"/>
                    <w:ind w:firstLine="142"/>
                    <w:jc w:val="both"/>
                    <w:rPr>
                      <w:sz w:val="22"/>
                    </w:rPr>
                  </w:pPr>
                  <w:r>
                    <w:rPr>
                      <w:sz w:val="22"/>
                    </w:rPr>
                    <w:t>ул. Вавилова, 19</w:t>
                  </w:r>
                </w:p>
                <w:p w:rsidR="00C1202D" w:rsidRDefault="00C1202D">
                  <w:pPr>
                    <w:spacing w:before="0" w:beforeAutospacing="0" w:after="0" w:afterAutospacing="0"/>
                    <w:ind w:firstLine="142"/>
                    <w:jc w:val="both"/>
                    <w:rPr>
                      <w:sz w:val="22"/>
                    </w:rPr>
                  </w:pPr>
                  <w:r>
                    <w:rPr>
                      <w:sz w:val="22"/>
                    </w:rPr>
                    <w:t>Почтовый адрес: 440000, Пензенская область, г. Пенза, ул. Суворова,81, Пензенское отделение №8624 ПАО Сбербанк</w:t>
                  </w:r>
                </w:p>
                <w:p w:rsidR="00C1202D" w:rsidRDefault="00C1202D">
                  <w:pPr>
                    <w:spacing w:before="0" w:beforeAutospacing="0" w:after="0" w:afterAutospacing="0"/>
                    <w:ind w:firstLine="142"/>
                    <w:jc w:val="both"/>
                    <w:rPr>
                      <w:sz w:val="22"/>
                    </w:rPr>
                  </w:pPr>
                  <w:r>
                    <w:rPr>
                      <w:sz w:val="22"/>
                    </w:rPr>
                    <w:t xml:space="preserve">Тел/Факс: 8-800-707-0070 (доб. 5755-18-35) </w:t>
                  </w:r>
                </w:p>
                <w:p w:rsidR="00C1202D" w:rsidRDefault="00C1202D">
                  <w:pPr>
                    <w:spacing w:before="0" w:beforeAutospacing="0" w:after="0" w:afterAutospacing="0"/>
                    <w:ind w:firstLine="142"/>
                    <w:jc w:val="both"/>
                    <w:rPr>
                      <w:sz w:val="22"/>
                    </w:rPr>
                  </w:pPr>
                  <w:r>
                    <w:rPr>
                      <w:sz w:val="22"/>
                    </w:rPr>
                    <w:t xml:space="preserve">ИНН 7707083893 КПП 631602001                     </w:t>
                  </w:r>
                </w:p>
                <w:p w:rsidR="00C1202D" w:rsidRDefault="00C1202D">
                  <w:pPr>
                    <w:spacing w:before="0" w:beforeAutospacing="0" w:after="0" w:afterAutospacing="0"/>
                    <w:ind w:firstLine="142"/>
                    <w:jc w:val="both"/>
                    <w:rPr>
                      <w:sz w:val="22"/>
                    </w:rPr>
                  </w:pPr>
                  <w:r>
                    <w:rPr>
                      <w:sz w:val="22"/>
                    </w:rPr>
                    <w:t>к/с 30101810200000000607 в Отделение Самара, г. Самара</w:t>
                  </w:r>
                </w:p>
                <w:p w:rsidR="00C1202D" w:rsidRDefault="00C1202D">
                  <w:pPr>
                    <w:spacing w:before="0" w:beforeAutospacing="0" w:after="0" w:afterAutospacing="0"/>
                    <w:ind w:firstLine="142"/>
                    <w:jc w:val="both"/>
                    <w:rPr>
                      <w:bCs/>
                      <w:sz w:val="22"/>
                    </w:rPr>
                  </w:pPr>
                  <w:r>
                    <w:rPr>
                      <w:sz w:val="22"/>
                    </w:rPr>
                    <w:t>БИК 043601607 Счет 60311810454000200000в Поволжском банке ПАО Сбербанк ОКПО 09151723, ОКВЭД 64.19 ОГРН 1027700132195</w:t>
                  </w:r>
                </w:p>
              </w:tc>
            </w:tr>
          </w:tbl>
          <w:p w:rsidR="00C1202D" w:rsidRDefault="00C1202D">
            <w:pPr>
              <w:suppressAutoHyphens/>
              <w:spacing w:before="0" w:beforeAutospacing="0" w:after="0" w:afterAutospacing="0"/>
              <w:ind w:firstLine="142"/>
              <w:jc w:val="both"/>
              <w:rPr>
                <w:b/>
                <w:bCs/>
                <w:sz w:val="22"/>
              </w:rPr>
            </w:pPr>
          </w:p>
        </w:tc>
      </w:tr>
      <w:tr w:rsidR="00C1202D" w:rsidTr="00C1202D">
        <w:trPr>
          <w:gridAfter w:val="1"/>
          <w:wAfter w:w="367" w:type="dxa"/>
          <w:trHeight w:val="1258"/>
        </w:trPr>
        <w:tc>
          <w:tcPr>
            <w:tcW w:w="4810" w:type="dxa"/>
            <w:gridSpan w:val="2"/>
          </w:tcPr>
          <w:p w:rsidR="00C1202D" w:rsidRDefault="00C1202D">
            <w:pPr>
              <w:spacing w:before="0" w:beforeAutospacing="0" w:after="0" w:afterAutospacing="0"/>
              <w:ind w:firstLine="142"/>
              <w:rPr>
                <w:bCs/>
                <w:sz w:val="22"/>
              </w:rPr>
            </w:pPr>
          </w:p>
        </w:tc>
        <w:tc>
          <w:tcPr>
            <w:tcW w:w="5247" w:type="dxa"/>
          </w:tcPr>
          <w:p w:rsidR="00C1202D" w:rsidRDefault="00C1202D">
            <w:pPr>
              <w:spacing w:before="0" w:beforeAutospacing="0" w:after="0" w:afterAutospacing="0"/>
              <w:ind w:right="-285" w:firstLine="142"/>
              <w:rPr>
                <w:bCs/>
                <w:sz w:val="22"/>
              </w:rPr>
            </w:pPr>
          </w:p>
        </w:tc>
      </w:tr>
      <w:tr w:rsidR="00C1202D" w:rsidTr="00C1202D">
        <w:trPr>
          <w:gridAfter w:val="1"/>
          <w:wAfter w:w="367" w:type="dxa"/>
          <w:trHeight w:val="2528"/>
        </w:trPr>
        <w:tc>
          <w:tcPr>
            <w:tcW w:w="4810" w:type="dxa"/>
            <w:gridSpan w:val="2"/>
          </w:tcPr>
          <w:p w:rsidR="00C1202D" w:rsidRDefault="00C1202D">
            <w:pPr>
              <w:pStyle w:val="31"/>
              <w:spacing w:after="0"/>
              <w:ind w:firstLine="142"/>
              <w:rPr>
                <w:b/>
                <w:sz w:val="22"/>
                <w:szCs w:val="24"/>
              </w:rPr>
            </w:pPr>
            <w:r>
              <w:rPr>
                <w:b/>
                <w:sz w:val="22"/>
                <w:szCs w:val="24"/>
              </w:rPr>
              <w:t>Арендодатель:</w:t>
            </w: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sz w:val="22"/>
                <w:szCs w:val="24"/>
              </w:rPr>
              <w:t>__________________</w:t>
            </w:r>
          </w:p>
          <w:p w:rsidR="00C1202D" w:rsidRDefault="00C1202D">
            <w:pPr>
              <w:ind w:firstLine="142"/>
              <w:rPr>
                <w:sz w:val="22"/>
                <w:lang w:eastAsia="ar-SA"/>
              </w:rPr>
            </w:pPr>
            <w:r>
              <w:rPr>
                <w:sz w:val="22"/>
                <w:lang w:eastAsia="ar-SA"/>
              </w:rPr>
              <w:t>М.П.</w:t>
            </w:r>
          </w:p>
        </w:tc>
        <w:tc>
          <w:tcPr>
            <w:tcW w:w="5247" w:type="dxa"/>
          </w:tcPr>
          <w:p w:rsidR="00C1202D" w:rsidRDefault="00C1202D">
            <w:pPr>
              <w:spacing w:before="0" w:beforeAutospacing="0" w:after="0" w:afterAutospacing="0"/>
              <w:ind w:firstLine="142"/>
              <w:rPr>
                <w:b/>
                <w:bCs/>
                <w:sz w:val="22"/>
              </w:rPr>
            </w:pPr>
            <w:r>
              <w:rPr>
                <w:b/>
                <w:bCs/>
                <w:sz w:val="22"/>
              </w:rPr>
              <w:t>Арендатор:</w:t>
            </w:r>
          </w:p>
          <w:p w:rsidR="00C1202D" w:rsidRDefault="00C1202D">
            <w:pPr>
              <w:spacing w:before="0" w:beforeAutospacing="0" w:after="0" w:afterAutospacing="0"/>
              <w:ind w:firstLine="142"/>
              <w:rPr>
                <w:bCs/>
                <w:sz w:val="22"/>
              </w:rPr>
            </w:pPr>
            <w:r>
              <w:rPr>
                <w:bCs/>
                <w:sz w:val="22"/>
              </w:rPr>
              <w:t xml:space="preserve"> </w:t>
            </w:r>
          </w:p>
          <w:p w:rsidR="00C1202D" w:rsidRDefault="00C1202D">
            <w:pPr>
              <w:spacing w:before="0" w:beforeAutospacing="0" w:after="0" w:afterAutospacing="0"/>
              <w:ind w:firstLine="142"/>
              <w:rPr>
                <w:bCs/>
                <w:sz w:val="22"/>
              </w:rPr>
            </w:pPr>
            <w:r>
              <w:rPr>
                <w:bCs/>
                <w:sz w:val="22"/>
              </w:rPr>
              <w:t xml:space="preserve">Заместитель управляющего – </w:t>
            </w:r>
          </w:p>
          <w:p w:rsidR="00C1202D" w:rsidRDefault="00C1202D">
            <w:pPr>
              <w:spacing w:before="0" w:beforeAutospacing="0" w:after="0" w:afterAutospacing="0"/>
              <w:ind w:firstLine="142"/>
              <w:rPr>
                <w:bCs/>
                <w:sz w:val="22"/>
              </w:rPr>
            </w:pPr>
            <w:r>
              <w:rPr>
                <w:bCs/>
                <w:sz w:val="22"/>
              </w:rPr>
              <w:t xml:space="preserve">Руководитель РСЦ  </w:t>
            </w:r>
          </w:p>
          <w:p w:rsidR="00C1202D" w:rsidRDefault="00C1202D">
            <w:pPr>
              <w:spacing w:before="0" w:beforeAutospacing="0" w:after="0" w:afterAutospacing="0"/>
              <w:ind w:firstLine="142"/>
              <w:rPr>
                <w:bCs/>
                <w:sz w:val="22"/>
              </w:rPr>
            </w:pPr>
            <w:r>
              <w:rPr>
                <w:bCs/>
                <w:sz w:val="22"/>
              </w:rPr>
              <w:t xml:space="preserve">Пензенского отделения №8624 </w:t>
            </w:r>
          </w:p>
          <w:p w:rsidR="00C1202D" w:rsidRDefault="00C1202D">
            <w:pPr>
              <w:spacing w:before="0" w:beforeAutospacing="0" w:after="0" w:afterAutospacing="0"/>
              <w:ind w:firstLine="142"/>
              <w:rPr>
                <w:bCs/>
                <w:sz w:val="22"/>
              </w:rPr>
            </w:pPr>
            <w:r>
              <w:rPr>
                <w:bCs/>
                <w:sz w:val="22"/>
              </w:rPr>
              <w:t xml:space="preserve">ПАО Сбербанк </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866C93" w:rsidRDefault="00C1202D">
            <w:pPr>
              <w:ind w:firstLine="142"/>
              <w:rPr>
                <w:bCs/>
                <w:sz w:val="22"/>
              </w:rPr>
            </w:pPr>
            <w:r>
              <w:rPr>
                <w:bCs/>
                <w:sz w:val="22"/>
              </w:rPr>
              <w:t>____________ Н.И. Тинишев</w:t>
            </w:r>
          </w:p>
          <w:p w:rsidR="00C1202D" w:rsidRDefault="00C1202D">
            <w:pPr>
              <w:ind w:firstLine="142"/>
              <w:rPr>
                <w:sz w:val="22"/>
                <w:lang w:eastAsia="ar-SA"/>
              </w:rPr>
            </w:pPr>
            <w:r>
              <w:rPr>
                <w:bCs/>
                <w:sz w:val="22"/>
              </w:rPr>
              <w:t xml:space="preserve">  М.П.</w:t>
            </w:r>
            <w:r>
              <w:rPr>
                <w:b/>
                <w:bCs/>
                <w:sz w:val="22"/>
              </w:rPr>
              <w:t xml:space="preserve">      </w:t>
            </w:r>
          </w:p>
        </w:tc>
      </w:tr>
    </w:tbl>
    <w:p w:rsidR="006061DD" w:rsidRDefault="006061DD" w:rsidP="004E58C0">
      <w:pPr>
        <w:pStyle w:val="a7"/>
        <w:tabs>
          <w:tab w:val="num" w:pos="0"/>
          <w:tab w:val="left" w:pos="284"/>
          <w:tab w:val="left" w:pos="426"/>
        </w:tabs>
        <w:ind w:right="-6" w:firstLine="0"/>
        <w:rPr>
          <w:sz w:val="18"/>
          <w:szCs w:val="20"/>
        </w:rPr>
      </w:pPr>
    </w:p>
    <w:p w:rsidR="006061DD" w:rsidRDefault="006061DD" w:rsidP="00C1202D">
      <w:pPr>
        <w:pStyle w:val="a7"/>
        <w:tabs>
          <w:tab w:val="num" w:pos="0"/>
          <w:tab w:val="left" w:pos="284"/>
          <w:tab w:val="left" w:pos="426"/>
        </w:tabs>
        <w:ind w:right="-6" w:firstLine="142"/>
        <w:jc w:val="right"/>
        <w:rPr>
          <w:sz w:val="18"/>
          <w:szCs w:val="20"/>
        </w:rPr>
      </w:pPr>
    </w:p>
    <w:p w:rsidR="00C1202D" w:rsidRDefault="00C1202D" w:rsidP="00C1202D">
      <w:pPr>
        <w:pStyle w:val="a7"/>
        <w:tabs>
          <w:tab w:val="num" w:pos="0"/>
          <w:tab w:val="left" w:pos="284"/>
          <w:tab w:val="left" w:pos="426"/>
        </w:tabs>
        <w:ind w:right="-6" w:firstLine="142"/>
        <w:jc w:val="right"/>
        <w:rPr>
          <w:sz w:val="18"/>
          <w:szCs w:val="20"/>
        </w:rPr>
      </w:pPr>
      <w:r>
        <w:rPr>
          <w:sz w:val="18"/>
          <w:szCs w:val="20"/>
        </w:rPr>
        <w:t>Приложение № 1</w:t>
      </w:r>
    </w:p>
    <w:p w:rsidR="00C1202D" w:rsidRDefault="00C1202D" w:rsidP="00C1202D">
      <w:pPr>
        <w:pStyle w:val="a7"/>
        <w:tabs>
          <w:tab w:val="num" w:pos="0"/>
          <w:tab w:val="left" w:pos="284"/>
          <w:tab w:val="left" w:pos="426"/>
        </w:tabs>
        <w:ind w:right="-6" w:firstLine="142"/>
        <w:jc w:val="right"/>
        <w:rPr>
          <w:sz w:val="18"/>
          <w:szCs w:val="20"/>
        </w:rPr>
      </w:pPr>
      <w:r>
        <w:rPr>
          <w:sz w:val="18"/>
          <w:szCs w:val="20"/>
        </w:rPr>
        <w:t>к предварительному договору аренды</w:t>
      </w:r>
      <w:r>
        <w:rPr>
          <w:bCs/>
          <w:sz w:val="18"/>
          <w:szCs w:val="20"/>
        </w:rPr>
        <w:t xml:space="preserve"> недвижимого имущества</w:t>
      </w:r>
      <w:r>
        <w:rPr>
          <w:b/>
          <w:bCs/>
          <w:sz w:val="18"/>
          <w:szCs w:val="20"/>
        </w:rPr>
        <w:t xml:space="preserve"> </w:t>
      </w:r>
      <w:r>
        <w:rPr>
          <w:b/>
          <w:bCs/>
          <w:sz w:val="18"/>
          <w:szCs w:val="20"/>
        </w:rPr>
        <w:br/>
      </w:r>
      <w:r w:rsidR="0027738D">
        <w:rPr>
          <w:sz w:val="18"/>
          <w:szCs w:val="20"/>
        </w:rPr>
        <w:t>№ ______</w:t>
      </w:r>
      <w:r w:rsidR="00BA119A">
        <w:rPr>
          <w:sz w:val="18"/>
          <w:szCs w:val="20"/>
        </w:rPr>
        <w:t xml:space="preserve"> от __________ 202</w:t>
      </w:r>
      <w:r>
        <w:rPr>
          <w:sz w:val="18"/>
          <w:szCs w:val="20"/>
        </w:rPr>
        <w:t>__ г.</w:t>
      </w:r>
    </w:p>
    <w:p w:rsidR="00C1202D" w:rsidRDefault="00C1202D" w:rsidP="00C1202D">
      <w:pPr>
        <w:pStyle w:val="a7"/>
        <w:tabs>
          <w:tab w:val="num" w:pos="0"/>
          <w:tab w:val="left" w:pos="284"/>
          <w:tab w:val="left" w:pos="426"/>
        </w:tabs>
        <w:ind w:right="-6" w:firstLine="142"/>
        <w:rPr>
          <w:b/>
          <w:bCs/>
          <w:sz w:val="22"/>
        </w:rPr>
      </w:pPr>
    </w:p>
    <w:p w:rsidR="00C1202D" w:rsidRDefault="00C1202D" w:rsidP="00C1202D">
      <w:pPr>
        <w:pStyle w:val="a7"/>
        <w:tabs>
          <w:tab w:val="left" w:pos="0"/>
        </w:tabs>
        <w:ind w:right="-6" w:firstLine="142"/>
        <w:jc w:val="center"/>
        <w:rPr>
          <w:b/>
          <w:bCs/>
          <w:sz w:val="22"/>
        </w:rPr>
      </w:pPr>
      <w:r>
        <w:rPr>
          <w:b/>
          <w:bCs/>
          <w:sz w:val="22"/>
        </w:rPr>
        <w:t xml:space="preserve">План Помещения </w:t>
      </w:r>
    </w:p>
    <w:p w:rsidR="00823A1F" w:rsidRDefault="00C1202D" w:rsidP="00823A1F">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Помещение площадью</w:t>
      </w:r>
      <w:r w:rsidR="00A60B8D">
        <w:rPr>
          <w:rFonts w:ascii="Times New Roman" w:hAnsi="Times New Roman" w:cs="Times New Roman"/>
          <w:b w:val="0"/>
          <w:bCs w:val="0"/>
          <w:sz w:val="22"/>
          <w:szCs w:val="24"/>
        </w:rPr>
        <w:t xml:space="preserve"> </w:t>
      </w:r>
      <w:r w:rsidR="008654DE">
        <w:rPr>
          <w:rFonts w:ascii="Times New Roman" w:hAnsi="Times New Roman" w:cs="Times New Roman"/>
          <w:b w:val="0"/>
          <w:bCs w:val="0"/>
          <w:sz w:val="22"/>
          <w:szCs w:val="24"/>
        </w:rPr>
        <w:t>1266,8</w:t>
      </w:r>
      <w:r w:rsidR="00823A1F" w:rsidRPr="00823A1F">
        <w:rPr>
          <w:rFonts w:ascii="Times New Roman" w:hAnsi="Times New Roman" w:cs="Times New Roman"/>
          <w:b w:val="0"/>
          <w:bCs w:val="0"/>
          <w:sz w:val="22"/>
          <w:szCs w:val="24"/>
        </w:rPr>
        <w:t xml:space="preserve"> кв. м.,  состоящее из:</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 часть комнаты №15 площадью 14,9 кв. м ;</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 комната №16 площадью 34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№17 площадью 10,9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№18 площадью 5,7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№19 площадью 3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№20 площадью 14,2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№21 площадью 6,7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№22 площадью 6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№23 площадью 3,5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-комната№24 площадью 3,4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№25 площадью 5,8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№26 площадью 17,3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№27 площадью 12,5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№28 площадью 26,2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№29 площадью 1,9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№30 площадью 1,6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№31 площадью 10,3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№32 площадью 2,8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№33 площадью 2,8 кв.;</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№34 площадью 4,2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№35 площадью 12,7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№36 площадью 291,3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№37 площадью 29,8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 часть комнаты №38 площадью 11,6 кв.;</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№39 площадью 9,8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№40 площадью 8,9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№46 площадью 1,4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№47 площадью 13.1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№48 площадью 29,4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№49 площадью 23,8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№50 площадью 11,1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№51 площадью 7,3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№52 площадью 0,9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№53 площадью 1,9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№54 площадью 3,8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№55 площадью 27,5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№56 площадью 8,9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№57 площадью 7,7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№58 площадью 5,4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№59 площадью 1,4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№60 площадью 11,2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№61 площадью 7,6 кв.м;</w:t>
      </w:r>
    </w:p>
    <w:p w:rsidR="008654DE" w:rsidRPr="008654DE"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№62 площадью 19,7 кв.м;</w:t>
      </w:r>
    </w:p>
    <w:p w:rsidR="008654DE" w:rsidRPr="00823A1F" w:rsidRDefault="008654DE" w:rsidP="008654DE">
      <w:pPr>
        <w:pStyle w:val="HTML"/>
        <w:ind w:firstLine="709"/>
        <w:jc w:val="both"/>
        <w:rPr>
          <w:rFonts w:ascii="Times New Roman" w:hAnsi="Times New Roman" w:cs="Times New Roman"/>
          <w:b w:val="0"/>
          <w:bCs w:val="0"/>
          <w:sz w:val="22"/>
          <w:szCs w:val="24"/>
        </w:rPr>
      </w:pPr>
      <w:r w:rsidRPr="008654DE">
        <w:rPr>
          <w:rFonts w:ascii="Times New Roman" w:hAnsi="Times New Roman" w:cs="Times New Roman"/>
          <w:b w:val="0"/>
          <w:bCs w:val="0"/>
          <w:sz w:val="22"/>
          <w:szCs w:val="24"/>
        </w:rPr>
        <w:t>-комната №63 площадью 25,4 кв.м;</w:t>
      </w:r>
    </w:p>
    <w:p w:rsidR="00823A1F" w:rsidRPr="00823A1F" w:rsidRDefault="00823A1F" w:rsidP="00823A1F">
      <w:pPr>
        <w:pStyle w:val="HTML"/>
        <w:ind w:firstLine="709"/>
        <w:jc w:val="both"/>
        <w:rPr>
          <w:rFonts w:ascii="Times New Roman" w:hAnsi="Times New Roman" w:cs="Times New Roman"/>
          <w:b w:val="0"/>
          <w:bCs w:val="0"/>
          <w:sz w:val="22"/>
          <w:szCs w:val="24"/>
        </w:rPr>
      </w:pPr>
      <w:r w:rsidRPr="00823A1F">
        <w:rPr>
          <w:rFonts w:ascii="Times New Roman" w:hAnsi="Times New Roman" w:cs="Times New Roman"/>
          <w:b w:val="0"/>
          <w:bCs w:val="0"/>
          <w:sz w:val="22"/>
          <w:szCs w:val="24"/>
        </w:rPr>
        <w:t>- комнаты №3 площадью 72,0 кв. м.;</w:t>
      </w:r>
    </w:p>
    <w:p w:rsidR="00823A1F" w:rsidRPr="00823A1F" w:rsidRDefault="00823A1F" w:rsidP="00823A1F">
      <w:pPr>
        <w:pStyle w:val="HTML"/>
        <w:ind w:firstLine="709"/>
        <w:jc w:val="both"/>
        <w:rPr>
          <w:rFonts w:ascii="Times New Roman" w:hAnsi="Times New Roman" w:cs="Times New Roman"/>
          <w:b w:val="0"/>
          <w:bCs w:val="0"/>
          <w:sz w:val="22"/>
          <w:szCs w:val="24"/>
        </w:rPr>
      </w:pPr>
      <w:r w:rsidRPr="00823A1F">
        <w:rPr>
          <w:rFonts w:ascii="Times New Roman" w:hAnsi="Times New Roman" w:cs="Times New Roman"/>
          <w:b w:val="0"/>
          <w:bCs w:val="0"/>
          <w:sz w:val="22"/>
          <w:szCs w:val="24"/>
        </w:rPr>
        <w:t>- комнаты №5 площадью 9,2 кв. м.;</w:t>
      </w:r>
    </w:p>
    <w:p w:rsidR="00823A1F" w:rsidRPr="00823A1F" w:rsidRDefault="00823A1F" w:rsidP="00823A1F">
      <w:pPr>
        <w:pStyle w:val="HTML"/>
        <w:ind w:firstLine="709"/>
        <w:jc w:val="both"/>
        <w:rPr>
          <w:rFonts w:ascii="Times New Roman" w:hAnsi="Times New Roman" w:cs="Times New Roman"/>
          <w:b w:val="0"/>
          <w:bCs w:val="0"/>
          <w:sz w:val="22"/>
          <w:szCs w:val="24"/>
        </w:rPr>
      </w:pPr>
      <w:r w:rsidRPr="00823A1F">
        <w:rPr>
          <w:rFonts w:ascii="Times New Roman" w:hAnsi="Times New Roman" w:cs="Times New Roman"/>
          <w:b w:val="0"/>
          <w:bCs w:val="0"/>
          <w:sz w:val="22"/>
          <w:szCs w:val="24"/>
        </w:rPr>
        <w:t>- комнаты №4 площадью 13,1 кв. м.;</w:t>
      </w:r>
    </w:p>
    <w:p w:rsidR="00823A1F" w:rsidRPr="00823A1F" w:rsidRDefault="00823A1F" w:rsidP="00823A1F">
      <w:pPr>
        <w:pStyle w:val="HTML"/>
        <w:ind w:firstLine="709"/>
        <w:jc w:val="both"/>
        <w:rPr>
          <w:rFonts w:ascii="Times New Roman" w:hAnsi="Times New Roman" w:cs="Times New Roman"/>
          <w:b w:val="0"/>
          <w:bCs w:val="0"/>
          <w:sz w:val="22"/>
          <w:szCs w:val="24"/>
        </w:rPr>
      </w:pPr>
      <w:r w:rsidRPr="00823A1F">
        <w:rPr>
          <w:rFonts w:ascii="Times New Roman" w:hAnsi="Times New Roman" w:cs="Times New Roman"/>
          <w:b w:val="0"/>
          <w:bCs w:val="0"/>
          <w:sz w:val="22"/>
          <w:szCs w:val="24"/>
        </w:rPr>
        <w:t xml:space="preserve"> - комнаты №8 площадью 14,3 кв. м.;</w:t>
      </w:r>
    </w:p>
    <w:p w:rsidR="00823A1F" w:rsidRPr="00823A1F" w:rsidRDefault="00823A1F" w:rsidP="00823A1F">
      <w:pPr>
        <w:pStyle w:val="HTML"/>
        <w:ind w:firstLine="709"/>
        <w:jc w:val="both"/>
        <w:rPr>
          <w:rFonts w:ascii="Times New Roman" w:hAnsi="Times New Roman" w:cs="Times New Roman"/>
          <w:b w:val="0"/>
          <w:bCs w:val="0"/>
          <w:sz w:val="22"/>
          <w:szCs w:val="24"/>
        </w:rPr>
      </w:pPr>
      <w:r w:rsidRPr="00823A1F">
        <w:rPr>
          <w:rFonts w:ascii="Times New Roman" w:hAnsi="Times New Roman" w:cs="Times New Roman"/>
          <w:b w:val="0"/>
          <w:bCs w:val="0"/>
          <w:sz w:val="22"/>
          <w:szCs w:val="24"/>
        </w:rPr>
        <w:t>- комнаты №7 площадью 7,2 кв. м.;</w:t>
      </w:r>
    </w:p>
    <w:p w:rsidR="00823A1F" w:rsidRPr="00823A1F" w:rsidRDefault="00823A1F" w:rsidP="00823A1F">
      <w:pPr>
        <w:pStyle w:val="HTML"/>
        <w:ind w:firstLine="709"/>
        <w:jc w:val="both"/>
        <w:rPr>
          <w:rFonts w:ascii="Times New Roman" w:hAnsi="Times New Roman" w:cs="Times New Roman"/>
          <w:b w:val="0"/>
          <w:bCs w:val="0"/>
          <w:sz w:val="22"/>
          <w:szCs w:val="24"/>
        </w:rPr>
      </w:pPr>
      <w:r w:rsidRPr="00823A1F">
        <w:rPr>
          <w:rFonts w:ascii="Times New Roman" w:hAnsi="Times New Roman" w:cs="Times New Roman"/>
          <w:b w:val="0"/>
          <w:bCs w:val="0"/>
          <w:sz w:val="22"/>
          <w:szCs w:val="24"/>
        </w:rPr>
        <w:lastRenderedPageBreak/>
        <w:t>- комнаты №12 площадью 1,5 кв. м.;</w:t>
      </w:r>
    </w:p>
    <w:p w:rsidR="00823A1F" w:rsidRPr="00823A1F" w:rsidRDefault="00823A1F" w:rsidP="00823A1F">
      <w:pPr>
        <w:pStyle w:val="HTML"/>
        <w:ind w:firstLine="709"/>
        <w:jc w:val="both"/>
        <w:rPr>
          <w:rFonts w:ascii="Times New Roman" w:hAnsi="Times New Roman" w:cs="Times New Roman"/>
          <w:b w:val="0"/>
          <w:bCs w:val="0"/>
          <w:sz w:val="22"/>
          <w:szCs w:val="24"/>
        </w:rPr>
      </w:pPr>
      <w:r w:rsidRPr="00823A1F">
        <w:rPr>
          <w:rFonts w:ascii="Times New Roman" w:hAnsi="Times New Roman" w:cs="Times New Roman"/>
          <w:b w:val="0"/>
          <w:bCs w:val="0"/>
          <w:sz w:val="22"/>
          <w:szCs w:val="24"/>
        </w:rPr>
        <w:t>- комнаты №11 площадью 1,7 кв. м.;</w:t>
      </w:r>
    </w:p>
    <w:p w:rsidR="00823A1F" w:rsidRPr="00823A1F" w:rsidRDefault="00823A1F" w:rsidP="00823A1F">
      <w:pPr>
        <w:pStyle w:val="HTML"/>
        <w:ind w:firstLine="709"/>
        <w:jc w:val="both"/>
        <w:rPr>
          <w:rFonts w:ascii="Times New Roman" w:hAnsi="Times New Roman" w:cs="Times New Roman"/>
          <w:b w:val="0"/>
          <w:bCs w:val="0"/>
          <w:sz w:val="22"/>
          <w:szCs w:val="24"/>
        </w:rPr>
      </w:pPr>
      <w:r w:rsidRPr="00823A1F">
        <w:rPr>
          <w:rFonts w:ascii="Times New Roman" w:hAnsi="Times New Roman" w:cs="Times New Roman"/>
          <w:b w:val="0"/>
          <w:bCs w:val="0"/>
          <w:sz w:val="22"/>
          <w:szCs w:val="24"/>
        </w:rPr>
        <w:t>- комнаты №9 площадью 1,3 кв. м.;</w:t>
      </w:r>
    </w:p>
    <w:p w:rsidR="005F6E2E" w:rsidRDefault="00823A1F" w:rsidP="00823A1F">
      <w:pPr>
        <w:pStyle w:val="HTML"/>
        <w:ind w:firstLine="709"/>
        <w:jc w:val="both"/>
        <w:rPr>
          <w:rFonts w:ascii="Times New Roman" w:hAnsi="Times New Roman" w:cs="Times New Roman"/>
          <w:b w:val="0"/>
          <w:bCs w:val="0"/>
          <w:sz w:val="22"/>
          <w:szCs w:val="24"/>
        </w:rPr>
      </w:pPr>
      <w:r w:rsidRPr="00823A1F">
        <w:rPr>
          <w:rFonts w:ascii="Times New Roman" w:hAnsi="Times New Roman" w:cs="Times New Roman"/>
          <w:b w:val="0"/>
          <w:bCs w:val="0"/>
          <w:sz w:val="22"/>
          <w:szCs w:val="24"/>
        </w:rPr>
        <w:t xml:space="preserve">- </w:t>
      </w:r>
      <w:r>
        <w:rPr>
          <w:rFonts w:ascii="Times New Roman" w:hAnsi="Times New Roman" w:cs="Times New Roman"/>
          <w:b w:val="0"/>
          <w:bCs w:val="0"/>
          <w:sz w:val="22"/>
          <w:szCs w:val="24"/>
        </w:rPr>
        <w:t>комнаты №10 площадью 1,5 кв. м.</w:t>
      </w:r>
      <w:r w:rsidR="008654DE">
        <w:rPr>
          <w:rFonts w:ascii="Times New Roman" w:hAnsi="Times New Roman" w:cs="Times New Roman"/>
          <w:b w:val="0"/>
          <w:bCs w:val="0"/>
          <w:sz w:val="22"/>
          <w:szCs w:val="24"/>
        </w:rPr>
        <w:t xml:space="preserve"> на первом этаже Здания по адресу: Пензенская обл, г Кузнецк, ул Стекловская, 89</w:t>
      </w:r>
      <w:r w:rsidR="00597546">
        <w:rPr>
          <w:rFonts w:ascii="Times New Roman" w:hAnsi="Times New Roman" w:cs="Times New Roman"/>
          <w:b w:val="0"/>
          <w:bCs w:val="0"/>
          <w:sz w:val="22"/>
          <w:szCs w:val="24"/>
        </w:rPr>
        <w:t>,</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№10 площадью 16,9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№11 площадью 26,9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№12 площадью 17,6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-часть комнаты 15 площадью 20,3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№19 площадью 37,5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№27 площадью 7,6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№28 площадью 19,6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№29 площадью 36,2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№30 площадью 25,1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№31 площадью 2,6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№32 площадью 1,9 кв.м;</w:t>
      </w:r>
    </w:p>
    <w:p w:rsidR="00597546" w:rsidRPr="00597546" w:rsidRDefault="00597546" w:rsidP="00597546">
      <w:pPr>
        <w:pStyle w:val="HTML"/>
        <w:ind w:firstLine="709"/>
        <w:jc w:val="both"/>
        <w:rPr>
          <w:rFonts w:ascii="Times New Roman" w:hAnsi="Times New Roman" w:cs="Times New Roman"/>
          <w:b w:val="0"/>
          <w:bCs w:val="0"/>
          <w:sz w:val="22"/>
          <w:szCs w:val="24"/>
        </w:rPr>
      </w:pPr>
      <w:r w:rsidRPr="00597546">
        <w:rPr>
          <w:rFonts w:ascii="Times New Roman" w:hAnsi="Times New Roman" w:cs="Times New Roman"/>
          <w:b w:val="0"/>
          <w:bCs w:val="0"/>
          <w:sz w:val="22"/>
          <w:szCs w:val="24"/>
        </w:rPr>
        <w:t>-комната №33 площадью 1.8 кв.м;</w:t>
      </w:r>
    </w:p>
    <w:p w:rsidR="00597546" w:rsidRDefault="00597546" w:rsidP="00597546">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 xml:space="preserve">-комната №34 площадью 1,9 кв.м, </w:t>
      </w:r>
      <w:r w:rsidRPr="00597546">
        <w:rPr>
          <w:rFonts w:ascii="Times New Roman" w:hAnsi="Times New Roman" w:cs="Times New Roman"/>
          <w:b w:val="0"/>
          <w:bCs w:val="0"/>
          <w:sz w:val="22"/>
          <w:szCs w:val="24"/>
        </w:rPr>
        <w:t xml:space="preserve">на </w:t>
      </w:r>
      <w:r>
        <w:rPr>
          <w:rFonts w:ascii="Times New Roman" w:hAnsi="Times New Roman" w:cs="Times New Roman"/>
          <w:b w:val="0"/>
          <w:bCs w:val="0"/>
          <w:sz w:val="22"/>
          <w:szCs w:val="24"/>
        </w:rPr>
        <w:t>втором</w:t>
      </w:r>
      <w:r w:rsidRPr="00597546">
        <w:rPr>
          <w:rFonts w:ascii="Times New Roman" w:hAnsi="Times New Roman" w:cs="Times New Roman"/>
          <w:b w:val="0"/>
          <w:bCs w:val="0"/>
          <w:sz w:val="22"/>
          <w:szCs w:val="24"/>
        </w:rPr>
        <w:t xml:space="preserve"> этаже Здания по адресу: Пензенская обл, г Кузнецк, ул Стекловская, 89</w:t>
      </w:r>
      <w:r>
        <w:rPr>
          <w:rFonts w:ascii="Times New Roman" w:hAnsi="Times New Roman" w:cs="Times New Roman"/>
          <w:b w:val="0"/>
          <w:bCs w:val="0"/>
          <w:sz w:val="22"/>
          <w:szCs w:val="24"/>
        </w:rPr>
        <w:t>,</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 площадью 39.8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  площадью 16,2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 площадью 1,2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 площадью 15,7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 площадью 6,6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 площадью 26,9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№7 площадью 16,1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№8 площадью 9,2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№9 площадью 10,3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№10 площадью 35,9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№11 площадью 24,7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№12 площадью 37,7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№13 площадью 7.6 кв.м;</w:t>
      </w:r>
    </w:p>
    <w:p w:rsidR="00597546" w:rsidRPr="00661BDB"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№14 площадью 8.2 кв.м;</w:t>
      </w:r>
    </w:p>
    <w:p w:rsidR="00597546" w:rsidRDefault="00597546" w:rsidP="0059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661BDB">
        <w:rPr>
          <w:sz w:val="22"/>
          <w:szCs w:val="22"/>
        </w:rPr>
        <w:t xml:space="preserve">           - комната №15 площад</w:t>
      </w:r>
      <w:r>
        <w:rPr>
          <w:sz w:val="22"/>
          <w:szCs w:val="22"/>
        </w:rPr>
        <w:t xml:space="preserve">ью 2,7 кв.м, </w:t>
      </w:r>
      <w:r>
        <w:rPr>
          <w:sz w:val="22"/>
        </w:rPr>
        <w:t>в подвале</w:t>
      </w:r>
      <w:r w:rsidRPr="00597546">
        <w:rPr>
          <w:sz w:val="22"/>
        </w:rPr>
        <w:t xml:space="preserve"> Здания </w:t>
      </w:r>
      <w:r>
        <w:rPr>
          <w:sz w:val="22"/>
        </w:rPr>
        <w:t xml:space="preserve"> и площади Пристроя 32,8 кв.м </w:t>
      </w:r>
      <w:r w:rsidRPr="00597546">
        <w:rPr>
          <w:sz w:val="22"/>
        </w:rPr>
        <w:t>по адресу: Пензенская обл, г Кузнецк, ул Стекловская, 89</w:t>
      </w:r>
      <w:r>
        <w:rPr>
          <w:sz w:val="22"/>
        </w:rPr>
        <w:t>:</w:t>
      </w:r>
    </w:p>
    <w:p w:rsidR="00597546" w:rsidRPr="00597546" w:rsidRDefault="00597546" w:rsidP="00597546">
      <w:pPr>
        <w:pStyle w:val="HTML"/>
        <w:ind w:firstLine="709"/>
        <w:jc w:val="both"/>
        <w:rPr>
          <w:rFonts w:ascii="Times New Roman" w:hAnsi="Times New Roman" w:cs="Times New Roman"/>
          <w:b w:val="0"/>
          <w:bCs w:val="0"/>
          <w:sz w:val="22"/>
          <w:szCs w:val="24"/>
        </w:rPr>
      </w:pPr>
    </w:p>
    <w:p w:rsidR="00597546" w:rsidRPr="00823A1F" w:rsidRDefault="001C4F19" w:rsidP="00597546">
      <w:pPr>
        <w:pStyle w:val="HTML"/>
        <w:ind w:firstLine="709"/>
        <w:jc w:val="both"/>
        <w:rPr>
          <w:rFonts w:ascii="Times New Roman" w:hAnsi="Times New Roman" w:cs="Times New Roman"/>
          <w:b w:val="0"/>
          <w:bCs w:val="0"/>
          <w:sz w:val="22"/>
          <w:szCs w:val="24"/>
        </w:rPr>
      </w:pPr>
      <w:r w:rsidRPr="001C4F19">
        <w:rPr>
          <w:noProof/>
          <w:sz w:val="22"/>
        </w:rPr>
        <w:drawing>
          <wp:inline distT="0" distB="0" distL="0" distR="0" wp14:anchorId="6AE13A72" wp14:editId="5D8C0A18">
            <wp:extent cx="3600756" cy="30899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940" cy="3093556"/>
                    </a:xfrm>
                    <a:prstGeom prst="rect">
                      <a:avLst/>
                    </a:prstGeom>
                    <a:noFill/>
                    <a:ln>
                      <a:noFill/>
                    </a:ln>
                  </pic:spPr>
                </pic:pic>
              </a:graphicData>
            </a:graphic>
          </wp:inline>
        </w:drawing>
      </w:r>
    </w:p>
    <w:p w:rsidR="00423FD2" w:rsidRPr="00423FD2" w:rsidRDefault="00C0533D" w:rsidP="00423FD2">
      <w:pPr>
        <w:pStyle w:val="HTML"/>
        <w:ind w:firstLine="142"/>
        <w:jc w:val="both"/>
        <w:rPr>
          <w:rFonts w:ascii="Times New Roman" w:hAnsi="Times New Roman" w:cs="Times New Roman"/>
          <w:b w:val="0"/>
          <w:bCs w:val="0"/>
          <w:sz w:val="22"/>
          <w:szCs w:val="24"/>
        </w:rPr>
      </w:pPr>
      <w:r w:rsidRPr="00423FD2">
        <w:rPr>
          <w:rFonts w:ascii="Times New Roman" w:hAnsi="Times New Roman" w:cs="Times New Roman"/>
          <w:b w:val="0"/>
          <w:sz w:val="22"/>
        </w:rPr>
        <w:t xml:space="preserve"> </w:t>
      </w:r>
    </w:p>
    <w:p w:rsidR="00C1202D" w:rsidRDefault="00C1202D" w:rsidP="00C1202D">
      <w:pPr>
        <w:pStyle w:val="a7"/>
        <w:tabs>
          <w:tab w:val="num" w:pos="0"/>
          <w:tab w:val="left" w:pos="284"/>
          <w:tab w:val="left" w:pos="426"/>
        </w:tabs>
        <w:ind w:right="-6" w:firstLine="142"/>
        <w:jc w:val="center"/>
        <w:rPr>
          <w:noProof/>
          <w:sz w:val="22"/>
          <w:lang w:eastAsia="ru-RU"/>
        </w:rPr>
      </w:pPr>
    </w:p>
    <w:p w:rsidR="00423FD2" w:rsidRDefault="00423FD2" w:rsidP="00830838">
      <w:pPr>
        <w:pStyle w:val="a7"/>
        <w:tabs>
          <w:tab w:val="num" w:pos="0"/>
          <w:tab w:val="left" w:pos="284"/>
          <w:tab w:val="left" w:pos="426"/>
        </w:tabs>
        <w:ind w:right="-6" w:firstLine="142"/>
        <w:jc w:val="center"/>
        <w:rPr>
          <w:noProof/>
          <w:sz w:val="22"/>
          <w:lang w:eastAsia="ru-RU"/>
        </w:rPr>
      </w:pPr>
    </w:p>
    <w:p w:rsidR="00423FD2" w:rsidRDefault="001C4F19" w:rsidP="00C1202D">
      <w:pPr>
        <w:pStyle w:val="a7"/>
        <w:tabs>
          <w:tab w:val="num" w:pos="0"/>
          <w:tab w:val="left" w:pos="284"/>
          <w:tab w:val="left" w:pos="426"/>
        </w:tabs>
        <w:ind w:right="-6" w:firstLine="142"/>
        <w:jc w:val="center"/>
        <w:rPr>
          <w:sz w:val="22"/>
          <w:lang w:eastAsia="ru-RU"/>
        </w:rPr>
      </w:pPr>
      <w:r w:rsidRPr="001C4F19">
        <w:rPr>
          <w:noProof/>
          <w:sz w:val="22"/>
          <w:lang w:eastAsia="ru-RU"/>
        </w:rPr>
        <w:drawing>
          <wp:inline distT="0" distB="0" distL="0" distR="0">
            <wp:extent cx="3225413" cy="290206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7658" cy="2904083"/>
                    </a:xfrm>
                    <a:prstGeom prst="rect">
                      <a:avLst/>
                    </a:prstGeom>
                    <a:noFill/>
                    <a:ln>
                      <a:noFill/>
                    </a:ln>
                  </pic:spPr>
                </pic:pic>
              </a:graphicData>
            </a:graphic>
          </wp:inline>
        </w:drawing>
      </w:r>
    </w:p>
    <w:p w:rsidR="00C1202D" w:rsidRDefault="001C4F19" w:rsidP="00C1202D">
      <w:pPr>
        <w:pStyle w:val="a7"/>
        <w:tabs>
          <w:tab w:val="num" w:pos="0"/>
          <w:tab w:val="left" w:pos="284"/>
          <w:tab w:val="left" w:pos="426"/>
        </w:tabs>
        <w:ind w:right="-6" w:firstLine="142"/>
        <w:jc w:val="center"/>
        <w:rPr>
          <w:b/>
          <w:bCs/>
          <w:sz w:val="22"/>
        </w:rPr>
      </w:pPr>
      <w:bookmarkStart w:id="1" w:name="_GoBack"/>
      <w:r w:rsidRPr="001C4F19">
        <w:rPr>
          <w:b/>
          <w:bCs/>
          <w:noProof/>
          <w:sz w:val="22"/>
          <w:lang w:eastAsia="ru-RU"/>
        </w:rPr>
        <w:drawing>
          <wp:inline distT="0" distB="0" distL="0" distR="0">
            <wp:extent cx="4039662" cy="297378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1109" cy="2989576"/>
                    </a:xfrm>
                    <a:prstGeom prst="rect">
                      <a:avLst/>
                    </a:prstGeom>
                    <a:noFill/>
                    <a:ln>
                      <a:noFill/>
                    </a:ln>
                  </pic:spPr>
                </pic:pic>
              </a:graphicData>
            </a:graphic>
          </wp:inline>
        </w:drawing>
      </w:r>
      <w:bookmarkEnd w:id="1"/>
    </w:p>
    <w:p w:rsidR="00C1202D" w:rsidRDefault="00C1202D" w:rsidP="00C1202D">
      <w:pPr>
        <w:pStyle w:val="a7"/>
        <w:tabs>
          <w:tab w:val="num" w:pos="0"/>
          <w:tab w:val="left" w:pos="284"/>
          <w:tab w:val="left" w:pos="426"/>
        </w:tabs>
        <w:ind w:right="-6" w:firstLine="142"/>
        <w:jc w:val="center"/>
        <w:rPr>
          <w:b/>
          <w:bCs/>
          <w:sz w:val="22"/>
        </w:rPr>
      </w:pPr>
    </w:p>
    <w:tbl>
      <w:tblPr>
        <w:tblW w:w="9322" w:type="dxa"/>
        <w:tblLook w:val="04A0" w:firstRow="1" w:lastRow="0" w:firstColumn="1" w:lastColumn="0" w:noHBand="0" w:noVBand="1"/>
      </w:tblPr>
      <w:tblGrid>
        <w:gridCol w:w="3821"/>
        <w:gridCol w:w="5501"/>
      </w:tblGrid>
      <w:tr w:rsidR="00C1202D" w:rsidTr="00C1202D">
        <w:trPr>
          <w:trHeight w:val="1007"/>
        </w:trPr>
        <w:tc>
          <w:tcPr>
            <w:tcW w:w="3821" w:type="dxa"/>
          </w:tcPr>
          <w:p w:rsidR="00C1202D" w:rsidRDefault="00C1202D">
            <w:pPr>
              <w:pStyle w:val="31"/>
              <w:spacing w:after="0"/>
              <w:ind w:firstLine="142"/>
              <w:rPr>
                <w:b/>
                <w:sz w:val="22"/>
                <w:szCs w:val="24"/>
              </w:rPr>
            </w:pPr>
            <w:r>
              <w:rPr>
                <w:b/>
                <w:sz w:val="22"/>
                <w:szCs w:val="24"/>
              </w:rPr>
              <w:t>Арендодатель:</w:t>
            </w: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sz w:val="22"/>
                <w:szCs w:val="24"/>
              </w:rPr>
              <w:t>__________________</w:t>
            </w:r>
          </w:p>
          <w:p w:rsidR="00C1202D" w:rsidRDefault="00C1202D">
            <w:pPr>
              <w:ind w:firstLine="142"/>
              <w:rPr>
                <w:sz w:val="22"/>
                <w:lang w:eastAsia="ar-SA"/>
              </w:rPr>
            </w:pPr>
            <w:r>
              <w:rPr>
                <w:sz w:val="22"/>
                <w:lang w:eastAsia="ar-SA"/>
              </w:rPr>
              <w:t>М.П.</w:t>
            </w:r>
          </w:p>
        </w:tc>
        <w:tc>
          <w:tcPr>
            <w:tcW w:w="5501" w:type="dxa"/>
          </w:tcPr>
          <w:p w:rsidR="00C1202D" w:rsidRDefault="00C1202D">
            <w:pPr>
              <w:spacing w:before="0" w:beforeAutospacing="0" w:after="0" w:afterAutospacing="0"/>
              <w:ind w:firstLine="142"/>
              <w:rPr>
                <w:b/>
                <w:bCs/>
                <w:sz w:val="22"/>
              </w:rPr>
            </w:pPr>
            <w:r>
              <w:rPr>
                <w:b/>
                <w:bCs/>
                <w:sz w:val="22"/>
              </w:rPr>
              <w:t>Арендатор:</w:t>
            </w:r>
          </w:p>
          <w:p w:rsidR="00C1202D" w:rsidRDefault="00C1202D">
            <w:pPr>
              <w:spacing w:before="0" w:beforeAutospacing="0" w:after="0" w:afterAutospacing="0"/>
              <w:ind w:firstLine="142"/>
              <w:rPr>
                <w:bCs/>
                <w:sz w:val="22"/>
              </w:rPr>
            </w:pPr>
            <w:r>
              <w:rPr>
                <w:bCs/>
                <w:sz w:val="22"/>
              </w:rPr>
              <w:t xml:space="preserve"> </w:t>
            </w:r>
          </w:p>
          <w:p w:rsidR="00C1202D" w:rsidRDefault="00C1202D">
            <w:pPr>
              <w:spacing w:before="0" w:beforeAutospacing="0" w:after="0" w:afterAutospacing="0"/>
              <w:ind w:firstLine="142"/>
              <w:rPr>
                <w:bCs/>
                <w:sz w:val="22"/>
              </w:rPr>
            </w:pPr>
            <w:r>
              <w:rPr>
                <w:bCs/>
                <w:sz w:val="22"/>
              </w:rPr>
              <w:t xml:space="preserve">Заместитель управляющего – </w:t>
            </w:r>
          </w:p>
          <w:p w:rsidR="00C1202D" w:rsidRDefault="00C1202D">
            <w:pPr>
              <w:spacing w:before="0" w:beforeAutospacing="0" w:after="0" w:afterAutospacing="0"/>
              <w:ind w:firstLine="142"/>
              <w:rPr>
                <w:bCs/>
                <w:sz w:val="22"/>
              </w:rPr>
            </w:pPr>
            <w:r>
              <w:rPr>
                <w:bCs/>
                <w:sz w:val="22"/>
              </w:rPr>
              <w:t xml:space="preserve">Руководитель РСЦ  </w:t>
            </w:r>
          </w:p>
          <w:p w:rsidR="00C1202D" w:rsidRDefault="00C1202D">
            <w:pPr>
              <w:spacing w:before="0" w:beforeAutospacing="0" w:after="0" w:afterAutospacing="0"/>
              <w:ind w:firstLine="142"/>
              <w:rPr>
                <w:bCs/>
                <w:sz w:val="22"/>
              </w:rPr>
            </w:pPr>
            <w:r>
              <w:rPr>
                <w:bCs/>
                <w:sz w:val="22"/>
              </w:rPr>
              <w:t xml:space="preserve">Пензенского отделения №8624 </w:t>
            </w:r>
          </w:p>
          <w:p w:rsidR="00C1202D" w:rsidRDefault="00C1202D">
            <w:pPr>
              <w:spacing w:before="0" w:beforeAutospacing="0" w:after="0" w:afterAutospacing="0"/>
              <w:ind w:firstLine="142"/>
              <w:rPr>
                <w:bCs/>
                <w:sz w:val="22"/>
              </w:rPr>
            </w:pPr>
            <w:r>
              <w:rPr>
                <w:bCs/>
                <w:sz w:val="22"/>
              </w:rPr>
              <w:t xml:space="preserve">ПАО Сбербанк </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r>
              <w:rPr>
                <w:bCs/>
                <w:sz w:val="22"/>
              </w:rPr>
              <w:t xml:space="preserve">____________ Н.И. Тинишев        </w:t>
            </w:r>
          </w:p>
          <w:p w:rsidR="00C1202D" w:rsidRDefault="00C1202D">
            <w:pPr>
              <w:rPr>
                <w:sz w:val="22"/>
                <w:lang w:eastAsia="ar-SA"/>
              </w:rPr>
            </w:pPr>
            <w:r>
              <w:rPr>
                <w:bCs/>
                <w:sz w:val="22"/>
              </w:rPr>
              <w:t>М.П.</w:t>
            </w:r>
            <w:r>
              <w:rPr>
                <w:b/>
                <w:bCs/>
                <w:sz w:val="22"/>
              </w:rPr>
              <w:t xml:space="preserve">      </w:t>
            </w:r>
          </w:p>
        </w:tc>
      </w:tr>
    </w:tbl>
    <w:p w:rsidR="00BA119A" w:rsidRDefault="00BA119A" w:rsidP="00322951">
      <w:pPr>
        <w:pStyle w:val="a7"/>
        <w:tabs>
          <w:tab w:val="num" w:pos="0"/>
          <w:tab w:val="left" w:pos="284"/>
          <w:tab w:val="left" w:pos="426"/>
        </w:tabs>
        <w:ind w:right="-6" w:firstLine="0"/>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6061DD" w:rsidRDefault="006061DD" w:rsidP="00C1202D">
      <w:pPr>
        <w:pStyle w:val="a7"/>
        <w:tabs>
          <w:tab w:val="num" w:pos="0"/>
          <w:tab w:val="left" w:pos="284"/>
          <w:tab w:val="left" w:pos="426"/>
        </w:tabs>
        <w:ind w:right="-6" w:firstLine="142"/>
        <w:jc w:val="right"/>
        <w:rPr>
          <w:sz w:val="18"/>
          <w:szCs w:val="20"/>
        </w:rPr>
      </w:pPr>
    </w:p>
    <w:p w:rsidR="006061DD" w:rsidRDefault="006061DD" w:rsidP="00C1202D">
      <w:pPr>
        <w:pStyle w:val="a7"/>
        <w:tabs>
          <w:tab w:val="num" w:pos="0"/>
          <w:tab w:val="left" w:pos="284"/>
          <w:tab w:val="left" w:pos="426"/>
        </w:tabs>
        <w:ind w:right="-6" w:firstLine="142"/>
        <w:jc w:val="right"/>
        <w:rPr>
          <w:sz w:val="18"/>
          <w:szCs w:val="20"/>
        </w:rPr>
      </w:pPr>
    </w:p>
    <w:p w:rsidR="006061DD" w:rsidRDefault="006061DD" w:rsidP="00C1202D">
      <w:pPr>
        <w:pStyle w:val="a7"/>
        <w:tabs>
          <w:tab w:val="num" w:pos="0"/>
          <w:tab w:val="left" w:pos="284"/>
          <w:tab w:val="left" w:pos="426"/>
        </w:tabs>
        <w:ind w:right="-6" w:firstLine="142"/>
        <w:jc w:val="right"/>
        <w:rPr>
          <w:sz w:val="18"/>
          <w:szCs w:val="20"/>
        </w:rPr>
      </w:pPr>
    </w:p>
    <w:p w:rsidR="006061DD" w:rsidRDefault="006061DD" w:rsidP="00C1202D">
      <w:pPr>
        <w:pStyle w:val="a7"/>
        <w:tabs>
          <w:tab w:val="num" w:pos="0"/>
          <w:tab w:val="left" w:pos="284"/>
          <w:tab w:val="left" w:pos="426"/>
        </w:tabs>
        <w:ind w:right="-6" w:firstLine="142"/>
        <w:jc w:val="right"/>
        <w:rPr>
          <w:sz w:val="18"/>
          <w:szCs w:val="20"/>
        </w:rPr>
      </w:pPr>
    </w:p>
    <w:p w:rsidR="00C1202D" w:rsidRDefault="00C1202D" w:rsidP="00C1202D">
      <w:pPr>
        <w:pStyle w:val="a7"/>
        <w:tabs>
          <w:tab w:val="num" w:pos="0"/>
          <w:tab w:val="left" w:pos="284"/>
          <w:tab w:val="left" w:pos="426"/>
        </w:tabs>
        <w:ind w:right="-6" w:firstLine="142"/>
        <w:jc w:val="right"/>
        <w:rPr>
          <w:sz w:val="18"/>
          <w:szCs w:val="20"/>
        </w:rPr>
      </w:pPr>
      <w:r>
        <w:rPr>
          <w:sz w:val="18"/>
          <w:szCs w:val="20"/>
        </w:rPr>
        <w:t>Приложение № 2</w:t>
      </w:r>
    </w:p>
    <w:p w:rsidR="00C1202D" w:rsidRDefault="00C1202D" w:rsidP="00C1202D">
      <w:pPr>
        <w:pStyle w:val="a7"/>
        <w:tabs>
          <w:tab w:val="num" w:pos="0"/>
          <w:tab w:val="left" w:pos="284"/>
          <w:tab w:val="left" w:pos="426"/>
        </w:tabs>
        <w:ind w:right="-6" w:firstLine="142"/>
        <w:jc w:val="right"/>
        <w:rPr>
          <w:b/>
          <w:bCs/>
          <w:sz w:val="18"/>
          <w:szCs w:val="20"/>
        </w:rPr>
      </w:pPr>
      <w:r>
        <w:rPr>
          <w:sz w:val="18"/>
          <w:szCs w:val="20"/>
        </w:rPr>
        <w:t>к предварительному договору аренды</w:t>
      </w:r>
      <w:r>
        <w:rPr>
          <w:b/>
          <w:bCs/>
          <w:sz w:val="18"/>
          <w:szCs w:val="20"/>
        </w:rPr>
        <w:t xml:space="preserve"> </w:t>
      </w:r>
      <w:r>
        <w:rPr>
          <w:bCs/>
          <w:sz w:val="18"/>
          <w:szCs w:val="20"/>
        </w:rPr>
        <w:t>недвижимого имущества</w:t>
      </w:r>
      <w:r>
        <w:rPr>
          <w:b/>
          <w:bCs/>
          <w:sz w:val="18"/>
          <w:szCs w:val="20"/>
        </w:rPr>
        <w:t xml:space="preserve"> </w:t>
      </w:r>
    </w:p>
    <w:p w:rsidR="00C1202D" w:rsidRDefault="009C4D68" w:rsidP="00C1202D">
      <w:pPr>
        <w:pStyle w:val="a7"/>
        <w:tabs>
          <w:tab w:val="num" w:pos="0"/>
          <w:tab w:val="left" w:pos="284"/>
          <w:tab w:val="left" w:pos="426"/>
        </w:tabs>
        <w:ind w:right="-6" w:firstLine="142"/>
        <w:jc w:val="right"/>
        <w:rPr>
          <w:sz w:val="18"/>
          <w:szCs w:val="20"/>
        </w:rPr>
      </w:pPr>
      <w:r>
        <w:rPr>
          <w:sz w:val="18"/>
          <w:szCs w:val="20"/>
        </w:rPr>
        <w:t>№ ____________</w:t>
      </w:r>
      <w:r w:rsidR="00C1202D">
        <w:rPr>
          <w:sz w:val="18"/>
          <w:szCs w:val="20"/>
        </w:rPr>
        <w:t xml:space="preserve"> от ______ 20</w:t>
      </w:r>
      <w:r w:rsidR="00322951">
        <w:rPr>
          <w:sz w:val="18"/>
          <w:szCs w:val="20"/>
        </w:rPr>
        <w:t>2</w:t>
      </w:r>
      <w:r w:rsidR="00C1202D">
        <w:rPr>
          <w:sz w:val="18"/>
          <w:szCs w:val="20"/>
        </w:rPr>
        <w:t>__ г.</w:t>
      </w:r>
    </w:p>
    <w:p w:rsidR="00C1202D" w:rsidRDefault="00C1202D" w:rsidP="00C1202D">
      <w:pPr>
        <w:pStyle w:val="a7"/>
        <w:tabs>
          <w:tab w:val="num" w:pos="0"/>
          <w:tab w:val="left" w:pos="284"/>
          <w:tab w:val="left" w:pos="426"/>
        </w:tabs>
        <w:ind w:right="-6" w:firstLine="142"/>
        <w:rPr>
          <w:sz w:val="22"/>
        </w:rPr>
      </w:pPr>
    </w:p>
    <w:p w:rsidR="00C1202D" w:rsidRDefault="00C1202D" w:rsidP="00C1202D">
      <w:pPr>
        <w:tabs>
          <w:tab w:val="left" w:pos="708"/>
        </w:tabs>
        <w:spacing w:before="0" w:beforeAutospacing="0" w:after="0" w:afterAutospacing="0"/>
        <w:ind w:firstLine="142"/>
        <w:contextualSpacing/>
        <w:jc w:val="center"/>
        <w:rPr>
          <w:b/>
          <w:bCs/>
          <w:sz w:val="22"/>
        </w:rPr>
      </w:pPr>
      <w:r>
        <w:rPr>
          <w:b/>
          <w:bCs/>
          <w:color w:val="000000"/>
          <w:sz w:val="22"/>
        </w:rPr>
        <w:t xml:space="preserve">Проект Договора </w:t>
      </w:r>
      <w:r>
        <w:rPr>
          <w:b/>
          <w:bCs/>
          <w:sz w:val="22"/>
        </w:rPr>
        <w:t>долгосрочной аренды нежилого помещения</w:t>
      </w:r>
    </w:p>
    <w:p w:rsidR="00C1202D" w:rsidRDefault="00C1202D" w:rsidP="00C1202D">
      <w:pPr>
        <w:tabs>
          <w:tab w:val="left" w:pos="708"/>
        </w:tabs>
        <w:spacing w:before="0" w:beforeAutospacing="0" w:after="0" w:afterAutospacing="0"/>
        <w:ind w:firstLine="142"/>
        <w:contextualSpacing/>
        <w:jc w:val="center"/>
        <w:rPr>
          <w:bCs/>
          <w:sz w:val="22"/>
        </w:rPr>
      </w:pPr>
    </w:p>
    <w:p w:rsidR="00C1202D" w:rsidRDefault="00C1202D" w:rsidP="00C1202D">
      <w:pPr>
        <w:tabs>
          <w:tab w:val="left" w:pos="426"/>
        </w:tabs>
        <w:spacing w:before="0" w:beforeAutospacing="0" w:after="0" w:afterAutospacing="0"/>
        <w:ind w:firstLine="142"/>
        <w:contextualSpacing/>
        <w:jc w:val="center"/>
        <w:rPr>
          <w:bCs/>
          <w:sz w:val="22"/>
        </w:rPr>
      </w:pPr>
      <w:r>
        <w:rPr>
          <w:bCs/>
          <w:sz w:val="22"/>
        </w:rPr>
        <w:t>г. Пенза</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"____"____________201_ г.</w:t>
      </w:r>
    </w:p>
    <w:p w:rsidR="00C1202D" w:rsidRDefault="00C1202D" w:rsidP="00C1202D">
      <w:pPr>
        <w:tabs>
          <w:tab w:val="left" w:pos="708"/>
        </w:tabs>
        <w:snapToGrid w:val="0"/>
        <w:spacing w:before="0" w:beforeAutospacing="0" w:after="0" w:afterAutospacing="0"/>
        <w:ind w:firstLine="142"/>
        <w:contextualSpacing/>
        <w:jc w:val="both"/>
        <w:rPr>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r>
        <w:rPr>
          <w:bCs/>
          <w:sz w:val="22"/>
        </w:rPr>
        <w:t xml:space="preserve">Публичное акционерное общество «Сбербанк России», ПАО Сбербанк, именуемое в дальнейшем «Арендатор», </w:t>
      </w:r>
      <w:r>
        <w:rPr>
          <w:sz w:val="22"/>
        </w:rPr>
        <w:t>лице заместителя управляющего – руководителя РСЦ Пензенского отделения №8624 ПАО Сбербанк Тинишева Нязира Исмаиловича, действующего на основании Устава, Положения о фи</w:t>
      </w:r>
      <w:r w:rsidR="009D7203">
        <w:rPr>
          <w:sz w:val="22"/>
        </w:rPr>
        <w:t>лиале и доверенности № ПБ/249-Д от 05.02.2020</w:t>
      </w:r>
      <w:r>
        <w:rPr>
          <w:sz w:val="22"/>
        </w:rPr>
        <w:t xml:space="preserve"> года</w:t>
      </w:r>
      <w:r>
        <w:rPr>
          <w:bCs/>
          <w:iCs/>
          <w:sz w:val="22"/>
        </w:rPr>
        <w:t xml:space="preserve">, </w:t>
      </w:r>
      <w:r>
        <w:rPr>
          <w:bCs/>
          <w:sz w:val="22"/>
        </w:rPr>
        <w:t xml:space="preserve">с одной стороны, и </w:t>
      </w:r>
      <w:r>
        <w:rPr>
          <w:b/>
          <w:sz w:val="22"/>
        </w:rPr>
        <w:t xml:space="preserve">___________________________________________________, </w:t>
      </w:r>
      <w:r>
        <w:rPr>
          <w:sz w:val="22"/>
        </w:rPr>
        <w:t>действующий на основании__________________________________, именуемый в дальнейшем «Арендодатель»,</w:t>
      </w:r>
      <w:r>
        <w:rPr>
          <w:bCs/>
          <w:sz w:val="22"/>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numPr>
          <w:ilvl w:val="0"/>
          <w:numId w:val="2"/>
        </w:numPr>
        <w:tabs>
          <w:tab w:val="left" w:pos="708"/>
        </w:tabs>
        <w:snapToGrid w:val="0"/>
        <w:spacing w:before="0" w:beforeAutospacing="0" w:after="0" w:afterAutospacing="0"/>
        <w:ind w:left="0" w:firstLine="142"/>
        <w:contextualSpacing/>
        <w:jc w:val="center"/>
        <w:rPr>
          <w:b/>
          <w:bCs/>
          <w:sz w:val="22"/>
        </w:rPr>
      </w:pPr>
      <w:r>
        <w:rPr>
          <w:b/>
          <w:bCs/>
          <w:sz w:val="22"/>
        </w:rPr>
        <w:t>Предмет договора</w:t>
      </w:r>
    </w:p>
    <w:p w:rsidR="00C1202D" w:rsidRDefault="00C1202D" w:rsidP="00C1202D">
      <w:pPr>
        <w:tabs>
          <w:tab w:val="left" w:pos="2835"/>
        </w:tabs>
        <w:snapToGrid w:val="0"/>
        <w:spacing w:before="0" w:beforeAutospacing="0" w:after="0" w:afterAutospacing="0"/>
        <w:ind w:firstLine="142"/>
        <w:contextualSpacing/>
        <w:jc w:val="both"/>
        <w:rPr>
          <w:bCs/>
          <w:sz w:val="22"/>
          <w:lang w:val="en-US"/>
        </w:rPr>
      </w:pPr>
    </w:p>
    <w:p w:rsidR="009D7203" w:rsidRPr="009D7203" w:rsidRDefault="00C1202D" w:rsidP="009D7203">
      <w:pPr>
        <w:autoSpaceDE w:val="0"/>
        <w:autoSpaceDN w:val="0"/>
        <w:spacing w:after="0"/>
        <w:ind w:firstLine="709"/>
        <w:jc w:val="both"/>
        <w:rPr>
          <w:b/>
          <w:sz w:val="22"/>
          <w:szCs w:val="22"/>
        </w:rPr>
      </w:pPr>
      <w:r w:rsidRPr="009D7203">
        <w:rPr>
          <w:bCs/>
          <w:sz w:val="22"/>
        </w:rPr>
        <w:t>Арендодатель обязуется передать Арендатору за плату во временное владение и пользование нежи</w:t>
      </w:r>
      <w:r w:rsidR="00221681" w:rsidRPr="009D7203">
        <w:rPr>
          <w:bCs/>
          <w:sz w:val="22"/>
        </w:rPr>
        <w:t>лое помещение площадью</w:t>
      </w:r>
      <w:r w:rsidR="00A60B8D" w:rsidRPr="009D7203">
        <w:rPr>
          <w:bCs/>
          <w:sz w:val="22"/>
        </w:rPr>
        <w:t xml:space="preserve"> 121,8 кв. м.,  состоящее из</w:t>
      </w:r>
      <w:r w:rsidR="00A60B8D" w:rsidRPr="00A60B8D">
        <w:rPr>
          <w:b/>
          <w:bCs/>
          <w:sz w:val="22"/>
        </w:rPr>
        <w:t>:</w:t>
      </w:r>
      <w:r w:rsidR="009D7203" w:rsidRPr="009D7203">
        <w:rPr>
          <w:sz w:val="22"/>
          <w:szCs w:val="22"/>
        </w:rPr>
        <w:t xml:space="preserve"> </w:t>
      </w:r>
      <w:r w:rsidR="009D7203" w:rsidRPr="00661BDB">
        <w:rPr>
          <w:sz w:val="22"/>
          <w:szCs w:val="22"/>
        </w:rPr>
        <w:t>1266,8 кв. м.,  состоящее из:</w:t>
      </w:r>
      <w:r w:rsidR="009D7203" w:rsidRPr="00661BDB">
        <w:rPr>
          <w:b/>
          <w:sz w:val="22"/>
          <w:szCs w:val="22"/>
        </w:rPr>
        <w:t xml:space="preserve"> </w:t>
      </w:r>
      <w:r w:rsidR="009D7203">
        <w:rPr>
          <w:b/>
          <w:sz w:val="22"/>
          <w:szCs w:val="22"/>
        </w:rPr>
        <w:t xml:space="preserve">    </w:t>
      </w:r>
      <w:r w:rsidR="009D7203" w:rsidRPr="00661BDB">
        <w:rPr>
          <w:b/>
          <w:sz w:val="22"/>
          <w:szCs w:val="22"/>
        </w:rPr>
        <w:t>759,3 кв.м</w:t>
      </w:r>
      <w:r w:rsidR="009D7203" w:rsidRPr="00661BDB">
        <w:rPr>
          <w:sz w:val="22"/>
          <w:szCs w:val="22"/>
        </w:rPr>
        <w:t xml:space="preserve">  на первом этаже Здания  в литере А (далее – Часть здания)</w:t>
      </w:r>
      <w:r w:rsidR="009D7203">
        <w:rPr>
          <w:sz w:val="22"/>
          <w:szCs w:val="22"/>
        </w:rPr>
        <w:t xml:space="preserve"> кадастровый номер 58:31:0203052:46</w:t>
      </w:r>
      <w:r w:rsidR="009D7203" w:rsidRPr="00661BDB">
        <w:rPr>
          <w:sz w:val="22"/>
          <w:szCs w:val="22"/>
        </w:rPr>
        <w:t>, а именно:</w:t>
      </w:r>
    </w:p>
    <w:p w:rsidR="009D7203"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часть комнаты №15 площадью 14,9 кв. м ;</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комната №16 площадью 34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№17 площадью 10,9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№18 площадью 5,7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№19 площадью 3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№20 площадью 14,2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№21 площадью 6,7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№22 площадью 6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№23 площадью 3,5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-комната№24 площадью 3,4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№25 площадью 5,8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№26 площадью 17,3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№27 площадью 12,5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№28 площадью 26,2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№29 площадью 1,9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№30 площадью 1,6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№31 площадью 10,3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№32 площадью 2,8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№33 площадью 2,8 кв.;</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№34 площадью 4,2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№35 площадью 12,7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№36 площадью 291,3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№37 площадью 29,8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часть комнаты №38 площадью 11,6 кв.;</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№39 площадью 9,8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№40 площадью 8,9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№46 площадью 1,4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№47 площадью 13.1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№48 площадью 29,4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№49 площадью 23,8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№50 площадью 11,1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lastRenderedPageBreak/>
        <w:t>-комната №51 площадью 7,3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№52 площадью 0,9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№53 площадью 1,9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№54 площадью 3,8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№55 площадью 27,5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№56 площадью 8,9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№57 площадью 7,7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№58 площадью 5,4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№59 площадью 1,4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№60 площадью 11,2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№61 площадью 7,6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№62 площадью 19,7 кв.м;</w:t>
      </w:r>
    </w:p>
    <w:p w:rsidR="009D7203"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№63 площадью 25,4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p>
    <w:p w:rsidR="009D7203" w:rsidRPr="00661BDB" w:rsidRDefault="009D7203" w:rsidP="009D7203">
      <w:pPr>
        <w:autoSpaceDE w:val="0"/>
        <w:autoSpaceDN w:val="0"/>
        <w:spacing w:before="0" w:beforeAutospacing="0" w:after="0" w:afterAutospacing="0"/>
        <w:ind w:firstLine="709"/>
        <w:jc w:val="both"/>
        <w:rPr>
          <w:sz w:val="22"/>
          <w:szCs w:val="22"/>
        </w:rPr>
      </w:pPr>
      <w:r w:rsidRPr="00661BDB">
        <w:rPr>
          <w:b/>
          <w:sz w:val="22"/>
          <w:szCs w:val="22"/>
        </w:rPr>
        <w:t>215,9 кв.м</w:t>
      </w:r>
      <w:r w:rsidRPr="00661BDB">
        <w:rPr>
          <w:sz w:val="22"/>
          <w:szCs w:val="22"/>
        </w:rPr>
        <w:t xml:space="preserve">  на втором этаже Здания  в литере А (далее – Часть здания), а именно:</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№10 площадью 16,9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№11 площадью 26,9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№12 площадью 17,6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-часть комнаты 15 площадью 20,3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№19 площадью 37,5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№27 площадью 7,6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№28 площадью 19,6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№29 площадью 36,2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№30 площадью 25,1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№31 площадью 2,6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№32 площадью 1,9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№33 площадью 1.8 кв.м;</w:t>
      </w:r>
    </w:p>
    <w:p w:rsidR="009D7203"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№34 площадью 1,9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 xml:space="preserve">площадью не более </w:t>
      </w:r>
      <w:r w:rsidRPr="00661BDB">
        <w:rPr>
          <w:b/>
          <w:sz w:val="22"/>
          <w:szCs w:val="22"/>
        </w:rPr>
        <w:t>258,8 кв.м</w:t>
      </w:r>
      <w:r w:rsidRPr="00661BDB">
        <w:rPr>
          <w:sz w:val="22"/>
          <w:szCs w:val="22"/>
        </w:rPr>
        <w:t xml:space="preserve">  в подвале Здания  в литере А (далее – Часть здания), а именно:</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 площадью 39.8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№2  площадью 16,2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№3 площадью 1,2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№4 площадью 15,7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№5 площадью 6,6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№6 площадью 26,9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№7 площадью 16,1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№8 площадью 9,2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№9 площадью 10,3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№10 площадью 35,9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№11 площадью 24,7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№12 площадью 37,7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№13 площадью 7.6 кв.м;</w:t>
      </w:r>
    </w:p>
    <w:p w:rsidR="009D7203" w:rsidRPr="00661BDB"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661BDB">
        <w:rPr>
          <w:sz w:val="22"/>
          <w:szCs w:val="22"/>
        </w:rPr>
        <w:t>-комната №14 площадью 8.2 кв.м;</w:t>
      </w:r>
    </w:p>
    <w:p w:rsidR="009D7203" w:rsidRDefault="009D7203" w:rsidP="009D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661BDB">
        <w:rPr>
          <w:sz w:val="22"/>
          <w:szCs w:val="22"/>
        </w:rPr>
        <w:t xml:space="preserve">           - комната №15 площад</w:t>
      </w:r>
      <w:r>
        <w:rPr>
          <w:sz w:val="22"/>
          <w:szCs w:val="22"/>
        </w:rPr>
        <w:t>ью 2,7 кв.м;</w:t>
      </w:r>
    </w:p>
    <w:p w:rsidR="00221681" w:rsidRPr="00A60B8D" w:rsidRDefault="009D7203" w:rsidP="009D7203">
      <w:pPr>
        <w:pStyle w:val="HTML"/>
        <w:jc w:val="both"/>
        <w:rPr>
          <w:rFonts w:ascii="Times New Roman" w:hAnsi="Times New Roman" w:cs="Times New Roman"/>
          <w:b w:val="0"/>
          <w:bCs w:val="0"/>
          <w:sz w:val="22"/>
          <w:szCs w:val="24"/>
        </w:rPr>
      </w:pPr>
      <w:r w:rsidRPr="009D7203">
        <w:rPr>
          <w:rFonts w:ascii="Times New Roman" w:hAnsi="Times New Roman" w:cs="Times New Roman"/>
          <w:b w:val="0"/>
          <w:sz w:val="22"/>
          <w:szCs w:val="22"/>
        </w:rPr>
        <w:t xml:space="preserve">площадью пристроя  32,8 кв.м, кадастровый номер 58:31:0203052:132,  </w:t>
      </w:r>
      <w:r w:rsidRPr="009D7203">
        <w:rPr>
          <w:rFonts w:ascii="Times New Roman" w:hAnsi="Times New Roman" w:cs="Times New Roman"/>
          <w:b w:val="0"/>
          <w:bCs w:val="0"/>
          <w:sz w:val="22"/>
          <w:szCs w:val="24"/>
        </w:rPr>
        <w:t>(далее – Помещение)</w:t>
      </w:r>
      <w:r w:rsidRPr="009D7203">
        <w:rPr>
          <w:rFonts w:ascii="Times New Roman" w:hAnsi="Times New Roman" w:cs="Times New Roman"/>
          <w:b w:val="0"/>
          <w:bCs w:val="0"/>
          <w:sz w:val="22"/>
        </w:rPr>
        <w:t>, расположенное по адресу: Пензенская область, г. Кузнецк, ул. Стекловская, 89</w:t>
      </w:r>
      <w:r w:rsidRPr="009D7203">
        <w:rPr>
          <w:rFonts w:ascii="Times New Roman" w:hAnsi="Times New Roman" w:cs="Times New Roman"/>
          <w:b w:val="0"/>
          <w:bCs w:val="0"/>
          <w:sz w:val="22"/>
          <w:szCs w:val="24"/>
        </w:rPr>
        <w:t xml:space="preserve">  (далее – Здание)</w:t>
      </w:r>
      <w:r w:rsidRPr="009D7203">
        <w:rPr>
          <w:rFonts w:ascii="Times New Roman" w:hAnsi="Times New Roman" w:cs="Times New Roman"/>
          <w:b w:val="0"/>
          <w:sz w:val="22"/>
        </w:rPr>
        <w:t>,</w:t>
      </w:r>
      <w:r w:rsidR="00221681" w:rsidRPr="005F6E2E">
        <w:rPr>
          <w:bCs w:val="0"/>
          <w:sz w:val="22"/>
        </w:rPr>
        <w:t xml:space="preserve"> </w:t>
      </w:r>
      <w:r w:rsidR="00221681" w:rsidRPr="00A60B8D">
        <w:rPr>
          <w:rFonts w:ascii="Times New Roman" w:hAnsi="Times New Roman" w:cs="Times New Roman"/>
          <w:b w:val="0"/>
          <w:bCs w:val="0"/>
          <w:sz w:val="22"/>
        </w:rPr>
        <w:t>а Арендатор обязуется принять его и вносить арендную плату в размере и порядке, определенным настоящим Договором.</w:t>
      </w:r>
    </w:p>
    <w:p w:rsidR="00221681" w:rsidRDefault="00C1202D" w:rsidP="00221681">
      <w:pPr>
        <w:tabs>
          <w:tab w:val="left" w:pos="2835"/>
        </w:tabs>
        <w:snapToGrid w:val="0"/>
        <w:spacing w:before="0" w:beforeAutospacing="0" w:after="0" w:afterAutospacing="0"/>
        <w:ind w:firstLine="709"/>
        <w:contextualSpacing/>
        <w:jc w:val="both"/>
        <w:rPr>
          <w:sz w:val="22"/>
        </w:rPr>
      </w:pPr>
      <w:r>
        <w:rPr>
          <w:bCs/>
          <w:sz w:val="22"/>
        </w:rPr>
        <w:t>1.2.</w:t>
      </w:r>
      <w:r>
        <w:rPr>
          <w:sz w:val="22"/>
        </w:rPr>
        <w:t xml:space="preserve"> Здание расположено на </w:t>
      </w:r>
      <w:r>
        <w:rPr>
          <w:bCs/>
          <w:sz w:val="22"/>
        </w:rPr>
        <w:t>земель</w:t>
      </w:r>
      <w:r w:rsidR="00221681">
        <w:rPr>
          <w:bCs/>
          <w:sz w:val="22"/>
        </w:rPr>
        <w:t xml:space="preserve">ном участке, </w:t>
      </w:r>
      <w:r w:rsidR="009D7203">
        <w:rPr>
          <w:sz w:val="22"/>
        </w:rPr>
        <w:t xml:space="preserve">площадью 3150 </w:t>
      </w:r>
      <w:r w:rsidR="00881839">
        <w:rPr>
          <w:sz w:val="22"/>
        </w:rPr>
        <w:t>кв. м, назначение: для иных</w:t>
      </w:r>
      <w:r w:rsidR="002D41F2">
        <w:rPr>
          <w:sz w:val="22"/>
        </w:rPr>
        <w:t xml:space="preserve"> целей, кадастровый </w:t>
      </w:r>
      <w:r w:rsidR="009D7203">
        <w:rPr>
          <w:sz w:val="22"/>
        </w:rPr>
        <w:t>номер: 58:31:02 03 052:0019</w:t>
      </w:r>
      <w:r w:rsidR="00221681">
        <w:rPr>
          <w:sz w:val="22"/>
        </w:rPr>
        <w:t xml:space="preserve">, расположенный по адресу: </w:t>
      </w:r>
      <w:r w:rsidR="00881839">
        <w:rPr>
          <w:sz w:val="22"/>
        </w:rPr>
        <w:t>Пензен</w:t>
      </w:r>
      <w:r w:rsidR="00A60B8D">
        <w:rPr>
          <w:sz w:val="22"/>
        </w:rPr>
        <w:t xml:space="preserve">ская область, </w:t>
      </w:r>
      <w:r w:rsidR="009D7203">
        <w:rPr>
          <w:sz w:val="22"/>
        </w:rPr>
        <w:t>г.Кузнецк, ул. Стекловская,89</w:t>
      </w:r>
      <w:r w:rsidR="005F6E2E" w:rsidRPr="005F6E2E">
        <w:rPr>
          <w:sz w:val="22"/>
        </w:rPr>
        <w:t xml:space="preserve"> </w:t>
      </w:r>
      <w:r w:rsidR="00221681">
        <w:rPr>
          <w:sz w:val="22"/>
        </w:rPr>
        <w:t xml:space="preserve"> (далее – Земельный участок).</w:t>
      </w:r>
      <w:r w:rsidR="00221681" w:rsidRPr="00221681">
        <w:rPr>
          <w:sz w:val="22"/>
        </w:rPr>
        <w:t xml:space="preserve"> </w:t>
      </w:r>
      <w:r w:rsidR="00221681">
        <w:rPr>
          <w:sz w:val="22"/>
        </w:rPr>
        <w:t>Земельный участок принадлежит Арендодателю на праве __________________, что подтверждается _______________.</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1.3.</w:t>
      </w:r>
      <w:r>
        <w:rPr>
          <w:sz w:val="22"/>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Pr>
          <w:bCs/>
          <w:sz w:val="22"/>
        </w:rPr>
        <w:lastRenderedPageBreak/>
        <w:t>Передаваемое Арендатору Помещение выделено на Плане Помещения в Приложении № 1 к Договору.</w:t>
      </w:r>
    </w:p>
    <w:p w:rsidR="00C1202D" w:rsidRDefault="00C1202D" w:rsidP="00C1202D">
      <w:pPr>
        <w:tabs>
          <w:tab w:val="left" w:pos="709"/>
          <w:tab w:val="left" w:pos="2835"/>
        </w:tabs>
        <w:snapToGrid w:val="0"/>
        <w:spacing w:before="0" w:beforeAutospacing="0" w:after="0" w:afterAutospacing="0"/>
        <w:ind w:firstLine="709"/>
        <w:contextualSpacing/>
        <w:jc w:val="both"/>
        <w:rPr>
          <w:bCs/>
          <w:sz w:val="22"/>
        </w:rPr>
      </w:pPr>
      <w:r>
        <w:rPr>
          <w:bCs/>
          <w:sz w:val="22"/>
        </w:rPr>
        <w:t>1.4.</w:t>
      </w:r>
      <w:r>
        <w:rPr>
          <w:sz w:val="22"/>
        </w:rPr>
        <w:t xml:space="preserve"> </w:t>
      </w:r>
      <w:r>
        <w:rPr>
          <w:bCs/>
          <w:sz w:val="22"/>
        </w:rPr>
        <w:t>Арендатору одновременно с передачей прав владения и пользования Помещением передается право пол</w:t>
      </w:r>
      <w:r w:rsidR="002D41F2">
        <w:rPr>
          <w:bCs/>
          <w:sz w:val="22"/>
        </w:rPr>
        <w:t xml:space="preserve">ьзования той частью Земельного </w:t>
      </w:r>
      <w:r>
        <w:rPr>
          <w:bCs/>
          <w:sz w:val="22"/>
        </w:rPr>
        <w:t>участка, которая занята Помещением, и необходима для его использования.</w:t>
      </w:r>
    </w:p>
    <w:p w:rsidR="00C1202D" w:rsidRDefault="00C1202D" w:rsidP="00C1202D">
      <w:pPr>
        <w:tabs>
          <w:tab w:val="left" w:pos="709"/>
          <w:tab w:val="left" w:pos="2835"/>
        </w:tabs>
        <w:snapToGrid w:val="0"/>
        <w:spacing w:before="0" w:beforeAutospacing="0" w:after="0" w:afterAutospacing="0"/>
        <w:ind w:firstLine="709"/>
        <w:contextualSpacing/>
        <w:jc w:val="both"/>
        <w:rPr>
          <w:bCs/>
          <w:sz w:val="22"/>
        </w:rPr>
      </w:pPr>
      <w:r>
        <w:rPr>
          <w:bCs/>
          <w:sz w:val="22"/>
        </w:rPr>
        <w:t>1.5. Помещение предоставляется Арендатору для осуществления банковской деятельности.</w:t>
      </w:r>
    </w:p>
    <w:p w:rsidR="00C1202D" w:rsidRDefault="00C1202D" w:rsidP="00C1202D">
      <w:pPr>
        <w:tabs>
          <w:tab w:val="left" w:pos="2835"/>
          <w:tab w:val="left" w:pos="4962"/>
        </w:tabs>
        <w:snapToGrid w:val="0"/>
        <w:spacing w:before="0" w:beforeAutospacing="0" w:after="0" w:afterAutospacing="0"/>
        <w:ind w:firstLine="709"/>
        <w:contextualSpacing/>
        <w:jc w:val="both"/>
        <w:rPr>
          <w:b/>
          <w:bCs/>
          <w:sz w:val="20"/>
          <w:szCs w:val="22"/>
        </w:rPr>
      </w:pPr>
      <w:r>
        <w:rPr>
          <w:bCs/>
          <w:sz w:val="22"/>
        </w:rPr>
        <w:t>1.6. Право собственности на Здание зарегистрировано в _________________________________________________ (указывается наименование регистрационного органа, дата и номер государственной регистрации)</w:t>
      </w:r>
      <w:r w:rsidR="002D41F2">
        <w:rPr>
          <w:bCs/>
          <w:sz w:val="22"/>
        </w:rPr>
        <w:t xml:space="preserve">, что подтверждается _________ </w:t>
      </w:r>
      <w:r>
        <w:rPr>
          <w:bCs/>
          <w:sz w:val="22"/>
        </w:rPr>
        <w:t xml:space="preserve">№ _____________, от_______, выданным ______________ (указывается наименование регистрационного органа). </w:t>
      </w:r>
    </w:p>
    <w:p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1.7. Балансовая стоимость Помещения составляет ________ (___________________) рублей</w:t>
      </w:r>
      <w:r>
        <w:rPr>
          <w:rStyle w:val="aa"/>
          <w:bCs/>
          <w:sz w:val="22"/>
        </w:rPr>
        <w:footnoteReference w:id="1"/>
      </w:r>
      <w:r>
        <w:rPr>
          <w:bCs/>
          <w:sz w:val="22"/>
        </w:rPr>
        <w:t>.</w:t>
      </w:r>
    </w:p>
    <w:p w:rsidR="00C1202D" w:rsidRDefault="00C1202D" w:rsidP="00C1202D">
      <w:pPr>
        <w:tabs>
          <w:tab w:val="left" w:pos="2835"/>
          <w:tab w:val="left" w:pos="4962"/>
        </w:tabs>
        <w:snapToGrid w:val="0"/>
        <w:spacing w:before="0" w:beforeAutospacing="0" w:after="0" w:afterAutospacing="0"/>
        <w:ind w:firstLine="709"/>
        <w:contextualSpacing/>
        <w:jc w:val="both"/>
        <w:rPr>
          <w:bCs/>
          <w:i/>
          <w:sz w:val="22"/>
        </w:rPr>
      </w:pPr>
      <w:r>
        <w:rPr>
          <w:bCs/>
          <w:sz w:val="22"/>
        </w:rPr>
        <w:t>1.8. Срок аренды: 10 (десять) лет</w:t>
      </w:r>
      <w:r>
        <w:rPr>
          <w:bCs/>
          <w:i/>
          <w:sz w:val="22"/>
        </w:rPr>
        <w:t>.</w:t>
      </w:r>
    </w:p>
    <w:p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C1202D" w:rsidRDefault="00C1202D" w:rsidP="00C1202D">
      <w:pPr>
        <w:tabs>
          <w:tab w:val="left" w:pos="708"/>
        </w:tabs>
        <w:snapToGrid w:val="0"/>
        <w:spacing w:before="0" w:beforeAutospacing="0" w:after="0" w:afterAutospacing="0"/>
        <w:ind w:firstLine="709"/>
        <w:contextualSpacing/>
        <w:jc w:val="both"/>
        <w:rPr>
          <w:bCs/>
          <w:i/>
          <w:sz w:val="22"/>
        </w:rPr>
      </w:pPr>
      <w:r>
        <w:rPr>
          <w:bCs/>
          <w:sz w:val="22"/>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C1202D" w:rsidRDefault="00C1202D" w:rsidP="00C1202D">
      <w:pPr>
        <w:tabs>
          <w:tab w:val="left" w:pos="708"/>
        </w:tabs>
        <w:snapToGrid w:val="0"/>
        <w:spacing w:before="0" w:beforeAutospacing="0" w:after="0" w:afterAutospacing="0"/>
        <w:ind w:firstLine="709"/>
        <w:contextualSpacing/>
        <w:jc w:val="both"/>
        <w:rPr>
          <w:bCs/>
          <w:i/>
          <w:sz w:val="22"/>
        </w:rPr>
      </w:pPr>
      <w:r>
        <w:rPr>
          <w:bCs/>
          <w:sz w:val="22"/>
        </w:rPr>
        <w:t xml:space="preserve"> </w:t>
      </w: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2. Порядок передачи Помещения</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Помещение передается Арендатору чистым, полностью освобожденным от не передаваемого Арендатору имущества Арендодателя и третьих лиц.</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архитектурно-планировочное решение на проведение неотделимых улучшений Помещения (Приложение № 1 к Договору).</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w:t>
      </w:r>
      <w:r>
        <w:rPr>
          <w:bCs/>
          <w:sz w:val="22"/>
        </w:rPr>
        <w:lastRenderedPageBreak/>
        <w:t xml:space="preserve">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Помещение должно быть освобождено от инвентаря, рекламных вывесок, оборудования и иных вещей Арендатора.</w:t>
      </w:r>
    </w:p>
    <w:p w:rsidR="00C1202D" w:rsidRDefault="00C1202D" w:rsidP="00C1202D">
      <w:pPr>
        <w:pStyle w:val="a5"/>
        <w:tabs>
          <w:tab w:val="left" w:pos="708"/>
        </w:tabs>
        <w:ind w:firstLine="709"/>
        <w:rPr>
          <w:sz w:val="22"/>
          <w:szCs w:val="22"/>
        </w:rPr>
      </w:pPr>
      <w:r>
        <w:rPr>
          <w:bCs/>
          <w:sz w:val="22"/>
        </w:rPr>
        <w:t xml:space="preserve">2.3. </w:t>
      </w:r>
      <w:r>
        <w:rPr>
          <w:sz w:val="22"/>
          <w:szCs w:val="22"/>
        </w:rPr>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Pr>
          <w:bCs/>
          <w:sz w:val="22"/>
          <w:szCs w:val="22"/>
        </w:rPr>
        <w:t xml:space="preserve"> либо могут быть переданы Арендодателю на основании отдельного соглашения </w:t>
      </w:r>
      <w:r>
        <w:rPr>
          <w:sz w:val="22"/>
          <w:szCs w:val="22"/>
        </w:rPr>
        <w:t>до подписания Акта приема-передачи (возврата) Помещения</w:t>
      </w:r>
      <w:r>
        <w:t xml:space="preserve"> </w:t>
      </w:r>
      <w:r>
        <w:rPr>
          <w:sz w:val="22"/>
          <w:szCs w:val="22"/>
        </w:rPr>
        <w:t>по форме Приложения № 3 к Договору.</w:t>
      </w:r>
    </w:p>
    <w:p w:rsidR="00C1202D" w:rsidRDefault="00C1202D" w:rsidP="00C1202D">
      <w:pPr>
        <w:pStyle w:val="a5"/>
        <w:tabs>
          <w:tab w:val="left" w:pos="708"/>
        </w:tabs>
        <w:ind w:firstLine="709"/>
        <w:rPr>
          <w:sz w:val="22"/>
          <w:szCs w:val="22"/>
        </w:rPr>
      </w:pPr>
      <w:r>
        <w:rPr>
          <w:sz w:val="22"/>
        </w:rPr>
        <w:t xml:space="preserve">2.4. </w:t>
      </w:r>
      <w:r>
        <w:rPr>
          <w:sz w:val="22"/>
          <w:szCs w:val="22"/>
        </w:rPr>
        <w:t xml:space="preserve">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Pr>
          <w:bCs/>
          <w:sz w:val="22"/>
          <w:szCs w:val="22"/>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00155F51">
        <w:rPr>
          <w:sz w:val="22"/>
          <w:szCs w:val="22"/>
        </w:rPr>
        <w:t>в течение 30 (тридцати</w:t>
      </w:r>
      <w:r>
        <w:rPr>
          <w:sz w:val="22"/>
          <w:szCs w:val="22"/>
        </w:rPr>
        <w:t>) календарных дней с даты расторжения Договора.</w:t>
      </w:r>
    </w:p>
    <w:p w:rsidR="00C1202D" w:rsidRDefault="00C1202D" w:rsidP="00C1202D">
      <w:pPr>
        <w:pStyle w:val="a9"/>
        <w:tabs>
          <w:tab w:val="left" w:pos="1276"/>
          <w:tab w:val="left" w:pos="2835"/>
        </w:tabs>
        <w:snapToGrid w:val="0"/>
        <w:spacing w:after="0" w:line="240" w:lineRule="auto"/>
        <w:ind w:left="0" w:firstLine="709"/>
        <w:jc w:val="both"/>
        <w:rPr>
          <w:rFonts w:ascii="Times New Roman" w:hAnsi="Times New Roman"/>
          <w:bCs/>
        </w:rPr>
      </w:pPr>
      <w:r>
        <w:rPr>
          <w:rFonts w:ascii="Times New Roman" w:hAnsi="Times New Roman"/>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w:t>
      </w:r>
      <w:r w:rsidR="00155F51">
        <w:rPr>
          <w:rFonts w:ascii="Times New Roman" w:hAnsi="Times New Roman"/>
        </w:rPr>
        <w:t>питального ремонта, в течение 15 (пятнадцати</w:t>
      </w:r>
      <w:r>
        <w:rPr>
          <w:rFonts w:ascii="Times New Roman" w:hAnsi="Times New Roman"/>
        </w:rPr>
        <w:t>) календарных дней с даты расторжения Договора.</w:t>
      </w:r>
    </w:p>
    <w:p w:rsidR="00BA119A" w:rsidRDefault="00BA119A" w:rsidP="00C1202D">
      <w:pPr>
        <w:tabs>
          <w:tab w:val="left" w:pos="2835"/>
        </w:tabs>
        <w:snapToGrid w:val="0"/>
        <w:spacing w:before="0" w:beforeAutospacing="0" w:after="0" w:afterAutospacing="0"/>
        <w:ind w:firstLine="142"/>
        <w:contextualSpacing/>
        <w:jc w:val="center"/>
        <w:rPr>
          <w:b/>
          <w:bCs/>
          <w:sz w:val="22"/>
        </w:rPr>
      </w:pPr>
    </w:p>
    <w:p w:rsidR="00C1202D" w:rsidRDefault="00C1202D" w:rsidP="00C1202D">
      <w:pPr>
        <w:tabs>
          <w:tab w:val="left" w:pos="2835"/>
        </w:tabs>
        <w:snapToGrid w:val="0"/>
        <w:spacing w:before="0" w:beforeAutospacing="0" w:after="0" w:afterAutospacing="0"/>
        <w:ind w:firstLine="142"/>
        <w:contextualSpacing/>
        <w:jc w:val="center"/>
        <w:rPr>
          <w:b/>
          <w:bCs/>
          <w:sz w:val="22"/>
        </w:rPr>
      </w:pPr>
      <w:r>
        <w:rPr>
          <w:b/>
          <w:bCs/>
          <w:sz w:val="22"/>
        </w:rPr>
        <w:t>3. Права и обязанности сторон</w:t>
      </w:r>
    </w:p>
    <w:p w:rsidR="00C1202D" w:rsidRDefault="00C1202D" w:rsidP="00C1202D">
      <w:pPr>
        <w:tabs>
          <w:tab w:val="left" w:pos="2835"/>
        </w:tabs>
        <w:snapToGrid w:val="0"/>
        <w:spacing w:before="0" w:beforeAutospacing="0" w:after="0" w:afterAutospacing="0"/>
        <w:ind w:firstLine="142"/>
        <w:contextualSpacing/>
        <w:jc w:val="center"/>
        <w:rPr>
          <w:b/>
          <w:bCs/>
          <w:sz w:val="22"/>
        </w:rPr>
      </w:pPr>
    </w:p>
    <w:p w:rsidR="00C1202D" w:rsidRDefault="00C1202D" w:rsidP="00C1202D">
      <w:pPr>
        <w:tabs>
          <w:tab w:val="left" w:pos="2835"/>
        </w:tabs>
        <w:snapToGrid w:val="0"/>
        <w:spacing w:before="0" w:beforeAutospacing="0" w:after="0" w:afterAutospacing="0"/>
        <w:ind w:firstLine="709"/>
        <w:contextualSpacing/>
        <w:jc w:val="both"/>
        <w:rPr>
          <w:b/>
          <w:bCs/>
          <w:sz w:val="22"/>
        </w:rPr>
      </w:pPr>
      <w:r>
        <w:rPr>
          <w:b/>
          <w:bCs/>
          <w:sz w:val="22"/>
        </w:rPr>
        <w:t>3.1. Арендодатель обязуется: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Pr>
          <w:sz w:val="22"/>
        </w:rPr>
        <w:t xml:space="preserve"> </w:t>
      </w:r>
      <w:r>
        <w:rPr>
          <w:bCs/>
          <w:sz w:val="22"/>
        </w:rPr>
        <w:t>одновременно с подписанием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3.1.6. Обеспечить техническое обслуживание систем теплоснабжения, энергоснабжения, холодного водоснабжения, водоотведения, вывоз мус</w:t>
      </w:r>
      <w:r w:rsidR="002D41F2">
        <w:rPr>
          <w:bCs/>
          <w:sz w:val="22"/>
        </w:rPr>
        <w:t xml:space="preserve">ора, дератизацию и дезинсекцию </w:t>
      </w:r>
      <w:r>
        <w:rPr>
          <w:bCs/>
          <w:sz w:val="22"/>
        </w:rPr>
        <w:t>Здания, включая Помещение.</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3.1.7. Осуществлять очистку кровли Здания, в котором находится Помещение, от снега и наледи в зимний период.</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3.1.9. </w:t>
      </w:r>
      <w:r>
        <w:rPr>
          <w:sz w:val="22"/>
        </w:rPr>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Pr>
          <w:bCs/>
          <w:sz w:val="22"/>
        </w:rPr>
        <w:t>.</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3.1.10. За свой счёт содержать Здание, в котором находится Помещение, в исправности и надлежащем санитарном состоянии.</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lastRenderedPageBreak/>
        <w:t>3.1.11. За свой счет производить капитальный ремонт Здания с периодичностью не реже 1 (Одного) раза в 5(пять) лет.</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rsidR="00C1202D" w:rsidRDefault="00C1202D" w:rsidP="00C1202D">
      <w:pPr>
        <w:tabs>
          <w:tab w:val="left" w:pos="708"/>
        </w:tabs>
        <w:snapToGrid w:val="0"/>
        <w:spacing w:before="0" w:beforeAutospacing="0" w:after="0" w:afterAutospacing="0"/>
        <w:ind w:firstLine="709"/>
        <w:contextualSpacing/>
        <w:jc w:val="both"/>
        <w:rPr>
          <w:color w:val="000000"/>
          <w:sz w:val="22"/>
        </w:rPr>
      </w:pPr>
      <w:r>
        <w:rPr>
          <w:color w:val="000000"/>
          <w:sz w:val="22"/>
        </w:rPr>
        <w:t>3.1.13. Согласовать изменение, в т. ч. уменьшение, арендуемой площади Помещения</w:t>
      </w:r>
      <w:r>
        <w:rPr>
          <w:sz w:val="22"/>
        </w:rPr>
        <w:t xml:space="preserve"> </w:t>
      </w:r>
      <w:r>
        <w:rPr>
          <w:color w:val="000000"/>
          <w:sz w:val="22"/>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20% или с письменного согласия Арендатора зачесть эти расходы в счет суммы постоянной части арендной платы</w:t>
      </w:r>
      <w:r>
        <w:rPr>
          <w:bCs/>
          <w:i/>
          <w:sz w:val="22"/>
          <w:lang w:eastAsia="ar-SA"/>
        </w:rPr>
        <w:t>.</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3.1.16. Арендодатель согласен на устройство новых каналов связи, на прокладку линий связи по имеющимся в Помещениях каналам для целей обеспечения деятельности Арендатора; </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3.1.17. Арендодатель согласен на привлечение Арендатором для оказания услуг связи провайдера по выбору Арендатора (без ограничения кандидатур);</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3.1.18. Оказывать содействие Арендатору при устройстве каналов связи.</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3.1.20. В случае возникновения ситуаций указанных в п.3.1.19 Договора Стороны совместно:</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составляют акт о длительности указанных обстоятельств, вызвавших простой/перерыв в работе Арендатора;</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производят перерасчет постоянной части арендной платы за текущий месяц;</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3.1.22. Обеспечить Помещение на весь срок действия Договора/срок аренды разреш</w:t>
      </w:r>
      <w:r w:rsidR="00450954">
        <w:rPr>
          <w:bCs/>
          <w:sz w:val="22"/>
          <w:lang w:eastAsia="ar-SA"/>
        </w:rPr>
        <w:t>енной электрической мощностью 100</w:t>
      </w:r>
      <w:r>
        <w:rPr>
          <w:bCs/>
          <w:sz w:val="22"/>
          <w:lang w:eastAsia="ar-SA"/>
        </w:rPr>
        <w:t xml:space="preserve"> кВт с напряжением 380 В.</w:t>
      </w:r>
    </w:p>
    <w:p w:rsidR="00C1202D" w:rsidRDefault="00C1202D" w:rsidP="00C1202D">
      <w:pPr>
        <w:tabs>
          <w:tab w:val="left" w:pos="708"/>
        </w:tabs>
        <w:snapToGrid w:val="0"/>
        <w:spacing w:before="0" w:beforeAutospacing="0" w:after="0" w:afterAutospacing="0"/>
        <w:ind w:firstLine="709"/>
        <w:contextualSpacing/>
        <w:jc w:val="both"/>
        <w:rPr>
          <w:sz w:val="22"/>
        </w:rPr>
      </w:pPr>
      <w:r>
        <w:rPr>
          <w:sz w:val="22"/>
        </w:rPr>
        <w:t xml:space="preserve">3.1.23. Арендодатель в течение 60 (шестидесяти)  календарных дней с даты подписания Договора Сторонами, в целях государственной регистрации Договора, обеспечивает подготовку </w:t>
      </w:r>
      <w:r>
        <w:rPr>
          <w:sz w:val="22"/>
        </w:rPr>
        <w:lastRenderedPageBreak/>
        <w:t xml:space="preserve">технического плана Помещения, на которое распространяются ограничения и обременения по Договору. </w:t>
      </w:r>
      <w:r>
        <w:rPr>
          <w:sz w:val="22"/>
          <w:lang w:eastAsia="ar-SA"/>
        </w:rPr>
        <w:t>Расходы, связанные с подготовкой технического плана Помещения, оплачиваются Арендодателем полностью.</w:t>
      </w:r>
    </w:p>
    <w:p w:rsidR="00C1202D" w:rsidRDefault="00C1202D" w:rsidP="00C1202D">
      <w:pPr>
        <w:tabs>
          <w:tab w:val="left" w:pos="2835"/>
        </w:tabs>
        <w:snapToGrid w:val="0"/>
        <w:spacing w:before="0" w:beforeAutospacing="0" w:after="0" w:afterAutospacing="0"/>
        <w:ind w:firstLine="709"/>
        <w:contextualSpacing/>
        <w:jc w:val="both"/>
        <w:rPr>
          <w:b/>
          <w:bCs/>
          <w:sz w:val="22"/>
        </w:rPr>
      </w:pPr>
      <w:r>
        <w:rPr>
          <w:b/>
          <w:bCs/>
          <w:sz w:val="22"/>
        </w:rPr>
        <w:t>3.2. Арендодатель вправе:</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C1202D" w:rsidRDefault="00C1202D" w:rsidP="00C1202D">
      <w:pPr>
        <w:tabs>
          <w:tab w:val="left" w:pos="708"/>
        </w:tabs>
        <w:spacing w:before="0" w:beforeAutospacing="0" w:after="0" w:afterAutospacing="0"/>
        <w:ind w:firstLine="709"/>
        <w:jc w:val="both"/>
        <w:rPr>
          <w:bCs/>
          <w:sz w:val="22"/>
        </w:rPr>
      </w:pPr>
      <w:r>
        <w:rPr>
          <w:bCs/>
          <w:sz w:val="22"/>
        </w:rPr>
        <w:t>3.2.2. Привлекать по своему усмотрению управляющие или другие организации для надлежащей эксплуатации Здания.</w:t>
      </w:r>
    </w:p>
    <w:p w:rsidR="00C1202D" w:rsidRDefault="00C1202D" w:rsidP="00C1202D">
      <w:pPr>
        <w:tabs>
          <w:tab w:val="left" w:pos="708"/>
        </w:tabs>
        <w:spacing w:before="0" w:beforeAutospacing="0" w:after="0" w:afterAutospacing="0"/>
        <w:ind w:firstLine="709"/>
        <w:jc w:val="both"/>
        <w:rPr>
          <w:bCs/>
          <w:sz w:val="22"/>
        </w:rPr>
      </w:pPr>
      <w:r>
        <w:rPr>
          <w:bCs/>
          <w:sz w:val="22"/>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3.2.4. Арендодатель не имеет права уменьшать разрешенную электриче</w:t>
      </w:r>
      <w:r w:rsidR="00450954">
        <w:rPr>
          <w:bCs/>
          <w:sz w:val="22"/>
          <w:lang w:eastAsia="ar-SA"/>
        </w:rPr>
        <w:t>скую мощность Помещения менее 100</w:t>
      </w:r>
      <w:r>
        <w:rPr>
          <w:bCs/>
          <w:sz w:val="22"/>
          <w:lang w:eastAsia="ar-SA"/>
        </w:rPr>
        <w:t xml:space="preserve"> кВт с напряжением 380 В.</w:t>
      </w:r>
    </w:p>
    <w:p w:rsidR="00C1202D" w:rsidRDefault="00C1202D" w:rsidP="00C1202D">
      <w:pPr>
        <w:tabs>
          <w:tab w:val="left" w:pos="2835"/>
        </w:tabs>
        <w:snapToGrid w:val="0"/>
        <w:spacing w:before="0" w:beforeAutospacing="0" w:after="0" w:afterAutospacing="0"/>
        <w:ind w:firstLine="709"/>
        <w:contextualSpacing/>
        <w:jc w:val="both"/>
        <w:rPr>
          <w:b/>
          <w:bCs/>
          <w:sz w:val="22"/>
        </w:rPr>
      </w:pPr>
      <w:r>
        <w:rPr>
          <w:b/>
          <w:bCs/>
          <w:sz w:val="22"/>
        </w:rPr>
        <w:t>3.3. Арендатор обязуется: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3.3.1. Принять Помещение от Арендодателя по Акту приема-передачи</w:t>
      </w:r>
      <w:r>
        <w:rPr>
          <w:sz w:val="22"/>
        </w:rPr>
        <w:t xml:space="preserve"> </w:t>
      </w:r>
      <w:r w:rsidR="002D41F2">
        <w:rPr>
          <w:bCs/>
          <w:sz w:val="22"/>
        </w:rPr>
        <w:t>в день</w:t>
      </w:r>
      <w:r>
        <w:rPr>
          <w:bCs/>
          <w:sz w:val="22"/>
        </w:rPr>
        <w:t xml:space="preserve"> подписания Сторонами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3.3.2. Использовать Помещение и Места общего пользования в соответствии с условиями Договора и в целях, указанных в п.1.5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3.3.3. Вносить (уплачивать) арендную плату в размере и сроки, установленные Договором.</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3.3.5. Осуществлять текущий ремонт без получения письменного разрешения от Арендодателя.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3.3.8. Оказывать необходимое содействие при ликвидации произошедших не по вине Арендатора аварий в Помещении и их последствий.</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3.3.9. Устранять за свой счет последствия аварий, произошедших в Помещении по вине Арендатора.</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w:t>
      </w:r>
      <w:r>
        <w:rPr>
          <w:bCs/>
          <w:sz w:val="22"/>
        </w:rPr>
        <w:lastRenderedPageBreak/>
        <w:t>здоровья и соблюдению санитарных норм, техники безопасности, правил безопасности своих сотрудников и посетителей, пожарной безопасности).</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rsidR="00C1202D" w:rsidRDefault="002D41F2" w:rsidP="00C1202D">
      <w:pPr>
        <w:pStyle w:val="22"/>
        <w:tabs>
          <w:tab w:val="left" w:pos="708"/>
        </w:tabs>
        <w:ind w:right="-3" w:firstLine="709"/>
        <w:rPr>
          <w:bCs/>
          <w:sz w:val="22"/>
        </w:rPr>
      </w:pPr>
      <w:r>
        <w:rPr>
          <w:bCs/>
          <w:sz w:val="22"/>
        </w:rPr>
        <w:t xml:space="preserve">3.3.14. Осуществлять </w:t>
      </w:r>
      <w:r w:rsidR="00C1202D">
        <w:rPr>
          <w:bCs/>
          <w:sz w:val="22"/>
        </w:rPr>
        <w:t>внутреннюю уборку Помещения.</w:t>
      </w:r>
      <w:r w:rsidR="00C1202D">
        <w:rPr>
          <w:bCs/>
          <w:sz w:val="22"/>
        </w:rPr>
        <w:tab/>
      </w:r>
    </w:p>
    <w:p w:rsidR="00C1202D" w:rsidRDefault="00C1202D" w:rsidP="00C1202D">
      <w:pPr>
        <w:tabs>
          <w:tab w:val="left" w:pos="763"/>
        </w:tabs>
        <w:snapToGrid w:val="0"/>
        <w:spacing w:before="0" w:beforeAutospacing="0" w:after="0" w:afterAutospacing="0"/>
        <w:ind w:firstLine="709"/>
        <w:contextualSpacing/>
        <w:jc w:val="both"/>
        <w:rPr>
          <w:b/>
          <w:bCs/>
          <w:sz w:val="22"/>
        </w:rPr>
      </w:pPr>
      <w:r>
        <w:rPr>
          <w:b/>
          <w:bCs/>
          <w:sz w:val="22"/>
        </w:rPr>
        <w:t>3.4. Арендатор вправе:</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3.4.3. Вывезти в любое время из Помещения или передать Арендодателю на основании отдельного соглашения отделимые улучшения </w:t>
      </w:r>
      <w:r>
        <w:rPr>
          <w:bCs/>
          <w:i/>
          <w:sz w:val="22"/>
        </w:rPr>
        <w:t>(в том числе кондиционеры, тепловые завесы, система видеонаблюдения, СКУД)</w:t>
      </w:r>
      <w:r>
        <w:rPr>
          <w:bCs/>
          <w:sz w:val="22"/>
        </w:rPr>
        <w:t xml:space="preserve">, которые Арендатор произвел, и которые являются его собственностью. </w:t>
      </w:r>
    </w:p>
    <w:p w:rsidR="00C1202D" w:rsidRDefault="00C1202D" w:rsidP="00C1202D">
      <w:pPr>
        <w:tabs>
          <w:tab w:val="left" w:pos="708"/>
        </w:tabs>
        <w:snapToGrid w:val="0"/>
        <w:spacing w:before="0" w:beforeAutospacing="0" w:after="0" w:afterAutospacing="0"/>
        <w:ind w:firstLine="709"/>
        <w:contextualSpacing/>
        <w:jc w:val="both"/>
        <w:rPr>
          <w:bCs/>
          <w:sz w:val="26"/>
          <w:szCs w:val="26"/>
          <w:u w:val="single"/>
        </w:rPr>
      </w:pPr>
      <w:r>
        <w:rPr>
          <w:color w:val="000000"/>
          <w:sz w:val="22"/>
        </w:rPr>
        <w:t xml:space="preserve">3.4.4. Изменить, в т. ч. уменьшить, </w:t>
      </w:r>
      <w:r>
        <w:rPr>
          <w:color w:val="000000"/>
          <w:sz w:val="22"/>
          <w:szCs w:val="22"/>
        </w:rPr>
        <w:t>арендуемую площадь Помещения</w:t>
      </w:r>
      <w:r>
        <w:rPr>
          <w:sz w:val="22"/>
          <w:szCs w:val="22"/>
        </w:rPr>
        <w:t xml:space="preserve"> </w:t>
      </w:r>
      <w:r>
        <w:rPr>
          <w:color w:val="000000"/>
          <w:sz w:val="22"/>
          <w:szCs w:val="22"/>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Pr>
          <w:sz w:val="22"/>
          <w:szCs w:val="22"/>
        </w:rPr>
        <w:t>Договору.</w:t>
      </w:r>
      <w:r>
        <w:rPr>
          <w:sz w:val="26"/>
          <w:szCs w:val="26"/>
        </w:rPr>
        <w:t xml:space="preserve">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3.4.6. Доходы, полученные Арендатором, в результате использования Помещения в соответствии с Договором являются его собственностью.</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 При обнаружении недостатков Помещения, не установленных на момент приемки Помещения во временное владение и пользование, полностью или частично препятствующих использованию Помещения, вправе по своему выбору:</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3.4.7.3. Потребовать досрочного расторжения Договора в одностороннем внесудебном порядке.</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C1202D" w:rsidRDefault="00C1202D" w:rsidP="00C1202D">
      <w:pPr>
        <w:tabs>
          <w:tab w:val="left" w:pos="2835"/>
        </w:tabs>
        <w:snapToGrid w:val="0"/>
        <w:spacing w:before="0" w:beforeAutospacing="0" w:after="0" w:afterAutospacing="0"/>
        <w:ind w:firstLine="142"/>
        <w:contextualSpacing/>
        <w:jc w:val="center"/>
        <w:rPr>
          <w:b/>
          <w:bCs/>
          <w:sz w:val="22"/>
        </w:rPr>
      </w:pPr>
    </w:p>
    <w:p w:rsidR="00C1202D" w:rsidRDefault="00C1202D" w:rsidP="00C1202D">
      <w:pPr>
        <w:tabs>
          <w:tab w:val="left" w:pos="2835"/>
        </w:tabs>
        <w:snapToGrid w:val="0"/>
        <w:spacing w:before="0" w:beforeAutospacing="0" w:after="0" w:afterAutospacing="0"/>
        <w:ind w:firstLine="142"/>
        <w:contextualSpacing/>
        <w:jc w:val="center"/>
        <w:rPr>
          <w:b/>
          <w:bCs/>
          <w:sz w:val="22"/>
        </w:rPr>
      </w:pPr>
      <w:r>
        <w:rPr>
          <w:b/>
          <w:bCs/>
          <w:sz w:val="22"/>
        </w:rPr>
        <w:lastRenderedPageBreak/>
        <w:t xml:space="preserve">4. Платежи и расчеты </w:t>
      </w:r>
    </w:p>
    <w:p w:rsidR="00C1202D" w:rsidRDefault="00C1202D" w:rsidP="00C1202D">
      <w:pPr>
        <w:tabs>
          <w:tab w:val="left" w:pos="2835"/>
        </w:tabs>
        <w:snapToGrid w:val="0"/>
        <w:spacing w:before="0" w:beforeAutospacing="0" w:after="0" w:afterAutospacing="0"/>
        <w:ind w:firstLine="142"/>
        <w:contextualSpacing/>
        <w:jc w:val="center"/>
        <w:rPr>
          <w:b/>
          <w:bCs/>
          <w:sz w:val="22"/>
        </w:rPr>
      </w:pP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4.1. Арендная плата за пользование Помещением состоит из постоянной и переменной частей.</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4.2. Постоянная часть арендной платы:</w:t>
      </w:r>
    </w:p>
    <w:p w:rsidR="00AE5CB5" w:rsidRPr="00AE5CB5" w:rsidRDefault="000F6246" w:rsidP="00AE5CB5">
      <w:pPr>
        <w:tabs>
          <w:tab w:val="left" w:pos="708"/>
        </w:tabs>
        <w:snapToGrid w:val="0"/>
        <w:spacing w:before="0" w:beforeAutospacing="0" w:after="0" w:afterAutospacing="0"/>
        <w:contextualSpacing/>
        <w:jc w:val="both"/>
        <w:rPr>
          <w:bCs/>
          <w:sz w:val="22"/>
        </w:rPr>
      </w:pPr>
      <w:r w:rsidRPr="000F6246">
        <w:rPr>
          <w:sz w:val="22"/>
        </w:rPr>
        <w:t xml:space="preserve"> </w:t>
      </w:r>
      <w:r w:rsidR="00450954">
        <w:rPr>
          <w:bCs/>
          <w:sz w:val="22"/>
          <w:szCs w:val="22"/>
        </w:rPr>
        <w:t>338 352 (Триста тридцать восемь тысяч триста пятьдесят два) рублей</w:t>
      </w:r>
      <w:r w:rsidR="00450954">
        <w:rPr>
          <w:sz w:val="22"/>
          <w:szCs w:val="22"/>
        </w:rPr>
        <w:t xml:space="preserve"> 0</w:t>
      </w:r>
      <w:r w:rsidR="00450954">
        <w:rPr>
          <w:bCs/>
          <w:sz w:val="22"/>
          <w:szCs w:val="22"/>
        </w:rPr>
        <w:t>0</w:t>
      </w:r>
      <w:r w:rsidR="00450954">
        <w:rPr>
          <w:bCs/>
          <w:sz w:val="26"/>
          <w:szCs w:val="26"/>
        </w:rPr>
        <w:t xml:space="preserve"> </w:t>
      </w:r>
      <w:r w:rsidR="00450954">
        <w:rPr>
          <w:bCs/>
          <w:sz w:val="22"/>
        </w:rPr>
        <w:t xml:space="preserve"> копеек за   площадь Помещения (1266,8 кв.м)  в месяц, в том числе НДС 20</w:t>
      </w:r>
      <w:r w:rsidR="00450954" w:rsidRPr="004E58C0">
        <w:rPr>
          <w:bCs/>
        </w:rPr>
        <w:t>%.</w:t>
      </w:r>
      <w:r w:rsidR="00450954">
        <w:rPr>
          <w:bCs/>
          <w:sz w:val="22"/>
        </w:rPr>
        <w:t>, в том числе НДС 20%</w:t>
      </w:r>
      <w:r w:rsidR="00AE5CB5">
        <w:rPr>
          <w:bCs/>
          <w:sz w:val="22"/>
        </w:rPr>
        <w:t xml:space="preserve">, </w:t>
      </w:r>
      <w:r w:rsidR="00AE5CB5" w:rsidRPr="00AE5CB5">
        <w:rPr>
          <w:bCs/>
          <w:sz w:val="22"/>
        </w:rPr>
        <w:t>и включает в себя:</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-платежи за пользование Помещением и соответствующей частью Земельного участка пропорционально занимаемой площади;</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-техническое обслуживание систем теплоснабжения, энергоснабжения, холодного водоснабжения, водоотведения, дератизацию и дезинсекцию Помещения, очистку кровли Здания, в котором находится Помещение, от снега и наледи в зимний период;</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-расходы на содержание в чистоте, уборка прилегающей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 щетки, метла, веники, и.т.п.)</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-расходы на содержание мест общего пользования – лестницы, тамбуры, площадки;</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-расходы на проведение противопожарных мероприятий;</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-расходы на содержание и эксплуатацию газового оборудования, котельной;</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-административно-управленческие расходы;</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-санитарно-гигиенические работы по Зданию;</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-затраты на эксплуатацию инженерных сетей (внутренних и внешних)</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-периодические плановые осмотры несущих конструкций и инженерного оборудования;</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-подготовка к эксплуатации Здания в осенне-зимний и летний периоды (утепление, консервация систем и прочее)</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-внеплановые осмотры после воздействия стихийного характера технических аварий;</w:t>
      </w:r>
    </w:p>
    <w:p w:rsidR="00AE5CB5" w:rsidRPr="00AE5CB5" w:rsidRDefault="00AE5CB5" w:rsidP="00AE5CB5">
      <w:pPr>
        <w:tabs>
          <w:tab w:val="left" w:pos="708"/>
        </w:tabs>
        <w:snapToGrid w:val="0"/>
        <w:spacing w:before="0" w:beforeAutospacing="0" w:after="0" w:afterAutospacing="0"/>
        <w:contextualSpacing/>
        <w:jc w:val="both"/>
        <w:rPr>
          <w:bCs/>
          <w:sz w:val="22"/>
        </w:rPr>
      </w:pPr>
      <w:r w:rsidRPr="00AE5CB5">
        <w:rPr>
          <w:bCs/>
          <w:sz w:val="22"/>
        </w:rPr>
        <w:t>-косметический и текущий ремонты Здания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C1202D" w:rsidRDefault="00AE5CB5" w:rsidP="00AE5CB5">
      <w:pPr>
        <w:tabs>
          <w:tab w:val="left" w:pos="708"/>
        </w:tabs>
        <w:snapToGrid w:val="0"/>
        <w:spacing w:before="0" w:beforeAutospacing="0" w:after="0" w:afterAutospacing="0"/>
        <w:contextualSpacing/>
        <w:jc w:val="both"/>
        <w:rPr>
          <w:bCs/>
          <w:sz w:val="22"/>
        </w:rPr>
      </w:pPr>
      <w:r w:rsidRPr="00AE5CB5">
        <w:rPr>
          <w:bCs/>
          <w:sz w:val="22"/>
        </w:rPr>
        <w:t>-содержание, возобновление, износ малоценного и</w:t>
      </w:r>
      <w:r>
        <w:rPr>
          <w:bCs/>
          <w:sz w:val="22"/>
        </w:rPr>
        <w:t xml:space="preserve"> </w:t>
      </w:r>
      <w:r w:rsidR="00322951">
        <w:rPr>
          <w:bCs/>
          <w:sz w:val="22"/>
        </w:rPr>
        <w:t>быстро изнашиваемого инвентаря</w:t>
      </w:r>
      <w:r w:rsidR="00C1202D">
        <w:rPr>
          <w:bCs/>
          <w:sz w:val="22"/>
        </w:rPr>
        <w:t xml:space="preserve">.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Арендодателю по Акту приема-передачи (возврата)</w:t>
      </w:r>
      <w:r>
        <w:rPr>
          <w:sz w:val="22"/>
        </w:rPr>
        <w:t xml:space="preserve"> </w:t>
      </w:r>
      <w:r>
        <w:rPr>
          <w:bCs/>
          <w:sz w:val="22"/>
        </w:rPr>
        <w:t>Помещения</w:t>
      </w:r>
      <w:r>
        <w:t xml:space="preserve"> </w:t>
      </w:r>
      <w:r>
        <w:rPr>
          <w:bCs/>
          <w:sz w:val="22"/>
        </w:rPr>
        <w:t>по форме Приложения № 3 к Договору.</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4.4. Арендатор упла</w:t>
      </w:r>
      <w:r w:rsidR="002D41F2">
        <w:rPr>
          <w:bCs/>
          <w:sz w:val="22"/>
        </w:rPr>
        <w:t xml:space="preserve">чивает Арендодателю постоянную </w:t>
      </w:r>
      <w:r>
        <w:rPr>
          <w:bCs/>
          <w:sz w:val="22"/>
        </w:rPr>
        <w:t>часть арендной платы за первый месяц аренды в течение 10 (десяти) рабочих дней со дня государственной регистрации настоящего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4.5. Арендатор уплачивает постоянную часть арендной платы за последующие мес</w:t>
      </w:r>
      <w:r w:rsidR="002D41F2">
        <w:rPr>
          <w:bCs/>
          <w:sz w:val="22"/>
        </w:rPr>
        <w:t xml:space="preserve">яцы не позднее 20 (двадцатого) </w:t>
      </w:r>
      <w:r>
        <w:rPr>
          <w:bCs/>
          <w:sz w:val="22"/>
        </w:rPr>
        <w:t>числа текущего месяца. Если этот день не является рабочим днем, то днем оплаты является следующий за ним рабочий день.</w:t>
      </w:r>
    </w:p>
    <w:p w:rsidR="00C1202D" w:rsidRDefault="00450954" w:rsidP="00C1202D">
      <w:pPr>
        <w:tabs>
          <w:tab w:val="left" w:pos="2835"/>
        </w:tabs>
        <w:snapToGrid w:val="0"/>
        <w:spacing w:before="0" w:beforeAutospacing="0" w:after="0" w:afterAutospacing="0"/>
        <w:ind w:firstLine="709"/>
        <w:contextualSpacing/>
        <w:jc w:val="both"/>
        <w:rPr>
          <w:sz w:val="22"/>
        </w:rPr>
      </w:pPr>
      <w:r>
        <w:rPr>
          <w:bCs/>
          <w:sz w:val="22"/>
        </w:rPr>
        <w:t>4.6</w:t>
      </w:r>
      <w:r w:rsidR="00C1202D">
        <w:rPr>
          <w:bCs/>
          <w:sz w:val="22"/>
        </w:rPr>
        <w:t>. Постоянная часть арендной платы по Договору может увеличиваться ежегодно по соглашению Ст</w:t>
      </w:r>
      <w:r w:rsidR="00781027">
        <w:rPr>
          <w:bCs/>
          <w:sz w:val="22"/>
        </w:rPr>
        <w:t>орон (за исключением первых трех</w:t>
      </w:r>
      <w:r w:rsidR="00C1202D">
        <w:rPr>
          <w:bCs/>
          <w:sz w:val="22"/>
        </w:rPr>
        <w:t xml:space="preserve"> лет срока аренды)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C1202D" w:rsidRDefault="00C1202D" w:rsidP="00C1202D">
      <w:pPr>
        <w:pStyle w:val="a5"/>
        <w:tabs>
          <w:tab w:val="left" w:pos="708"/>
        </w:tabs>
        <w:ind w:firstLine="709"/>
        <w:rPr>
          <w:sz w:val="22"/>
          <w:lang w:eastAsia="ru-RU"/>
        </w:rPr>
      </w:pPr>
      <w:r>
        <w:rPr>
          <w:sz w:val="22"/>
          <w:lang w:eastAsia="ru-RU"/>
        </w:rPr>
        <w:t xml:space="preserve"> В случае снижения рыночной стоимости аренды аналогичной нед</w:t>
      </w:r>
      <w:r w:rsidR="002D41F2">
        <w:rPr>
          <w:sz w:val="22"/>
          <w:lang w:eastAsia="ru-RU"/>
        </w:rPr>
        <w:t xml:space="preserve">вижимости в Пензенской области </w:t>
      </w:r>
      <w:r>
        <w:rPr>
          <w:sz w:val="22"/>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Default="00C1202D" w:rsidP="00C1202D">
      <w:pPr>
        <w:pStyle w:val="a5"/>
        <w:tabs>
          <w:tab w:val="left" w:pos="708"/>
        </w:tabs>
        <w:ind w:firstLine="709"/>
        <w:rPr>
          <w:sz w:val="22"/>
          <w:lang w:eastAsia="ru-RU"/>
        </w:rPr>
      </w:pPr>
      <w:r>
        <w:rPr>
          <w:sz w:val="22"/>
          <w:lang w:eastAsia="ru-RU"/>
        </w:rPr>
        <w:lastRenderedPageBreak/>
        <w:t xml:space="preserve">Новый размер постоянной части </w:t>
      </w:r>
      <w:r w:rsidR="002D41F2">
        <w:rPr>
          <w:sz w:val="22"/>
          <w:lang w:eastAsia="ru-RU"/>
        </w:rPr>
        <w:t xml:space="preserve">арендной платы устанавливается </w:t>
      </w:r>
      <w:r>
        <w:rPr>
          <w:sz w:val="22"/>
          <w:lang w:eastAsia="ru-RU"/>
        </w:rPr>
        <w:t xml:space="preserve">Дополнительным соглашением к Договору. </w:t>
      </w:r>
    </w:p>
    <w:p w:rsidR="00C1202D" w:rsidRDefault="00450954" w:rsidP="00C1202D">
      <w:pPr>
        <w:pStyle w:val="a9"/>
        <w:tabs>
          <w:tab w:val="left" w:pos="708"/>
        </w:tabs>
        <w:snapToGrid w:val="0"/>
        <w:spacing w:after="0" w:line="240" w:lineRule="auto"/>
        <w:ind w:left="0" w:firstLine="709"/>
        <w:jc w:val="both"/>
        <w:rPr>
          <w:rFonts w:ascii="Times New Roman" w:hAnsi="Times New Roman"/>
          <w:bCs/>
          <w:i/>
          <w:szCs w:val="24"/>
          <w:u w:val="single"/>
          <w:lang w:eastAsia="ar-SA"/>
        </w:rPr>
      </w:pPr>
      <w:r>
        <w:rPr>
          <w:rFonts w:ascii="Times New Roman" w:hAnsi="Times New Roman"/>
          <w:bCs/>
          <w:szCs w:val="24"/>
        </w:rPr>
        <w:t>4.7</w:t>
      </w:r>
      <w:r w:rsidR="00C1202D">
        <w:rPr>
          <w:rFonts w:ascii="Times New Roman" w:hAnsi="Times New Roman"/>
          <w:bCs/>
          <w:szCs w:val="24"/>
        </w:rPr>
        <w:t xml:space="preserve">. Переменная часть арендной платы включает в себя </w:t>
      </w:r>
      <w:r w:rsidR="00C1202D">
        <w:rPr>
          <w:rFonts w:ascii="Times New Roman" w:hAnsi="Times New Roman"/>
          <w:bCs/>
          <w:szCs w:val="24"/>
          <w:lang w:eastAsia="ar-SA"/>
        </w:rPr>
        <w:t>плату</w:t>
      </w:r>
      <w:r w:rsidR="00781027">
        <w:rPr>
          <w:rFonts w:ascii="Times New Roman" w:hAnsi="Times New Roman"/>
          <w:bCs/>
          <w:szCs w:val="24"/>
          <w:lang w:eastAsia="ar-SA"/>
        </w:rPr>
        <w:t xml:space="preserve"> за пользование электроэнергией, водоснабжением и водоотведением, сезонное теплоснабжение, канализацией.</w:t>
      </w:r>
    </w:p>
    <w:p w:rsidR="00C1202D" w:rsidRDefault="00C1202D" w:rsidP="00C1202D">
      <w:pPr>
        <w:tabs>
          <w:tab w:val="left" w:pos="900"/>
        </w:tabs>
        <w:suppressAutoHyphens/>
        <w:spacing w:before="0" w:beforeAutospacing="0" w:after="0" w:afterAutospacing="0"/>
        <w:ind w:firstLine="709"/>
        <w:jc w:val="both"/>
        <w:rPr>
          <w:bCs/>
          <w:sz w:val="22"/>
        </w:rPr>
      </w:pPr>
      <w:r>
        <w:rPr>
          <w:sz w:val="22"/>
        </w:rPr>
        <w:t xml:space="preserve">Размер </w:t>
      </w:r>
      <w:r>
        <w:rPr>
          <w:bCs/>
          <w:sz w:val="22"/>
        </w:rPr>
        <w:t>платы за пользование электроэнергией, водоснабжением, водоотведением</w:t>
      </w:r>
      <w:r w:rsidR="00781027">
        <w:rPr>
          <w:sz w:val="22"/>
        </w:rPr>
        <w:t>, в том числе НДС (20</w:t>
      </w:r>
      <w:r>
        <w:rPr>
          <w:sz w:val="22"/>
        </w:rPr>
        <w:t xml:space="preserve">%), определяется Сторонами ежемесячно </w:t>
      </w:r>
      <w:r>
        <w:rPr>
          <w:bCs/>
          <w:sz w:val="22"/>
        </w:rPr>
        <w:t>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Default="00C1202D" w:rsidP="00C1202D">
      <w:pPr>
        <w:tabs>
          <w:tab w:val="left" w:pos="900"/>
        </w:tabs>
        <w:suppressAutoHyphens/>
        <w:spacing w:before="0" w:beforeAutospacing="0" w:after="0" w:afterAutospacing="0"/>
        <w:ind w:firstLine="709"/>
        <w:jc w:val="both"/>
        <w:rPr>
          <w:sz w:val="22"/>
        </w:rPr>
      </w:pPr>
      <w:r>
        <w:rPr>
          <w:bCs/>
          <w:sz w:val="22"/>
        </w:rPr>
        <w:t>Т</w:t>
      </w:r>
      <w:r>
        <w:rPr>
          <w:sz w:val="22"/>
        </w:rPr>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p>
    <w:p w:rsidR="00C1202D" w:rsidRDefault="00C1202D" w:rsidP="00C1202D">
      <w:pPr>
        <w:pStyle w:val="a9"/>
        <w:tabs>
          <w:tab w:val="left" w:pos="708"/>
        </w:tabs>
        <w:snapToGrid w:val="0"/>
        <w:spacing w:after="0" w:line="240" w:lineRule="auto"/>
        <w:ind w:left="0" w:firstLine="709"/>
        <w:jc w:val="both"/>
        <w:rPr>
          <w:rFonts w:ascii="Times New Roman" w:hAnsi="Times New Roman"/>
          <w:bCs/>
          <w:szCs w:val="24"/>
          <w:lang w:eastAsia="ar-SA"/>
        </w:rPr>
      </w:pPr>
      <w:r>
        <w:rPr>
          <w:rFonts w:ascii="Times New Roman" w:hAnsi="Times New Roman"/>
          <w:bCs/>
          <w:szCs w:val="24"/>
          <w:lang w:eastAsia="ar-SA"/>
        </w:rPr>
        <w:t>Арендатор производит оплату переменной части арендной платы еж</w:t>
      </w:r>
      <w:r w:rsidR="002D41F2">
        <w:rPr>
          <w:rFonts w:ascii="Times New Roman" w:hAnsi="Times New Roman"/>
          <w:bCs/>
          <w:szCs w:val="24"/>
          <w:lang w:eastAsia="ar-SA"/>
        </w:rPr>
        <w:t xml:space="preserve">емесячно в течение 10 (десяти) </w:t>
      </w:r>
      <w:r>
        <w:rPr>
          <w:rFonts w:ascii="Times New Roman" w:hAnsi="Times New Roman"/>
          <w:bCs/>
          <w:szCs w:val="24"/>
          <w:lang w:eastAsia="ar-SA"/>
        </w:rPr>
        <w:t xml:space="preserve">рабочих дней с момента получения акта и счета от Арендодателя. </w:t>
      </w:r>
    </w:p>
    <w:p w:rsidR="00C1202D" w:rsidRDefault="00C1202D" w:rsidP="00C1202D">
      <w:pPr>
        <w:tabs>
          <w:tab w:val="left" w:pos="2835"/>
        </w:tabs>
        <w:snapToGrid w:val="0"/>
        <w:spacing w:before="0" w:beforeAutospacing="0" w:after="0" w:afterAutospacing="0"/>
        <w:ind w:firstLine="709"/>
        <w:contextualSpacing/>
        <w:jc w:val="both"/>
        <w:rPr>
          <w:kern w:val="2"/>
          <w:sz w:val="22"/>
        </w:rPr>
      </w:pPr>
      <w:r>
        <w:rPr>
          <w:kern w:val="2"/>
          <w:sz w:val="22"/>
        </w:rPr>
        <w:t>Счета на оплату переменной части арендной платы выставляются Арендодателем после государственной регистрации Договора.</w:t>
      </w:r>
    </w:p>
    <w:p w:rsidR="00C1202D" w:rsidRDefault="00450954" w:rsidP="00C1202D">
      <w:pPr>
        <w:tabs>
          <w:tab w:val="left" w:pos="2835"/>
        </w:tabs>
        <w:snapToGrid w:val="0"/>
        <w:spacing w:before="0" w:beforeAutospacing="0" w:after="0" w:afterAutospacing="0"/>
        <w:ind w:firstLine="709"/>
        <w:contextualSpacing/>
        <w:jc w:val="both"/>
        <w:rPr>
          <w:sz w:val="22"/>
        </w:rPr>
      </w:pPr>
      <w:r>
        <w:rPr>
          <w:bCs/>
          <w:sz w:val="22"/>
        </w:rPr>
        <w:t>4.8</w:t>
      </w:r>
      <w:r w:rsidR="00C1202D">
        <w:rPr>
          <w:bCs/>
          <w:sz w:val="22"/>
        </w:rPr>
        <w:t xml:space="preserve">.  </w:t>
      </w:r>
      <w:r w:rsidR="00C1202D">
        <w:rPr>
          <w:bCs/>
          <w:sz w:val="22"/>
          <w:lang w:eastAsia="ar-SA"/>
        </w:rPr>
        <w:t>Расходы на внутренню</w:t>
      </w:r>
      <w:r w:rsidR="00781027">
        <w:rPr>
          <w:bCs/>
          <w:sz w:val="22"/>
          <w:lang w:eastAsia="ar-SA"/>
        </w:rPr>
        <w:t>ю уборку Помещения</w:t>
      </w:r>
      <w:r w:rsidR="0099371F">
        <w:rPr>
          <w:bCs/>
          <w:sz w:val="22"/>
          <w:lang w:eastAsia="ar-SA"/>
        </w:rPr>
        <w:t xml:space="preserve"> </w:t>
      </w:r>
      <w:r w:rsidR="00781027">
        <w:rPr>
          <w:bCs/>
          <w:sz w:val="22"/>
          <w:lang w:eastAsia="ar-SA"/>
        </w:rPr>
        <w:t xml:space="preserve">уборку прилегающей к Помещению территории, согласно Акту закрепления площади уборки имеющейся территории за Арендатором оплачиваются Арендатором самостоятельно на основании </w:t>
      </w:r>
      <w:r w:rsidR="00C1202D">
        <w:rPr>
          <w:bCs/>
          <w:sz w:val="22"/>
          <w:lang w:eastAsia="ar-SA"/>
        </w:rPr>
        <w:t xml:space="preserve"> отдельно заключенных договоров</w:t>
      </w:r>
      <w:r w:rsidR="00C1202D">
        <w:rPr>
          <w:sz w:val="22"/>
        </w:rPr>
        <w:t xml:space="preserve">. </w:t>
      </w:r>
      <w:r w:rsidR="0099371F">
        <w:rPr>
          <w:sz w:val="22"/>
        </w:rPr>
        <w:t>Вывоз ТКО из Помещения осуществляется на основании счетов возмещения Арендодателя.</w:t>
      </w:r>
    </w:p>
    <w:p w:rsidR="00C1202D" w:rsidRDefault="00450954" w:rsidP="00C1202D">
      <w:pPr>
        <w:tabs>
          <w:tab w:val="left" w:pos="2835"/>
        </w:tabs>
        <w:snapToGrid w:val="0"/>
        <w:spacing w:before="0" w:beforeAutospacing="0" w:after="0" w:afterAutospacing="0"/>
        <w:ind w:firstLine="709"/>
        <w:contextualSpacing/>
        <w:jc w:val="both"/>
        <w:rPr>
          <w:bCs/>
          <w:sz w:val="22"/>
        </w:rPr>
      </w:pPr>
      <w:r>
        <w:rPr>
          <w:bCs/>
          <w:sz w:val="22"/>
        </w:rPr>
        <w:t>4.9</w:t>
      </w:r>
      <w:r w:rsidR="00C1202D">
        <w:rPr>
          <w:bCs/>
          <w:sz w:val="22"/>
        </w:rPr>
        <w:t>. Арендатор осуществляет платежи по Договору в рублях путем безналичного перечисления на счет Арендо</w:t>
      </w:r>
      <w:r w:rsidR="002D41F2">
        <w:rPr>
          <w:bCs/>
          <w:sz w:val="22"/>
        </w:rPr>
        <w:t xml:space="preserve">дателя, указанный в разделе 10 </w:t>
      </w:r>
      <w:r w:rsidR="00C1202D">
        <w:rPr>
          <w:bCs/>
          <w:sz w:val="22"/>
        </w:rPr>
        <w:t>Договора.</w:t>
      </w:r>
    </w:p>
    <w:p w:rsidR="00C1202D" w:rsidRDefault="00450954" w:rsidP="00C1202D">
      <w:pPr>
        <w:tabs>
          <w:tab w:val="left" w:pos="708"/>
        </w:tabs>
        <w:snapToGrid w:val="0"/>
        <w:spacing w:before="0" w:beforeAutospacing="0" w:after="0" w:afterAutospacing="0"/>
        <w:ind w:firstLine="709"/>
        <w:contextualSpacing/>
        <w:jc w:val="both"/>
        <w:rPr>
          <w:bCs/>
          <w:color w:val="000000"/>
          <w:sz w:val="22"/>
        </w:rPr>
      </w:pPr>
      <w:r>
        <w:rPr>
          <w:bCs/>
          <w:sz w:val="22"/>
        </w:rPr>
        <w:t>4.10</w:t>
      </w:r>
      <w:r w:rsidR="00C1202D">
        <w:rPr>
          <w:bCs/>
          <w:sz w:val="22"/>
        </w:rPr>
        <w:t xml:space="preserve">. </w:t>
      </w:r>
      <w:r w:rsidR="00C1202D">
        <w:rPr>
          <w:bCs/>
          <w:color w:val="000000"/>
          <w:sz w:val="22"/>
        </w:rPr>
        <w:t>Днем исполнения обязательства Арендатора по внесению платежей считается день списания средств со счета Арендатора.</w:t>
      </w:r>
    </w:p>
    <w:p w:rsidR="00C1202D" w:rsidRDefault="00450954" w:rsidP="00C1202D">
      <w:pPr>
        <w:tabs>
          <w:tab w:val="left" w:pos="708"/>
        </w:tabs>
        <w:snapToGrid w:val="0"/>
        <w:spacing w:before="0" w:beforeAutospacing="0" w:after="0" w:afterAutospacing="0"/>
        <w:ind w:firstLine="709"/>
        <w:contextualSpacing/>
        <w:jc w:val="both"/>
        <w:rPr>
          <w:bCs/>
          <w:sz w:val="22"/>
        </w:rPr>
      </w:pPr>
      <w:r>
        <w:rPr>
          <w:bCs/>
          <w:color w:val="000000"/>
          <w:sz w:val="22"/>
        </w:rPr>
        <w:t>4.11</w:t>
      </w:r>
      <w:r w:rsidR="00C1202D">
        <w:rPr>
          <w:bCs/>
          <w:color w:val="000000"/>
          <w:sz w:val="22"/>
        </w:rPr>
        <w:t xml:space="preserve">. </w:t>
      </w:r>
      <w:r w:rsidR="00C1202D">
        <w:rPr>
          <w:bCs/>
          <w:sz w:val="22"/>
        </w:rPr>
        <w:t>Счета-фактуры выставляются в порядке и сроки, установленные законодательством Российской Федерации.</w:t>
      </w: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5. Ответственность сторон</w:t>
      </w:r>
    </w:p>
    <w:p w:rsidR="00C1202D" w:rsidRDefault="00C1202D" w:rsidP="00C1202D">
      <w:pPr>
        <w:tabs>
          <w:tab w:val="left" w:pos="2835"/>
          <w:tab w:val="left" w:pos="5502"/>
        </w:tabs>
        <w:snapToGrid w:val="0"/>
        <w:spacing w:before="0" w:beforeAutospacing="0" w:after="0" w:afterAutospacing="0"/>
        <w:ind w:firstLine="709"/>
        <w:contextualSpacing/>
        <w:rPr>
          <w:bCs/>
          <w:sz w:val="22"/>
        </w:rPr>
      </w:pPr>
      <w:r>
        <w:rPr>
          <w:bCs/>
          <w:sz w:val="22"/>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5.2. При нарушении Арендатором срока перечисления</w:t>
      </w:r>
      <w:r w:rsidR="002D41F2">
        <w:rPr>
          <w:bCs/>
          <w:sz w:val="22"/>
        </w:rPr>
        <w:t xml:space="preserve"> арендной платы свыше 3 (трех) </w:t>
      </w:r>
      <w:r>
        <w:rPr>
          <w:bCs/>
          <w:sz w:val="22"/>
        </w:rPr>
        <w:t>месяцев</w:t>
      </w:r>
      <w:r>
        <w:rPr>
          <w:bCs/>
          <w:i/>
          <w:sz w:val="22"/>
        </w:rPr>
        <w:t xml:space="preserve"> </w:t>
      </w:r>
      <w:r>
        <w:rPr>
          <w:bCs/>
          <w:sz w:val="22"/>
        </w:rPr>
        <w:t xml:space="preserve">подряд Арендатор обязан выплатить Арендодателю за каждый день просрочки неустойку в размере 0,1 (ноль целых одна десятая) %, включая НДС, от просроченной суммы арендной платы.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5.5. В случае нарушения Арендодателем обязательств, предусмотренных п. п. 3.1.12, 3.1.13, 3.1.23)</w:t>
      </w:r>
      <w:r w:rsidR="002D41F2">
        <w:rPr>
          <w:bCs/>
          <w:sz w:val="22"/>
        </w:rPr>
        <w:t xml:space="preserve"> </w:t>
      </w:r>
      <w:r>
        <w:rPr>
          <w:bCs/>
          <w:sz w:val="22"/>
        </w:rPr>
        <w:t>только эти? Договора, Арендодатель обязан выплатить Арендатору неустойку в размере 5 (пяти) % от суммы постоянной части арендной платы в месяц за каждый случай ненадлежащего исполнения обязательств.</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Pr>
          <w:bCs/>
          <w:sz w:val="22"/>
          <w:vertAlign w:val="superscript"/>
        </w:rPr>
        <w:t xml:space="preserve"> </w:t>
      </w:r>
      <w:r>
        <w:rPr>
          <w:bCs/>
          <w:sz w:val="22"/>
        </w:rPr>
        <w:t xml:space="preserve">в полном объеме. </w:t>
      </w:r>
    </w:p>
    <w:p w:rsidR="00C1202D" w:rsidRDefault="00C1202D" w:rsidP="00C1202D">
      <w:pPr>
        <w:tabs>
          <w:tab w:val="left" w:pos="709"/>
          <w:tab w:val="left" w:pos="2835"/>
        </w:tabs>
        <w:snapToGrid w:val="0"/>
        <w:spacing w:before="0" w:beforeAutospacing="0" w:after="0" w:afterAutospacing="0"/>
        <w:ind w:firstLine="709"/>
        <w:contextualSpacing/>
        <w:jc w:val="both"/>
        <w:rPr>
          <w:bCs/>
          <w:sz w:val="22"/>
        </w:rPr>
      </w:pPr>
      <w:r>
        <w:rPr>
          <w:bCs/>
          <w:sz w:val="22"/>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w:t>
      </w:r>
      <w:r>
        <w:rPr>
          <w:bCs/>
          <w:sz w:val="22"/>
        </w:rPr>
        <w:lastRenderedPageBreak/>
        <w:t>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5.9.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rPr>
        <w:t xml:space="preserve">5.10. </w:t>
      </w:r>
      <w:r>
        <w:rPr>
          <w:bCs/>
          <w:sz w:val="22"/>
          <w:lang w:eastAsia="ar-SA"/>
        </w:rPr>
        <w:t xml:space="preserve">В случае нарушения Арендодателем обязательств, предусмотренных п. п. 3.1.16-3.1.18, 3.1.21 только эти? Договора, Арендатору уплачивается неустойка в размере </w:t>
      </w:r>
      <w:r>
        <w:rPr>
          <w:bCs/>
          <w:sz w:val="22"/>
        </w:rPr>
        <w:t xml:space="preserve">0,1 (ноль целых одна десятая) </w:t>
      </w:r>
      <w:r>
        <w:rPr>
          <w:bCs/>
          <w:sz w:val="22"/>
          <w:lang w:eastAsia="ar-SA"/>
        </w:rPr>
        <w:t xml:space="preserve">% от ежемесячной постоянной части арендной платы за каждый случай нарушения.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5.11. Оплата неустойки и возмещение ущерба не освобождает Стороны от выполнения обязательств, предусмотренных Договором.</w:t>
      </w:r>
    </w:p>
    <w:p w:rsidR="00C1202D" w:rsidRDefault="00C1202D" w:rsidP="00C1202D">
      <w:pPr>
        <w:tabs>
          <w:tab w:val="left" w:pos="708"/>
        </w:tabs>
        <w:snapToGrid w:val="0"/>
        <w:spacing w:before="0" w:beforeAutospacing="0" w:after="0" w:afterAutospacing="0"/>
        <w:ind w:firstLine="709"/>
        <w:contextualSpacing/>
        <w:jc w:val="both"/>
        <w:rPr>
          <w:bCs/>
          <w:sz w:val="22"/>
        </w:rPr>
      </w:pPr>
    </w:p>
    <w:p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Cs w:val="24"/>
        </w:rPr>
      </w:pPr>
      <w:r>
        <w:rPr>
          <w:rFonts w:ascii="Times New Roman" w:hAnsi="Times New Roman"/>
          <w:b/>
          <w:szCs w:val="24"/>
        </w:rPr>
        <w:t>Срок действия договора</w:t>
      </w:r>
    </w:p>
    <w:p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rsidR="00C1202D" w:rsidRDefault="00C1202D" w:rsidP="00C1202D">
      <w:pPr>
        <w:shd w:val="clear" w:color="auto" w:fill="FFFFFF"/>
        <w:tabs>
          <w:tab w:val="left" w:pos="709"/>
          <w:tab w:val="num" w:pos="1760"/>
        </w:tabs>
        <w:spacing w:before="0" w:beforeAutospacing="0" w:after="0" w:afterAutospacing="0"/>
        <w:ind w:firstLine="709"/>
        <w:contextualSpacing/>
        <w:jc w:val="both"/>
        <w:rPr>
          <w:bCs/>
          <w:sz w:val="22"/>
        </w:rPr>
      </w:pPr>
      <w:r>
        <w:rPr>
          <w:bCs/>
          <w:sz w:val="22"/>
        </w:rPr>
        <w:t>6.2.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rPr>
        <w:t>6.3. Независимо от основания прекращения действия Договора Арендатор обязан возвратить Арендодателю Помещение по Акту приема-передачи (возврата) Помещения</w:t>
      </w:r>
      <w:r>
        <w:t xml:space="preserve"> </w:t>
      </w:r>
      <w:r>
        <w:rPr>
          <w:bCs/>
          <w:sz w:val="22"/>
        </w:rPr>
        <w:t>по форме Приложения № 3 к Договору</w:t>
      </w:r>
      <w:r>
        <w:rPr>
          <w:bCs/>
          <w:sz w:val="22"/>
          <w:lang w:eastAsia="ar-SA"/>
        </w:rPr>
        <w:t>, 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p>
    <w:p w:rsidR="00C1202D" w:rsidRDefault="00C1202D" w:rsidP="00C1202D">
      <w:pPr>
        <w:tabs>
          <w:tab w:val="left" w:pos="708"/>
        </w:tabs>
        <w:snapToGrid w:val="0"/>
        <w:ind w:firstLine="142"/>
        <w:jc w:val="both"/>
        <w:rPr>
          <w:bCs/>
          <w:sz w:val="22"/>
          <w:lang w:eastAsia="ar-SA"/>
        </w:rPr>
      </w:pPr>
    </w:p>
    <w:p w:rsidR="00C1202D" w:rsidRDefault="00C1202D" w:rsidP="00C1202D">
      <w:pPr>
        <w:tabs>
          <w:tab w:val="left" w:pos="708"/>
        </w:tabs>
        <w:spacing w:before="0" w:beforeAutospacing="0" w:after="0" w:afterAutospacing="0"/>
        <w:ind w:firstLine="142"/>
        <w:contextualSpacing/>
        <w:jc w:val="center"/>
        <w:rPr>
          <w:b/>
          <w:bCs/>
          <w:sz w:val="22"/>
        </w:rPr>
      </w:pPr>
      <w:r>
        <w:rPr>
          <w:b/>
          <w:bCs/>
          <w:sz w:val="22"/>
        </w:rPr>
        <w:t>7. Изменение и досрочное расторжение договора</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7.1. Договор может быть изменен по письменному соглашению Сторон.</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7.2. Арендодатель вправе досрочно расторгнуть Договор в одностороннем порядке,</w:t>
      </w:r>
      <w:r>
        <w:rPr>
          <w:rStyle w:val="blk3char"/>
          <w:sz w:val="22"/>
        </w:rPr>
        <w:t xml:space="preserve"> предварительно письменно уведомив Арендатора, не позднее, чем за 30 (тридцать)  календарных дней до предполагаемой</w:t>
      </w:r>
      <w:r>
        <w:rPr>
          <w:rStyle w:val="blk3char"/>
          <w:rFonts w:ascii="FedraSansPro" w:hAnsi="FedraSansPro"/>
          <w:sz w:val="22"/>
        </w:rPr>
        <w:t xml:space="preserve"> даты расторжения</w:t>
      </w:r>
      <w:r>
        <w:rPr>
          <w:rStyle w:val="blk3char"/>
          <w:rFonts w:ascii="Calibri" w:hAnsi="Calibri"/>
          <w:sz w:val="22"/>
        </w:rPr>
        <w:t xml:space="preserve"> Договора, </w:t>
      </w:r>
      <w:r>
        <w:rPr>
          <w:bCs/>
          <w:sz w:val="22"/>
        </w:rPr>
        <w:t>в случаях, когда Арендатор:</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7.2.1. Использует Помещение не по назначению, либо с неоднократным существенным нарушением правил пользования Помещением;</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7.2.2. Более трех раз подряд по истечении установленного Договором срока платежа не вносит арендную плату.</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 xml:space="preserve">7.3. Арендатор вправе досрочно расторгнуть Договор в одностороннем внесудебном порядке, </w:t>
      </w:r>
      <w:r>
        <w:rPr>
          <w:bCs/>
          <w:sz w:val="22"/>
          <w:lang w:eastAsia="ar-SA"/>
        </w:rPr>
        <w:t>предварительно письменно уведомив Арендодателя  не позднее, чем за 30 (тридцать) календарных дней до предполагаемой даты расторжения Договора,</w:t>
      </w:r>
      <w:r>
        <w:rPr>
          <w:bCs/>
          <w:sz w:val="22"/>
        </w:rPr>
        <w:t xml:space="preserve"> в случаях, когда: </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 xml:space="preserve"> 7.3.3. Помещение в силу обстоятельств, за которые Арендатор не отвечает, окажется в состоянии, не пригодном для использования.</w:t>
      </w:r>
    </w:p>
    <w:p w:rsidR="00C1202D" w:rsidRDefault="00C1202D" w:rsidP="00C1202D">
      <w:pPr>
        <w:tabs>
          <w:tab w:val="left" w:pos="708"/>
        </w:tabs>
        <w:spacing w:before="0" w:beforeAutospacing="0" w:after="0" w:afterAutospacing="0"/>
        <w:ind w:firstLine="709"/>
        <w:contextualSpacing/>
        <w:jc w:val="both"/>
        <w:rPr>
          <w:rStyle w:val="blk3char"/>
          <w:rFonts w:ascii="Calibri" w:hAnsi="Calibri"/>
        </w:rPr>
      </w:pPr>
      <w:r>
        <w:rPr>
          <w:bCs/>
          <w:sz w:val="22"/>
        </w:rPr>
        <w:t xml:space="preserve"> 7.4. </w:t>
      </w:r>
      <w:r>
        <w:rPr>
          <w:rStyle w:val="blk3char"/>
          <w:rFonts w:ascii="FedraSansPro" w:hAnsi="FedraSansPro"/>
          <w:sz w:val="22"/>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Pr>
          <w:sz w:val="22"/>
        </w:rPr>
        <w:t xml:space="preserve"> </w:t>
      </w:r>
      <w:r>
        <w:rPr>
          <w:rStyle w:val="blk3char"/>
          <w:rFonts w:ascii="FedraSansPro" w:hAnsi="FedraSansPro"/>
          <w:sz w:val="22"/>
        </w:rPr>
        <w:t>без применения Арендодателем штрафных санкций,</w:t>
      </w:r>
      <w:r>
        <w:rPr>
          <w:bCs/>
          <w:sz w:val="22"/>
          <w:lang w:eastAsia="ar-SA"/>
        </w:rPr>
        <w:t xml:space="preserve"> письменно уведомив Арендодателя  не позднее, чем </w:t>
      </w:r>
      <w:r w:rsidRPr="00155F51">
        <w:rPr>
          <w:bCs/>
          <w:sz w:val="22"/>
          <w:lang w:eastAsia="ar-SA"/>
        </w:rPr>
        <w:t>за 60 (шестьдесят) календарных дней</w:t>
      </w:r>
      <w:r>
        <w:rPr>
          <w:bCs/>
          <w:sz w:val="22"/>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Pr>
          <w:rStyle w:val="blk3char"/>
          <w:rFonts w:ascii="FedraSansPro" w:hAnsi="FedraSansPro"/>
          <w:sz w:val="22"/>
        </w:rPr>
        <w:t>/отказа от исполнения.</w:t>
      </w:r>
    </w:p>
    <w:p w:rsidR="00C1202D" w:rsidRDefault="00C1202D" w:rsidP="00C1202D">
      <w:pPr>
        <w:tabs>
          <w:tab w:val="left" w:pos="708"/>
        </w:tabs>
        <w:snapToGrid w:val="0"/>
        <w:spacing w:before="0" w:beforeAutospacing="0" w:after="0" w:afterAutospacing="0"/>
        <w:ind w:firstLine="709"/>
        <w:contextualSpacing/>
        <w:jc w:val="both"/>
        <w:rPr>
          <w:bCs/>
          <w:lang w:eastAsia="ar-SA"/>
        </w:rPr>
      </w:pPr>
      <w:r>
        <w:rPr>
          <w:bCs/>
          <w:sz w:val="22"/>
          <w:lang w:eastAsia="ar-SA"/>
        </w:rPr>
        <w:t>7.5. Переход права собственности на Помещение к другому лицу не является основанием для изменения, либо прекращения Договора.</w:t>
      </w:r>
    </w:p>
    <w:p w:rsidR="00C1202D" w:rsidRDefault="00C1202D" w:rsidP="00C1202D">
      <w:pPr>
        <w:tabs>
          <w:tab w:val="left" w:pos="708"/>
        </w:tabs>
        <w:snapToGrid w:val="0"/>
        <w:ind w:firstLine="142"/>
        <w:jc w:val="both"/>
        <w:rPr>
          <w:rStyle w:val="blk3"/>
          <w:vanish w:val="0"/>
          <w:color w:val="000000"/>
          <w:specVanish w:val="0"/>
        </w:rPr>
      </w:pPr>
    </w:p>
    <w:p w:rsidR="00C1202D" w:rsidRDefault="00C1202D" w:rsidP="00C1202D">
      <w:pPr>
        <w:tabs>
          <w:tab w:val="left" w:pos="708"/>
        </w:tabs>
        <w:snapToGrid w:val="0"/>
        <w:ind w:firstLine="142"/>
        <w:jc w:val="both"/>
        <w:rPr>
          <w:rStyle w:val="blk3"/>
          <w:bCs/>
          <w:color w:val="000000"/>
          <w:sz w:val="22"/>
          <w:lang w:val="en-US"/>
          <w:specVanish w:val="0"/>
        </w:rPr>
      </w:pPr>
    </w:p>
    <w:p w:rsidR="00C1202D" w:rsidRDefault="00C1202D" w:rsidP="00C1202D">
      <w:pPr>
        <w:tabs>
          <w:tab w:val="left" w:pos="708"/>
        </w:tabs>
        <w:snapToGrid w:val="0"/>
        <w:spacing w:before="0" w:beforeAutospacing="0" w:after="0" w:afterAutospacing="0"/>
        <w:ind w:firstLine="142"/>
        <w:jc w:val="center"/>
        <w:rPr>
          <w:b/>
        </w:rPr>
      </w:pPr>
      <w:r>
        <w:rPr>
          <w:b/>
          <w:bCs/>
          <w:sz w:val="22"/>
        </w:rPr>
        <w:t>8. Прочие условия</w:t>
      </w:r>
    </w:p>
    <w:p w:rsidR="00C1202D" w:rsidRDefault="00C1202D" w:rsidP="00C1202D">
      <w:pPr>
        <w:tabs>
          <w:tab w:val="left" w:pos="2835"/>
        </w:tabs>
        <w:snapToGrid w:val="0"/>
        <w:spacing w:before="0" w:beforeAutospacing="0" w:after="0" w:afterAutospacing="0"/>
        <w:ind w:firstLine="142"/>
        <w:contextualSpacing/>
        <w:jc w:val="center"/>
        <w:rPr>
          <w:bCs/>
          <w:sz w:val="22"/>
        </w:rPr>
      </w:pPr>
    </w:p>
    <w:p w:rsidR="00C1202D" w:rsidRDefault="00C1202D" w:rsidP="00C1202D">
      <w:pPr>
        <w:tabs>
          <w:tab w:val="left" w:pos="2835"/>
        </w:tabs>
        <w:snapToGrid w:val="0"/>
        <w:spacing w:before="0" w:beforeAutospacing="0" w:after="0" w:afterAutospacing="0"/>
        <w:ind w:firstLine="709"/>
        <w:contextualSpacing/>
        <w:jc w:val="both"/>
        <w:rPr>
          <w:bCs/>
        </w:rPr>
      </w:pPr>
      <w:r>
        <w:rPr>
          <w:bCs/>
          <w:sz w:val="22"/>
        </w:rPr>
        <w:t xml:space="preserve">8.1. </w:t>
      </w:r>
      <w:r>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C1202D" w:rsidRDefault="00C1202D" w:rsidP="00C1202D">
      <w:pPr>
        <w:tabs>
          <w:tab w:val="left" w:pos="2835"/>
        </w:tabs>
        <w:snapToGrid w:val="0"/>
        <w:spacing w:before="0" w:beforeAutospacing="0" w:after="0" w:afterAutospacing="0"/>
        <w:ind w:firstLine="709"/>
        <w:contextualSpacing/>
        <w:jc w:val="both"/>
        <w:rPr>
          <w:bCs/>
        </w:rPr>
      </w:pPr>
      <w:r>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t xml:space="preserve">90 (девяносто) </w:t>
      </w:r>
      <w:r>
        <w:rPr>
          <w:bCs/>
        </w:rPr>
        <w:t>рабочих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C1202D" w:rsidRDefault="00C1202D" w:rsidP="00C1202D">
      <w:pPr>
        <w:tabs>
          <w:tab w:val="left" w:pos="2835"/>
        </w:tabs>
        <w:snapToGrid w:val="0"/>
        <w:spacing w:before="0" w:beforeAutospacing="0" w:after="0" w:afterAutospacing="0"/>
        <w:ind w:firstLine="709"/>
        <w:contextualSpacing/>
        <w:jc w:val="both"/>
        <w:rPr>
          <w:bCs/>
        </w:rPr>
      </w:pPr>
      <w:r>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Арендатор произвел осмотр Помещения, о чем Сторонами составлен Акт </w:t>
      </w:r>
      <w:r w:rsidR="0027658D">
        <w:rPr>
          <w:bCs/>
          <w:sz w:val="22"/>
        </w:rPr>
        <w:t>осмотра от «_____» _________ 202</w:t>
      </w:r>
      <w:r>
        <w:rPr>
          <w:bCs/>
          <w:sz w:val="22"/>
        </w:rPr>
        <w:t>__года. Арендатор принимает Помещение в состоянии, указанном в данном Акте осмотра.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8.3. </w:t>
      </w:r>
      <w:r>
        <w:rPr>
          <w:bCs/>
          <w:color w:val="000000"/>
          <w:sz w:val="22"/>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bCs/>
          <w:sz w:val="22"/>
        </w:rPr>
        <w:t>.</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color w:val="000000"/>
          <w:sz w:val="22"/>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Pr>
          <w:sz w:val="22"/>
        </w:rPr>
        <w:t xml:space="preserve"> </w:t>
      </w:r>
      <w:r>
        <w:rPr>
          <w:bCs/>
          <w:color w:val="000000"/>
          <w:sz w:val="22"/>
        </w:rPr>
        <w:t>по правилам подсудности, установленным действующим законодательством Российской Федерации</w:t>
      </w:r>
      <w:r>
        <w:rPr>
          <w:bCs/>
          <w:sz w:val="22"/>
        </w:rPr>
        <w:t>.</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lastRenderedPageBreak/>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1202D" w:rsidRDefault="00C1202D" w:rsidP="00C1202D">
      <w:pPr>
        <w:tabs>
          <w:tab w:val="left" w:pos="708"/>
        </w:tabs>
        <w:spacing w:before="0" w:beforeAutospacing="0" w:after="0" w:afterAutospacing="0"/>
        <w:ind w:firstLine="709"/>
        <w:jc w:val="both"/>
        <w:rPr>
          <w:bCs/>
          <w:sz w:val="22"/>
        </w:rPr>
      </w:pPr>
      <w:r>
        <w:rPr>
          <w:bCs/>
          <w:sz w:val="22"/>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C1202D" w:rsidRDefault="00C1202D" w:rsidP="00C1202D">
      <w:pPr>
        <w:tabs>
          <w:tab w:val="left" w:pos="708"/>
        </w:tabs>
        <w:spacing w:before="0" w:beforeAutospacing="0" w:after="0" w:afterAutospacing="0"/>
        <w:ind w:firstLine="709"/>
        <w:jc w:val="both"/>
        <w:rPr>
          <w:bCs/>
          <w:sz w:val="22"/>
        </w:rPr>
      </w:pPr>
      <w:r>
        <w:rPr>
          <w:bCs/>
          <w:sz w:val="22"/>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1202D" w:rsidRDefault="00C1202D" w:rsidP="00C1202D">
      <w:pPr>
        <w:tabs>
          <w:tab w:val="left" w:pos="708"/>
        </w:tabs>
        <w:spacing w:before="0" w:beforeAutospacing="0" w:after="0" w:afterAutospacing="0"/>
        <w:ind w:firstLine="709"/>
        <w:jc w:val="both"/>
        <w:rPr>
          <w:bCs/>
          <w:sz w:val="22"/>
        </w:rPr>
      </w:pPr>
      <w:r>
        <w:rPr>
          <w:bCs/>
          <w:sz w:val="22"/>
        </w:rPr>
        <w:t>Допустимые способы направления юридически значимых сообщений:</w:t>
      </w:r>
    </w:p>
    <w:p w:rsidR="00C1202D" w:rsidRDefault="00C1202D" w:rsidP="00C1202D">
      <w:pPr>
        <w:tabs>
          <w:tab w:val="left" w:pos="708"/>
        </w:tabs>
        <w:spacing w:before="0" w:beforeAutospacing="0" w:after="0" w:afterAutospacing="0"/>
        <w:ind w:firstLine="709"/>
        <w:jc w:val="both"/>
        <w:rPr>
          <w:bCs/>
          <w:sz w:val="22"/>
        </w:rPr>
      </w:pPr>
      <w:r>
        <w:rPr>
          <w:bCs/>
          <w:sz w:val="22"/>
        </w:rPr>
        <w:t>а) через собственного курьера под расписку на копии;</w:t>
      </w:r>
    </w:p>
    <w:p w:rsidR="00C1202D" w:rsidRDefault="00C1202D" w:rsidP="00C1202D">
      <w:pPr>
        <w:tabs>
          <w:tab w:val="left" w:pos="708"/>
        </w:tabs>
        <w:spacing w:before="0" w:beforeAutospacing="0" w:after="0" w:afterAutospacing="0"/>
        <w:ind w:firstLine="709"/>
        <w:jc w:val="both"/>
        <w:rPr>
          <w:bCs/>
          <w:sz w:val="22"/>
        </w:rPr>
      </w:pPr>
      <w:r>
        <w:rPr>
          <w:bCs/>
          <w:sz w:val="22"/>
        </w:rPr>
        <w:t>б) через курьерскую службу с описью вложения;</w:t>
      </w:r>
    </w:p>
    <w:p w:rsidR="00C1202D" w:rsidRDefault="00C1202D" w:rsidP="00C1202D">
      <w:pPr>
        <w:tabs>
          <w:tab w:val="left" w:pos="708"/>
        </w:tabs>
        <w:spacing w:before="0" w:beforeAutospacing="0" w:after="0" w:afterAutospacing="0"/>
        <w:ind w:firstLine="709"/>
        <w:jc w:val="both"/>
        <w:rPr>
          <w:bCs/>
          <w:sz w:val="22"/>
        </w:rPr>
      </w:pPr>
      <w:r>
        <w:rPr>
          <w:bCs/>
          <w:sz w:val="22"/>
        </w:rPr>
        <w:t xml:space="preserve">в) по почте с уведомлением о вручении и описью вложения; </w:t>
      </w:r>
    </w:p>
    <w:p w:rsidR="00C1202D" w:rsidRDefault="00C1202D" w:rsidP="00C1202D">
      <w:pPr>
        <w:tabs>
          <w:tab w:val="left" w:pos="708"/>
        </w:tabs>
        <w:spacing w:before="0" w:beforeAutospacing="0" w:after="0" w:afterAutospacing="0"/>
        <w:ind w:firstLine="709"/>
        <w:jc w:val="both"/>
        <w:rPr>
          <w:bCs/>
          <w:sz w:val="22"/>
        </w:rPr>
      </w:pPr>
      <w:r>
        <w:rPr>
          <w:bCs/>
          <w:sz w:val="22"/>
        </w:rPr>
        <w:t>г) телеграммой с уведомлением о вручении.</w:t>
      </w:r>
    </w:p>
    <w:p w:rsidR="00C1202D" w:rsidRDefault="00C1202D" w:rsidP="00C1202D">
      <w:pPr>
        <w:tabs>
          <w:tab w:val="left" w:pos="708"/>
        </w:tabs>
        <w:spacing w:before="0" w:beforeAutospacing="0" w:after="0" w:afterAutospacing="0"/>
        <w:ind w:firstLine="709"/>
        <w:jc w:val="both"/>
        <w:rPr>
          <w:bCs/>
          <w:sz w:val="22"/>
        </w:rPr>
      </w:pPr>
      <w:r>
        <w:rPr>
          <w:bCs/>
          <w:sz w:val="22"/>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C1202D" w:rsidRDefault="00C1202D" w:rsidP="00C1202D">
      <w:pPr>
        <w:tabs>
          <w:tab w:val="left" w:pos="2835"/>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9. Приложения</w:t>
      </w:r>
    </w:p>
    <w:p w:rsidR="00C1202D" w:rsidRDefault="00C1202D" w:rsidP="00C1202D">
      <w:pPr>
        <w:tabs>
          <w:tab w:val="left" w:pos="2835"/>
        </w:tabs>
        <w:snapToGrid w:val="0"/>
        <w:spacing w:before="0" w:beforeAutospacing="0" w:after="0" w:afterAutospacing="0"/>
        <w:ind w:firstLine="142"/>
        <w:contextualSpacing/>
        <w:jc w:val="both"/>
        <w:rPr>
          <w:sz w:val="22"/>
        </w:rPr>
      </w:pPr>
      <w:r>
        <w:rPr>
          <w:bCs/>
          <w:sz w:val="22"/>
        </w:rPr>
        <w:t>9.1. Приложение № 1 –План Помещения – на 1 л.;</w:t>
      </w:r>
    </w:p>
    <w:p w:rsidR="00C1202D" w:rsidRDefault="00C1202D" w:rsidP="00C1202D">
      <w:pPr>
        <w:tabs>
          <w:tab w:val="left" w:pos="708"/>
        </w:tabs>
        <w:snapToGrid w:val="0"/>
        <w:spacing w:before="0" w:beforeAutospacing="0" w:after="0" w:afterAutospacing="0"/>
        <w:ind w:firstLine="142"/>
        <w:contextualSpacing/>
        <w:jc w:val="both"/>
        <w:rPr>
          <w:bCs/>
          <w:sz w:val="22"/>
        </w:rPr>
      </w:pPr>
      <w:r>
        <w:rPr>
          <w:bCs/>
          <w:sz w:val="22"/>
        </w:rPr>
        <w:t>9.2. Приложение № 2 – Форма Акта приема-передачи Помещения в аренду – на 2 л.;</w:t>
      </w:r>
    </w:p>
    <w:p w:rsidR="00C1202D" w:rsidRDefault="00C1202D" w:rsidP="00C1202D">
      <w:pPr>
        <w:tabs>
          <w:tab w:val="left" w:pos="708"/>
        </w:tabs>
        <w:snapToGrid w:val="0"/>
        <w:spacing w:before="0" w:beforeAutospacing="0" w:after="0" w:afterAutospacing="0"/>
        <w:ind w:firstLine="142"/>
        <w:contextualSpacing/>
        <w:jc w:val="both"/>
        <w:rPr>
          <w:bCs/>
          <w:sz w:val="22"/>
        </w:rPr>
      </w:pPr>
      <w:r>
        <w:rPr>
          <w:bCs/>
          <w:sz w:val="22"/>
        </w:rPr>
        <w:t>9.3. Приложение № 3 – Форма Акта приема-передачи (возврата) Помещения – на 2 л.;</w:t>
      </w:r>
    </w:p>
    <w:p w:rsidR="00C1202D" w:rsidRDefault="00C1202D" w:rsidP="00C1202D">
      <w:pPr>
        <w:tabs>
          <w:tab w:val="left" w:pos="708"/>
        </w:tabs>
        <w:snapToGrid w:val="0"/>
        <w:spacing w:before="0" w:beforeAutospacing="0" w:after="0" w:afterAutospacing="0"/>
        <w:ind w:firstLine="142"/>
        <w:contextualSpacing/>
        <w:rPr>
          <w:bCs/>
          <w:sz w:val="22"/>
        </w:rPr>
      </w:pPr>
      <w:r>
        <w:rPr>
          <w:bCs/>
          <w:sz w:val="22"/>
        </w:rPr>
        <w:t>9.4. Приложение № 4 – Гарантии по недопущению действий коррупционного характера – на 2 л.</w:t>
      </w:r>
    </w:p>
    <w:p w:rsidR="00C1202D" w:rsidRDefault="00C1202D" w:rsidP="00C1202D">
      <w:pPr>
        <w:tabs>
          <w:tab w:val="left" w:pos="2835"/>
        </w:tabs>
        <w:snapToGrid w:val="0"/>
        <w:spacing w:before="0" w:beforeAutospacing="0" w:after="0" w:afterAutospacing="0"/>
        <w:ind w:firstLine="142"/>
        <w:contextualSpacing/>
        <w:jc w:val="both"/>
        <w:rPr>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10. Адреса и реквизиты Сторон</w:t>
      </w:r>
    </w:p>
    <w:p w:rsidR="00C1202D" w:rsidRDefault="00C1202D" w:rsidP="00C1202D">
      <w:pPr>
        <w:tabs>
          <w:tab w:val="left" w:pos="2835"/>
        </w:tabs>
        <w:snapToGrid w:val="0"/>
        <w:spacing w:before="0" w:beforeAutospacing="0" w:after="0" w:afterAutospacing="0"/>
        <w:ind w:firstLine="142"/>
        <w:contextualSpacing/>
        <w:jc w:val="center"/>
        <w:rPr>
          <w:bCs/>
          <w:sz w:val="22"/>
        </w:rPr>
      </w:pPr>
    </w:p>
    <w:tbl>
      <w:tblPr>
        <w:tblW w:w="10424" w:type="dxa"/>
        <w:tblLook w:val="04A0" w:firstRow="1" w:lastRow="0" w:firstColumn="1" w:lastColumn="0" w:noHBand="0" w:noVBand="1"/>
      </w:tblPr>
      <w:tblGrid>
        <w:gridCol w:w="4630"/>
        <w:gridCol w:w="48"/>
        <w:gridCol w:w="391"/>
        <w:gridCol w:w="4712"/>
        <w:gridCol w:w="357"/>
        <w:gridCol w:w="286"/>
      </w:tblGrid>
      <w:tr w:rsidR="00C1202D" w:rsidTr="00C1202D">
        <w:trPr>
          <w:trHeight w:val="3165"/>
        </w:trPr>
        <w:tc>
          <w:tcPr>
            <w:tcW w:w="4630"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lastRenderedPageBreak/>
              <w:t>«Арендодатель»</w:t>
            </w:r>
          </w:p>
          <w:p w:rsidR="00C1202D" w:rsidRDefault="00C1202D">
            <w:pPr>
              <w:spacing w:before="0" w:beforeAutospacing="0" w:after="0" w:afterAutospacing="0"/>
              <w:ind w:firstLine="142"/>
              <w:rPr>
                <w:b/>
                <w:bCs/>
                <w:sz w:val="22"/>
              </w:rPr>
            </w:pPr>
          </w:p>
        </w:tc>
        <w:tc>
          <w:tcPr>
            <w:tcW w:w="5794" w:type="dxa"/>
            <w:gridSpan w:val="5"/>
            <w:hideMark/>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tbl>
            <w:tblPr>
              <w:tblW w:w="0" w:type="auto"/>
              <w:tblInd w:w="3" w:type="dxa"/>
              <w:tblLook w:val="04A0" w:firstRow="1" w:lastRow="0" w:firstColumn="1" w:lastColumn="0" w:noHBand="0" w:noVBand="1"/>
            </w:tblPr>
            <w:tblGrid>
              <w:gridCol w:w="4944"/>
            </w:tblGrid>
            <w:tr w:rsidR="00C1202D">
              <w:trPr>
                <w:trHeight w:val="2869"/>
              </w:trPr>
              <w:tc>
                <w:tcPr>
                  <w:tcW w:w="4944" w:type="dxa"/>
                  <w:hideMark/>
                </w:tcPr>
                <w:p w:rsidR="00C1202D" w:rsidRDefault="00C1202D">
                  <w:pPr>
                    <w:spacing w:before="0" w:beforeAutospacing="0" w:after="0" w:afterAutospacing="0"/>
                    <w:ind w:right="-285" w:firstLine="142"/>
                    <w:rPr>
                      <w:bCs/>
                      <w:sz w:val="22"/>
                    </w:rPr>
                  </w:pPr>
                  <w:r>
                    <w:rPr>
                      <w:bCs/>
                      <w:sz w:val="22"/>
                    </w:rPr>
                    <w:t>Публичное акционерное общество «Сбербанк России», ПАО Сбербанк</w:t>
                  </w:r>
                </w:p>
                <w:p w:rsidR="00C1202D" w:rsidRDefault="00C1202D">
                  <w:pPr>
                    <w:spacing w:before="0" w:beforeAutospacing="0" w:after="0" w:afterAutospacing="0"/>
                    <w:ind w:firstLine="142"/>
                    <w:jc w:val="both"/>
                    <w:rPr>
                      <w:sz w:val="22"/>
                    </w:rPr>
                  </w:pPr>
                  <w:r>
                    <w:rPr>
                      <w:sz w:val="22"/>
                    </w:rPr>
                    <w:t xml:space="preserve">Адрес местонахождения: 117997, г. Москва, </w:t>
                  </w:r>
                </w:p>
                <w:p w:rsidR="00C1202D" w:rsidRDefault="00C1202D">
                  <w:pPr>
                    <w:spacing w:before="0" w:beforeAutospacing="0" w:after="0" w:afterAutospacing="0"/>
                    <w:ind w:firstLine="142"/>
                    <w:jc w:val="both"/>
                    <w:rPr>
                      <w:sz w:val="22"/>
                    </w:rPr>
                  </w:pPr>
                  <w:r>
                    <w:rPr>
                      <w:sz w:val="22"/>
                    </w:rPr>
                    <w:t>ул. Вавилова, 19</w:t>
                  </w:r>
                </w:p>
                <w:p w:rsidR="00C1202D" w:rsidRDefault="00C1202D">
                  <w:pPr>
                    <w:spacing w:before="0" w:beforeAutospacing="0" w:after="0" w:afterAutospacing="0"/>
                    <w:ind w:firstLine="142"/>
                    <w:jc w:val="both"/>
                    <w:rPr>
                      <w:sz w:val="22"/>
                    </w:rPr>
                  </w:pPr>
                  <w:r>
                    <w:rPr>
                      <w:sz w:val="22"/>
                    </w:rPr>
                    <w:t>Почтовый адрес: 440000, Пензенская область, г. Пенза, ул. Суворова,81, Пензенское отделение №8624 ПАО Сбербанк</w:t>
                  </w:r>
                </w:p>
                <w:p w:rsidR="00C1202D" w:rsidRDefault="00C1202D">
                  <w:pPr>
                    <w:spacing w:before="0" w:beforeAutospacing="0" w:after="0" w:afterAutospacing="0"/>
                    <w:ind w:firstLine="142"/>
                    <w:jc w:val="both"/>
                    <w:rPr>
                      <w:sz w:val="22"/>
                    </w:rPr>
                  </w:pPr>
                  <w:r>
                    <w:rPr>
                      <w:sz w:val="22"/>
                    </w:rPr>
                    <w:t xml:space="preserve">Тел/Факс: 8-800-707-0070 (доб. 5755-18-35) </w:t>
                  </w:r>
                </w:p>
                <w:p w:rsidR="00C1202D" w:rsidRDefault="00C1202D">
                  <w:pPr>
                    <w:spacing w:before="0" w:beforeAutospacing="0" w:after="0" w:afterAutospacing="0"/>
                    <w:ind w:firstLine="142"/>
                    <w:jc w:val="both"/>
                    <w:rPr>
                      <w:sz w:val="22"/>
                    </w:rPr>
                  </w:pPr>
                  <w:r>
                    <w:rPr>
                      <w:sz w:val="22"/>
                    </w:rPr>
                    <w:t xml:space="preserve">ИНН 7707083893 КПП 631602001                     </w:t>
                  </w:r>
                </w:p>
                <w:p w:rsidR="00C1202D" w:rsidRDefault="00C1202D">
                  <w:pPr>
                    <w:spacing w:before="0" w:beforeAutospacing="0" w:after="0" w:afterAutospacing="0"/>
                    <w:ind w:firstLine="142"/>
                    <w:jc w:val="both"/>
                    <w:rPr>
                      <w:sz w:val="22"/>
                    </w:rPr>
                  </w:pPr>
                  <w:r>
                    <w:rPr>
                      <w:sz w:val="22"/>
                    </w:rPr>
                    <w:t>к/с 30101810200000000607 в Отделение Самара, г. Самара</w:t>
                  </w:r>
                </w:p>
                <w:p w:rsidR="00C1202D" w:rsidRDefault="00C1202D">
                  <w:pPr>
                    <w:spacing w:before="0" w:beforeAutospacing="0" w:after="0" w:afterAutospacing="0"/>
                    <w:ind w:firstLine="142"/>
                    <w:jc w:val="both"/>
                    <w:rPr>
                      <w:bCs/>
                      <w:sz w:val="22"/>
                    </w:rPr>
                  </w:pPr>
                  <w:r>
                    <w:rPr>
                      <w:sz w:val="22"/>
                    </w:rPr>
                    <w:t>БИК 043601607 Счет 60311810454000200000в Поволжском банке ПАО Сбербанк ОКПО 09151723, ОКВЭД 64.19 ОГРН 1027700132195</w:t>
                  </w:r>
                </w:p>
              </w:tc>
            </w:tr>
          </w:tbl>
          <w:p w:rsidR="00C1202D" w:rsidRDefault="00C1202D">
            <w:pPr>
              <w:suppressAutoHyphens/>
              <w:spacing w:before="0" w:beforeAutospacing="0" w:after="0" w:afterAutospacing="0"/>
              <w:ind w:firstLine="142"/>
              <w:jc w:val="both"/>
              <w:rPr>
                <w:b/>
                <w:bCs/>
                <w:sz w:val="22"/>
              </w:rPr>
            </w:pPr>
          </w:p>
        </w:tc>
      </w:tr>
      <w:tr w:rsidR="00C1202D" w:rsidTr="00C1202D">
        <w:trPr>
          <w:gridAfter w:val="1"/>
          <w:wAfter w:w="286" w:type="dxa"/>
        </w:trPr>
        <w:tc>
          <w:tcPr>
            <w:tcW w:w="5069" w:type="dxa"/>
            <w:gridSpan w:val="3"/>
          </w:tcPr>
          <w:p w:rsidR="00C1202D" w:rsidRDefault="00C1202D">
            <w:pPr>
              <w:spacing w:before="0" w:beforeAutospacing="0" w:after="0" w:afterAutospacing="0"/>
              <w:ind w:firstLine="142"/>
              <w:rPr>
                <w:b/>
                <w:bCs/>
                <w:sz w:val="22"/>
              </w:rPr>
            </w:pPr>
          </w:p>
        </w:tc>
        <w:tc>
          <w:tcPr>
            <w:tcW w:w="5069" w:type="dxa"/>
            <w:gridSpan w:val="2"/>
          </w:tcPr>
          <w:p w:rsidR="00C1202D" w:rsidRDefault="00C1202D">
            <w:pPr>
              <w:suppressAutoHyphens/>
              <w:spacing w:before="0" w:beforeAutospacing="0" w:after="0" w:afterAutospacing="0"/>
              <w:ind w:firstLine="142"/>
              <w:jc w:val="both"/>
              <w:rPr>
                <w:b/>
                <w:bCs/>
                <w:sz w:val="22"/>
              </w:rPr>
            </w:pPr>
          </w:p>
        </w:tc>
      </w:tr>
      <w:tr w:rsidR="00C1202D" w:rsidTr="00C1202D">
        <w:trPr>
          <w:gridAfter w:val="2"/>
          <w:wAfter w:w="643" w:type="dxa"/>
          <w:trHeight w:val="2430"/>
        </w:trPr>
        <w:tc>
          <w:tcPr>
            <w:tcW w:w="4678" w:type="dxa"/>
            <w:gridSpan w:val="2"/>
          </w:tcPr>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r>
              <w:rPr>
                <w:bCs/>
                <w:sz w:val="22"/>
              </w:rPr>
              <w:t xml:space="preserve">__________________ </w:t>
            </w:r>
          </w:p>
          <w:p w:rsidR="00C1202D" w:rsidRDefault="00C1202D">
            <w:pPr>
              <w:spacing w:before="0" w:beforeAutospacing="0" w:after="0" w:afterAutospacing="0"/>
              <w:ind w:firstLine="142"/>
              <w:rPr>
                <w:bCs/>
                <w:sz w:val="22"/>
              </w:rPr>
            </w:pPr>
            <w:r>
              <w:rPr>
                <w:bCs/>
                <w:sz w:val="22"/>
              </w:rPr>
              <w:t>М.п.</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tc>
        <w:tc>
          <w:tcPr>
            <w:tcW w:w="5103" w:type="dxa"/>
            <w:gridSpan w:val="2"/>
          </w:tcPr>
          <w:p w:rsidR="00C1202D" w:rsidRDefault="00C1202D">
            <w:pPr>
              <w:ind w:firstLine="142"/>
              <w:rPr>
                <w:sz w:val="22"/>
              </w:rPr>
            </w:pPr>
            <w:r>
              <w:rPr>
                <w:sz w:val="22"/>
              </w:rPr>
              <w:t>Заместитель управляющего – руководитель РСЦ Пензенского отделения №8624 ПАО Сбербанк</w:t>
            </w:r>
          </w:p>
          <w:p w:rsidR="00C1202D" w:rsidRDefault="00C1202D">
            <w:pPr>
              <w:ind w:firstLine="142"/>
              <w:rPr>
                <w:sz w:val="22"/>
              </w:rPr>
            </w:pPr>
          </w:p>
          <w:p w:rsidR="00C1202D" w:rsidRDefault="00C1202D">
            <w:pPr>
              <w:ind w:firstLine="142"/>
              <w:rPr>
                <w:sz w:val="22"/>
              </w:rPr>
            </w:pPr>
          </w:p>
          <w:tbl>
            <w:tblPr>
              <w:tblW w:w="0" w:type="auto"/>
              <w:tblLook w:val="04A0" w:firstRow="1" w:lastRow="0" w:firstColumn="1" w:lastColumn="0" w:noHBand="0" w:noVBand="1"/>
            </w:tblPr>
            <w:tblGrid>
              <w:gridCol w:w="4809"/>
            </w:tblGrid>
            <w:tr w:rsidR="00C1202D">
              <w:tc>
                <w:tcPr>
                  <w:tcW w:w="4809" w:type="dxa"/>
                </w:tcPr>
                <w:p w:rsidR="00C1202D" w:rsidRDefault="00C1202D">
                  <w:pPr>
                    <w:spacing w:before="0" w:beforeAutospacing="0" w:after="0" w:afterAutospacing="0"/>
                    <w:ind w:right="-285" w:firstLine="142"/>
                    <w:rPr>
                      <w:bCs/>
                      <w:sz w:val="22"/>
                    </w:rPr>
                  </w:pPr>
                </w:p>
              </w:tc>
            </w:tr>
          </w:tbl>
          <w:p w:rsidR="00C1202D" w:rsidRDefault="00C1202D">
            <w:pPr>
              <w:spacing w:before="0" w:beforeAutospacing="0" w:after="0" w:afterAutospacing="0"/>
              <w:ind w:right="-285" w:firstLine="142"/>
              <w:rPr>
                <w:bCs/>
                <w:sz w:val="22"/>
              </w:rPr>
            </w:pPr>
            <w:r>
              <w:rPr>
                <w:bCs/>
                <w:sz w:val="22"/>
              </w:rPr>
              <w:t>_______________ Тинишев Н.И</w:t>
            </w:r>
          </w:p>
          <w:p w:rsidR="00C1202D" w:rsidRDefault="00C1202D">
            <w:pPr>
              <w:spacing w:before="0" w:beforeAutospacing="0" w:after="0" w:afterAutospacing="0"/>
              <w:ind w:right="-285" w:firstLine="142"/>
              <w:rPr>
                <w:bCs/>
                <w:sz w:val="22"/>
              </w:rPr>
            </w:pPr>
            <w:r>
              <w:rPr>
                <w:bCs/>
                <w:sz w:val="22"/>
              </w:rPr>
              <w:t>М.п.</w:t>
            </w:r>
          </w:p>
        </w:tc>
      </w:tr>
    </w:tbl>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lastRenderedPageBreak/>
        <w:t>Приложение № 1</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w:t>
      </w:r>
      <w:r w:rsidR="000D4D5D">
        <w:rPr>
          <w:bCs/>
          <w:sz w:val="18"/>
          <w:szCs w:val="20"/>
        </w:rPr>
        <w:t xml:space="preserve"> _________ от ___ _________ 2021</w:t>
      </w:r>
      <w:r>
        <w:rPr>
          <w:bCs/>
          <w:sz w:val="18"/>
          <w:szCs w:val="20"/>
        </w:rPr>
        <w:t xml:space="preserve"> г.</w:t>
      </w: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План Помещения</w:t>
      </w:r>
    </w:p>
    <w:p w:rsidR="00322951" w:rsidRDefault="00322951" w:rsidP="00C1202D">
      <w:pPr>
        <w:tabs>
          <w:tab w:val="left" w:pos="708"/>
        </w:tabs>
        <w:snapToGrid w:val="0"/>
        <w:spacing w:before="0" w:beforeAutospacing="0" w:after="0" w:afterAutospacing="0"/>
        <w:ind w:firstLine="142"/>
        <w:contextualSpacing/>
        <w:jc w:val="center"/>
        <w:rPr>
          <w:bCs/>
          <w:sz w:val="22"/>
        </w:rPr>
      </w:pPr>
    </w:p>
    <w:p w:rsidR="000D4D5D" w:rsidRPr="000D4D5D" w:rsidRDefault="00C1202D" w:rsidP="000D4D5D">
      <w:pPr>
        <w:tabs>
          <w:tab w:val="left" w:pos="708"/>
        </w:tabs>
        <w:snapToGrid w:val="0"/>
        <w:spacing w:before="0" w:beforeAutospacing="0" w:after="0" w:afterAutospacing="0"/>
        <w:ind w:firstLine="142"/>
        <w:contextualSpacing/>
        <w:rPr>
          <w:bCs/>
          <w:sz w:val="22"/>
        </w:rPr>
      </w:pPr>
      <w:r>
        <w:rPr>
          <w:bCs/>
          <w:sz w:val="22"/>
        </w:rPr>
        <w:t xml:space="preserve">                           </w:t>
      </w:r>
      <w:r w:rsidR="000D4D5D" w:rsidRPr="000D4D5D">
        <w:rPr>
          <w:bCs/>
          <w:sz w:val="22"/>
        </w:rPr>
        <w:t xml:space="preserve">План Помещения </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Помещение площадью 1266,8 кв. м.,  состоящее из:</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часть комнаты №15 площадью 14,9 кв. м ;</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комната №16 площадью 34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№17 площадью 10,9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№18 площадью 5,7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№19 площадью 3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№20 площадью 14,2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№21 площадью 6,7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№22 площадью 6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№23 площадью 3,5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-комната№24 площадью 3,4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№25 площадью 5,8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№26 площадью 17,3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№27 площадью 12,5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№28 площадью 26,2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№29 площадью 1,9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№30 площадью 1,6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№31 площадью 10,3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№32 площадью 2,8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№33 площадью 2,8 кв.;</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№34 площадью 4,2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№35 площадью 12,7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№36 площадью 291,3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№37 площадью 29,8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часть комнаты №38 площадью 11,6 кв.;</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№39 площадью 9,8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№40 площадью 8,9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№46 площадью 1,4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№47 площадью 13.1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№48 площадью 29,4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№49 площадью 23,8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№50 площадью 11,1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№51 площадью 7,3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№52 площадью 0,9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№53 площадью 1,9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№54 площадью 3,8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№55 площадью 27,5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№56 площадью 8,9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№57 площадью 7,7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№58 площадью 5,4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№59 площадью 1,4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№60 площадью 11,2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№61 площадью 7,6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№62 площадью 19,7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№63 площадью 25,4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комнаты №3 площадью 72,0 кв. 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комнаты №5 площадью 9,2 кв. 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комнаты №4 площадью 13,1 кв. 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xml:space="preserve"> - комнаты №8 площадью 14,3 кв. 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lastRenderedPageBreak/>
        <w:t>- комнаты №7 площадью 7,2 кв. 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комнаты №12 площадью 1,5 кв. 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комнаты №11 площадью 1,7 кв. 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комнаты №9 площадью 1,3 кв. 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 комнаты №10 площадью 1,5 кв. м. на первом этаже Здания по адресу: Пензенская обл, г Кузнецк, ул Стекловская, 89,</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№10 площадью 16,9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№11 площадью 26,9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№12 площадью 17,6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-часть комнаты 15 площадью 20,3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№19 площадью 37,5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№27 площадью 7,6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№28 площадью 19,6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№29 площадью 36,2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№30 площадью 25,1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№31 площадью 2,6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№32 площадью 1,9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№33 площадью 1.8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№34 площадью 1,9 кв.м, на втором этаже Здания по адресу: Пензенская обл, г Кузнецк, ул Стекловская, 89,</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 площадью 39.8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№2  площадью 16,2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№3 площадью 1,2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№4 площадью 15,7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№5 площадью 6,6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№6 площадью 26,9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№7 площадью 16,1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№8 площадью 9,2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№9 площадью 10,3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№10 площадью 35,9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№11 площадью 24,7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№12 площадью 37,7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№13 площадью 7.6 кв.м;</w:t>
      </w:r>
    </w:p>
    <w:p w:rsidR="000D4D5D" w:rsidRPr="000D4D5D" w:rsidRDefault="000D4D5D" w:rsidP="000D4D5D">
      <w:pPr>
        <w:tabs>
          <w:tab w:val="left" w:pos="708"/>
        </w:tabs>
        <w:snapToGrid w:val="0"/>
        <w:spacing w:before="0" w:beforeAutospacing="0" w:after="0" w:afterAutospacing="0"/>
        <w:ind w:firstLine="142"/>
        <w:contextualSpacing/>
        <w:rPr>
          <w:bCs/>
          <w:sz w:val="22"/>
        </w:rPr>
      </w:pPr>
      <w:r w:rsidRPr="000D4D5D">
        <w:rPr>
          <w:bCs/>
          <w:sz w:val="22"/>
        </w:rPr>
        <w:t>-комната №14 площадью 8.2 кв.м;</w:t>
      </w:r>
    </w:p>
    <w:p w:rsidR="00C1202D" w:rsidRDefault="000D4D5D" w:rsidP="000D4D5D">
      <w:pPr>
        <w:tabs>
          <w:tab w:val="left" w:pos="708"/>
        </w:tabs>
        <w:snapToGrid w:val="0"/>
        <w:spacing w:before="0" w:beforeAutospacing="0" w:after="0" w:afterAutospacing="0"/>
        <w:ind w:firstLine="142"/>
        <w:contextualSpacing/>
        <w:rPr>
          <w:bCs/>
          <w:sz w:val="22"/>
        </w:rPr>
      </w:pPr>
      <w:r w:rsidRPr="000D4D5D">
        <w:rPr>
          <w:bCs/>
          <w:sz w:val="22"/>
        </w:rPr>
        <w:t xml:space="preserve">           - комната №15 площадью 2,7 кв.м, в подвале Здания  и площади Пристроя 32,8 кв.м по адресу: Пензенская обл, г Кузнецк, ул Стекловская, 89:</w:t>
      </w:r>
    </w:p>
    <w:p w:rsidR="00C1202D" w:rsidRDefault="00C1202D" w:rsidP="00C1202D">
      <w:pPr>
        <w:pStyle w:val="a7"/>
        <w:tabs>
          <w:tab w:val="num" w:pos="0"/>
          <w:tab w:val="left" w:pos="284"/>
          <w:tab w:val="left" w:pos="426"/>
        </w:tabs>
        <w:ind w:right="-6" w:firstLine="142"/>
        <w:jc w:val="center"/>
        <w:rPr>
          <w:sz w:val="22"/>
          <w:lang w:eastAsia="ru-RU"/>
        </w:rPr>
      </w:pPr>
    </w:p>
    <w:p w:rsidR="00C1202D" w:rsidRDefault="000D4D5D" w:rsidP="00C1202D">
      <w:pPr>
        <w:pStyle w:val="a7"/>
        <w:tabs>
          <w:tab w:val="num" w:pos="0"/>
          <w:tab w:val="left" w:pos="284"/>
          <w:tab w:val="left" w:pos="426"/>
        </w:tabs>
        <w:ind w:right="-6" w:firstLine="142"/>
        <w:jc w:val="center"/>
        <w:rPr>
          <w:b/>
          <w:bCs/>
          <w:sz w:val="22"/>
        </w:rPr>
      </w:pPr>
      <w:r>
        <w:rPr>
          <w:b/>
          <w:bCs/>
          <w:noProof/>
          <w:sz w:val="22"/>
          <w:lang w:eastAsia="ru-RU"/>
        </w:rPr>
        <w:drawing>
          <wp:inline distT="0" distB="0" distL="0" distR="0" wp14:anchorId="1EA1C425">
            <wp:extent cx="3602990" cy="30911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2990" cy="3091180"/>
                    </a:xfrm>
                    <a:prstGeom prst="rect">
                      <a:avLst/>
                    </a:prstGeom>
                    <a:noFill/>
                  </pic:spPr>
                </pic:pic>
              </a:graphicData>
            </a:graphic>
          </wp:inline>
        </w:drawing>
      </w:r>
    </w:p>
    <w:p w:rsidR="00C1202D" w:rsidRDefault="000D4D5D" w:rsidP="00C1202D">
      <w:pPr>
        <w:pStyle w:val="a7"/>
        <w:tabs>
          <w:tab w:val="num" w:pos="0"/>
          <w:tab w:val="left" w:pos="284"/>
          <w:tab w:val="left" w:pos="426"/>
        </w:tabs>
        <w:ind w:right="-6" w:firstLine="142"/>
        <w:jc w:val="center"/>
        <w:rPr>
          <w:b/>
          <w:bCs/>
          <w:sz w:val="22"/>
        </w:rPr>
      </w:pPr>
      <w:r w:rsidRPr="001C4F19">
        <w:rPr>
          <w:noProof/>
          <w:sz w:val="22"/>
          <w:lang w:eastAsia="ru-RU"/>
        </w:rPr>
        <w:lastRenderedPageBreak/>
        <w:drawing>
          <wp:inline distT="0" distB="0" distL="0" distR="0" wp14:anchorId="131EEABE" wp14:editId="24202CB4">
            <wp:extent cx="3225413" cy="290206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7658" cy="2904083"/>
                    </a:xfrm>
                    <a:prstGeom prst="rect">
                      <a:avLst/>
                    </a:prstGeom>
                    <a:noFill/>
                    <a:ln>
                      <a:noFill/>
                    </a:ln>
                  </pic:spPr>
                </pic:pic>
              </a:graphicData>
            </a:graphic>
          </wp:inline>
        </w:drawing>
      </w:r>
    </w:p>
    <w:p w:rsidR="000D4D5D" w:rsidRDefault="000D4D5D" w:rsidP="00C1202D">
      <w:pPr>
        <w:pStyle w:val="a7"/>
        <w:tabs>
          <w:tab w:val="num" w:pos="0"/>
          <w:tab w:val="left" w:pos="284"/>
          <w:tab w:val="left" w:pos="426"/>
        </w:tabs>
        <w:ind w:right="-6" w:firstLine="142"/>
        <w:jc w:val="center"/>
        <w:rPr>
          <w:b/>
          <w:bCs/>
          <w:sz w:val="22"/>
        </w:rPr>
      </w:pPr>
      <w:r w:rsidRPr="001C4F19">
        <w:rPr>
          <w:b/>
          <w:bCs/>
          <w:noProof/>
          <w:sz w:val="22"/>
          <w:lang w:eastAsia="ru-RU"/>
        </w:rPr>
        <w:drawing>
          <wp:inline distT="0" distB="0" distL="0" distR="0" wp14:anchorId="144E7091" wp14:editId="20411769">
            <wp:extent cx="4039662" cy="297378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1109" cy="2989576"/>
                    </a:xfrm>
                    <a:prstGeom prst="rect">
                      <a:avLst/>
                    </a:prstGeom>
                    <a:noFill/>
                    <a:ln>
                      <a:noFill/>
                    </a:ln>
                  </pic:spPr>
                </pic:pic>
              </a:graphicData>
            </a:graphic>
          </wp:inline>
        </w:drawing>
      </w:r>
    </w:p>
    <w:tbl>
      <w:tblPr>
        <w:tblW w:w="10057" w:type="dxa"/>
        <w:tblLook w:val="04A0" w:firstRow="1" w:lastRow="0" w:firstColumn="1" w:lastColumn="0" w:noHBand="0" w:noVBand="1"/>
      </w:tblPr>
      <w:tblGrid>
        <w:gridCol w:w="4810"/>
        <w:gridCol w:w="5247"/>
      </w:tblGrid>
      <w:tr w:rsidR="00C1202D" w:rsidTr="00C1202D">
        <w:trPr>
          <w:trHeight w:val="2528"/>
        </w:trPr>
        <w:tc>
          <w:tcPr>
            <w:tcW w:w="4810" w:type="dxa"/>
          </w:tcPr>
          <w:p w:rsidR="00C1202D" w:rsidRDefault="00C1202D">
            <w:pPr>
              <w:pStyle w:val="31"/>
              <w:spacing w:after="0"/>
              <w:ind w:firstLine="142"/>
              <w:rPr>
                <w:b/>
                <w:sz w:val="22"/>
                <w:szCs w:val="24"/>
              </w:rPr>
            </w:pPr>
            <w:r>
              <w:rPr>
                <w:b/>
                <w:sz w:val="22"/>
                <w:szCs w:val="24"/>
              </w:rPr>
              <w:t>Арендодатель:</w:t>
            </w: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sz w:val="22"/>
                <w:szCs w:val="24"/>
              </w:rPr>
              <w:t>__________________</w:t>
            </w:r>
          </w:p>
          <w:p w:rsidR="00C1202D" w:rsidRDefault="00C1202D">
            <w:pPr>
              <w:ind w:firstLine="142"/>
              <w:rPr>
                <w:sz w:val="22"/>
                <w:lang w:eastAsia="ar-SA"/>
              </w:rPr>
            </w:pPr>
            <w:r>
              <w:rPr>
                <w:sz w:val="22"/>
                <w:lang w:eastAsia="ar-SA"/>
              </w:rPr>
              <w:t>М.П.</w:t>
            </w:r>
          </w:p>
        </w:tc>
        <w:tc>
          <w:tcPr>
            <w:tcW w:w="5247" w:type="dxa"/>
          </w:tcPr>
          <w:p w:rsidR="00C1202D" w:rsidRDefault="00C1202D">
            <w:pPr>
              <w:spacing w:before="0" w:beforeAutospacing="0" w:after="0" w:afterAutospacing="0"/>
              <w:ind w:firstLine="142"/>
              <w:rPr>
                <w:b/>
                <w:bCs/>
                <w:sz w:val="22"/>
              </w:rPr>
            </w:pPr>
            <w:r>
              <w:rPr>
                <w:b/>
                <w:bCs/>
                <w:sz w:val="22"/>
              </w:rPr>
              <w:t>Арендатор:</w:t>
            </w:r>
          </w:p>
          <w:p w:rsidR="00C1202D" w:rsidRDefault="00C1202D">
            <w:pPr>
              <w:spacing w:before="0" w:beforeAutospacing="0" w:after="0" w:afterAutospacing="0"/>
              <w:ind w:firstLine="142"/>
              <w:rPr>
                <w:bCs/>
                <w:sz w:val="22"/>
              </w:rPr>
            </w:pPr>
            <w:r>
              <w:rPr>
                <w:bCs/>
                <w:sz w:val="22"/>
              </w:rPr>
              <w:t xml:space="preserve"> </w:t>
            </w:r>
          </w:p>
          <w:p w:rsidR="00C1202D" w:rsidRDefault="00C1202D">
            <w:pPr>
              <w:spacing w:before="0" w:beforeAutospacing="0" w:after="0" w:afterAutospacing="0"/>
              <w:ind w:firstLine="142"/>
              <w:rPr>
                <w:bCs/>
                <w:sz w:val="22"/>
              </w:rPr>
            </w:pPr>
            <w:r>
              <w:rPr>
                <w:bCs/>
                <w:sz w:val="22"/>
              </w:rPr>
              <w:t xml:space="preserve">Заместитель управляющего – </w:t>
            </w:r>
          </w:p>
          <w:p w:rsidR="00C1202D" w:rsidRDefault="00C1202D">
            <w:pPr>
              <w:spacing w:before="0" w:beforeAutospacing="0" w:after="0" w:afterAutospacing="0"/>
              <w:ind w:firstLine="142"/>
              <w:rPr>
                <w:bCs/>
                <w:sz w:val="22"/>
              </w:rPr>
            </w:pPr>
            <w:r>
              <w:rPr>
                <w:bCs/>
                <w:sz w:val="22"/>
              </w:rPr>
              <w:t xml:space="preserve">Руководитель РСЦ  </w:t>
            </w:r>
          </w:p>
          <w:p w:rsidR="00C1202D" w:rsidRDefault="00C1202D">
            <w:pPr>
              <w:spacing w:before="0" w:beforeAutospacing="0" w:after="0" w:afterAutospacing="0"/>
              <w:ind w:firstLine="142"/>
              <w:rPr>
                <w:bCs/>
                <w:sz w:val="22"/>
              </w:rPr>
            </w:pPr>
            <w:r>
              <w:rPr>
                <w:bCs/>
                <w:sz w:val="22"/>
              </w:rPr>
              <w:t xml:space="preserve">Пензенского отделения №8624 </w:t>
            </w:r>
          </w:p>
          <w:p w:rsidR="00C1202D" w:rsidRDefault="00C1202D">
            <w:pPr>
              <w:spacing w:before="0" w:beforeAutospacing="0" w:after="0" w:afterAutospacing="0"/>
              <w:ind w:firstLine="142"/>
              <w:rPr>
                <w:bCs/>
                <w:sz w:val="22"/>
              </w:rPr>
            </w:pPr>
            <w:r>
              <w:rPr>
                <w:bCs/>
                <w:sz w:val="22"/>
              </w:rPr>
              <w:t xml:space="preserve">ПАО Сбербанк </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r>
              <w:rPr>
                <w:bCs/>
                <w:sz w:val="22"/>
              </w:rPr>
              <w:t xml:space="preserve">____________ Н.И. Тинишев        </w:t>
            </w:r>
          </w:p>
          <w:p w:rsidR="00C1202D" w:rsidRDefault="00C1202D">
            <w:pPr>
              <w:ind w:firstLine="142"/>
              <w:rPr>
                <w:sz w:val="22"/>
                <w:lang w:eastAsia="ar-SA"/>
              </w:rPr>
            </w:pPr>
            <w:r>
              <w:rPr>
                <w:bCs/>
                <w:sz w:val="22"/>
              </w:rPr>
              <w:t>М.П.</w:t>
            </w:r>
            <w:r>
              <w:rPr>
                <w:b/>
                <w:bCs/>
                <w:sz w:val="22"/>
              </w:rPr>
              <w:t xml:space="preserve">      </w:t>
            </w:r>
          </w:p>
        </w:tc>
      </w:tr>
    </w:tbl>
    <w:p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lastRenderedPageBreak/>
        <w:t>Приложение № 2</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w:t>
      </w:r>
      <w:r w:rsidR="000D4D5D">
        <w:rPr>
          <w:bCs/>
          <w:sz w:val="18"/>
          <w:szCs w:val="20"/>
        </w:rPr>
        <w:t>_ _________ 2021</w:t>
      </w:r>
      <w:r>
        <w:rPr>
          <w:bCs/>
          <w:sz w:val="18"/>
          <w:szCs w:val="20"/>
        </w:rPr>
        <w:t xml:space="preserve"> г.</w:t>
      </w:r>
    </w:p>
    <w:p w:rsidR="00C1202D" w:rsidRDefault="00C1202D" w:rsidP="00C1202D">
      <w:pPr>
        <w:tabs>
          <w:tab w:val="left" w:pos="708"/>
        </w:tabs>
        <w:snapToGrid w:val="0"/>
        <w:spacing w:before="0" w:beforeAutospacing="0" w:after="0" w:afterAutospacing="0"/>
        <w:ind w:firstLine="142"/>
        <w:contextualSpacing/>
        <w:jc w:val="center"/>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rsidTr="00C1202D">
        <w:tc>
          <w:tcPr>
            <w:tcW w:w="4428" w:type="dxa"/>
            <w:hideMark/>
          </w:tcPr>
          <w:p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rsidR="00C1202D" w:rsidRDefault="00C1202D">
            <w:pPr>
              <w:snapToGrid w:val="0"/>
              <w:spacing w:before="0" w:beforeAutospacing="0" w:after="0" w:afterAutospacing="0"/>
              <w:ind w:firstLine="142"/>
              <w:contextualSpacing/>
              <w:rPr>
                <w:bCs/>
                <w:sz w:val="22"/>
              </w:rPr>
            </w:pPr>
          </w:p>
        </w:tc>
        <w:tc>
          <w:tcPr>
            <w:tcW w:w="4783" w:type="dxa"/>
          </w:tcPr>
          <w:p w:rsidR="00C1202D" w:rsidRDefault="00C1202D">
            <w:pPr>
              <w:snapToGrid w:val="0"/>
              <w:spacing w:before="0" w:beforeAutospacing="0" w:after="0" w:afterAutospacing="0"/>
              <w:ind w:firstLine="142"/>
              <w:contextualSpacing/>
              <w:jc w:val="center"/>
              <w:rPr>
                <w:bCs/>
                <w:sz w:val="22"/>
              </w:rPr>
            </w:pPr>
          </w:p>
        </w:tc>
      </w:tr>
      <w:tr w:rsidR="00C1202D" w:rsidTr="00C1202D">
        <w:tc>
          <w:tcPr>
            <w:tcW w:w="4428" w:type="dxa"/>
          </w:tcPr>
          <w:p w:rsidR="00C1202D" w:rsidRDefault="00C1202D">
            <w:pPr>
              <w:snapToGrid w:val="0"/>
              <w:spacing w:before="0" w:beforeAutospacing="0" w:after="0" w:afterAutospacing="0"/>
              <w:ind w:firstLine="142"/>
              <w:contextualSpacing/>
              <w:rPr>
                <w:bCs/>
                <w:sz w:val="18"/>
                <w:szCs w:val="20"/>
              </w:rPr>
            </w:pPr>
          </w:p>
        </w:tc>
        <w:tc>
          <w:tcPr>
            <w:tcW w:w="360" w:type="dxa"/>
          </w:tcPr>
          <w:p w:rsidR="00C1202D" w:rsidRDefault="00C1202D">
            <w:pPr>
              <w:snapToGrid w:val="0"/>
              <w:spacing w:before="0" w:beforeAutospacing="0" w:after="0" w:afterAutospacing="0"/>
              <w:ind w:firstLine="142"/>
              <w:contextualSpacing/>
              <w:rPr>
                <w:bCs/>
                <w:sz w:val="18"/>
                <w:szCs w:val="20"/>
              </w:rPr>
            </w:pPr>
          </w:p>
        </w:tc>
        <w:tc>
          <w:tcPr>
            <w:tcW w:w="4783" w:type="dxa"/>
          </w:tcPr>
          <w:p w:rsidR="00C1202D" w:rsidRDefault="00C1202D">
            <w:pPr>
              <w:snapToGrid w:val="0"/>
              <w:spacing w:before="0" w:beforeAutospacing="0" w:after="0" w:afterAutospacing="0"/>
              <w:ind w:firstLine="142"/>
              <w:contextualSpacing/>
              <w:rPr>
                <w:bCs/>
                <w:sz w:val="18"/>
                <w:szCs w:val="20"/>
              </w:rPr>
            </w:pPr>
          </w:p>
        </w:tc>
      </w:tr>
    </w:tbl>
    <w:p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АКТ</w:t>
      </w: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приема-передачи Помещения в аренду</w:t>
      </w: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г. Пенза</w:t>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t xml:space="preserve">          ___ _________ 20    г.</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заместитель управляющего - руководитель РСЦ Пензенского отделения №8624 ПАО Сбербанк Тинишев Нязир Исмаилович, действующий на основании Устава, Положения о ф</w:t>
      </w:r>
      <w:r w:rsidR="000D4D5D">
        <w:rPr>
          <w:bCs/>
          <w:sz w:val="18"/>
          <w:szCs w:val="20"/>
        </w:rPr>
        <w:t>илиале и доверенности № ПБ/249-Д от 05.02.2020</w:t>
      </w:r>
      <w:r>
        <w:rPr>
          <w:bCs/>
          <w:sz w:val="18"/>
          <w:szCs w:val="20"/>
        </w:rPr>
        <w:t xml:space="preserve"> года, с другой стороны, составили настоящий Акт о нижеследующем:</w:t>
      </w:r>
    </w:p>
    <w:p w:rsidR="002D41F2" w:rsidRDefault="00C1202D" w:rsidP="00C1202D">
      <w:pPr>
        <w:numPr>
          <w:ilvl w:val="0"/>
          <w:numId w:val="4"/>
        </w:numPr>
        <w:snapToGrid w:val="0"/>
        <w:spacing w:before="0" w:beforeAutospacing="0" w:after="0" w:afterAutospacing="0"/>
        <w:ind w:firstLine="142"/>
        <w:contextualSpacing/>
        <w:jc w:val="both"/>
        <w:rPr>
          <w:sz w:val="18"/>
          <w:szCs w:val="20"/>
        </w:rPr>
      </w:pPr>
      <w:r>
        <w:rPr>
          <w:sz w:val="18"/>
          <w:szCs w:val="20"/>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w:t>
      </w:r>
    </w:p>
    <w:p w:rsidR="00322951" w:rsidRPr="00322951" w:rsidRDefault="00BA119A" w:rsidP="00322951">
      <w:pPr>
        <w:snapToGrid w:val="0"/>
        <w:spacing w:before="0" w:beforeAutospacing="0" w:after="0" w:afterAutospacing="0"/>
        <w:ind w:left="862"/>
        <w:contextualSpacing/>
        <w:jc w:val="both"/>
        <w:rPr>
          <w:sz w:val="18"/>
          <w:szCs w:val="20"/>
        </w:rPr>
      </w:pPr>
      <w:r w:rsidRPr="00BA119A">
        <w:rPr>
          <w:sz w:val="18"/>
          <w:szCs w:val="20"/>
        </w:rPr>
        <w:t xml:space="preserve">Помещение </w:t>
      </w:r>
      <w:r w:rsidR="000D4D5D">
        <w:rPr>
          <w:sz w:val="18"/>
          <w:szCs w:val="20"/>
        </w:rPr>
        <w:t xml:space="preserve">1266,8 </w:t>
      </w:r>
      <w:r w:rsidR="00322951" w:rsidRPr="00322951">
        <w:rPr>
          <w:sz w:val="18"/>
          <w:szCs w:val="20"/>
        </w:rPr>
        <w:t>кв. м.,  состоящее из:</w:t>
      </w:r>
    </w:p>
    <w:p w:rsidR="00322951" w:rsidRDefault="00322951" w:rsidP="000D4D5D">
      <w:pPr>
        <w:snapToGrid w:val="0"/>
        <w:spacing w:before="0" w:beforeAutospacing="0" w:after="0" w:afterAutospacing="0"/>
        <w:ind w:left="862"/>
        <w:contextualSpacing/>
        <w:jc w:val="both"/>
        <w:rPr>
          <w:sz w:val="18"/>
          <w:szCs w:val="20"/>
        </w:rPr>
      </w:pPr>
      <w:r w:rsidRPr="00322951">
        <w:rPr>
          <w:sz w:val="18"/>
          <w:szCs w:val="20"/>
        </w:rPr>
        <w:t xml:space="preserve">- комнаты </w:t>
      </w:r>
    </w:p>
    <w:p w:rsidR="000D4D5D" w:rsidRPr="00322951" w:rsidRDefault="000D4D5D" w:rsidP="000D4D5D">
      <w:pPr>
        <w:snapToGrid w:val="0"/>
        <w:spacing w:before="0" w:beforeAutospacing="0" w:after="0" w:afterAutospacing="0"/>
        <w:ind w:left="862"/>
        <w:contextualSpacing/>
        <w:jc w:val="both"/>
        <w:rPr>
          <w:sz w:val="18"/>
          <w:szCs w:val="20"/>
        </w:rPr>
      </w:pPr>
    </w:p>
    <w:p w:rsidR="00BA119A" w:rsidRDefault="00322951" w:rsidP="00322951">
      <w:pPr>
        <w:snapToGrid w:val="0"/>
        <w:spacing w:before="0" w:beforeAutospacing="0" w:after="0" w:afterAutospacing="0"/>
        <w:ind w:left="862"/>
        <w:contextualSpacing/>
        <w:jc w:val="both"/>
        <w:rPr>
          <w:sz w:val="18"/>
          <w:szCs w:val="20"/>
        </w:rPr>
      </w:pPr>
      <w:r w:rsidRPr="00322951">
        <w:rPr>
          <w:sz w:val="18"/>
          <w:szCs w:val="20"/>
        </w:rPr>
        <w:t xml:space="preserve"> (далее – Помещение), расположенного на первом этаже нежилого Здания, назначени</w:t>
      </w:r>
      <w:r w:rsidR="000D4D5D">
        <w:rPr>
          <w:sz w:val="18"/>
          <w:szCs w:val="20"/>
        </w:rPr>
        <w:t>е: нежилое, общей площадью 3335,8</w:t>
      </w:r>
      <w:r w:rsidRPr="00322951">
        <w:rPr>
          <w:sz w:val="18"/>
          <w:szCs w:val="20"/>
        </w:rPr>
        <w:t xml:space="preserve"> кв. м., по адресу: Пензенская </w:t>
      </w:r>
      <w:r w:rsidR="000D4D5D">
        <w:rPr>
          <w:sz w:val="18"/>
          <w:szCs w:val="20"/>
        </w:rPr>
        <w:t>область, г.Кузнецк, ул. Стекловская, 89</w:t>
      </w:r>
      <w:r w:rsidRPr="00322951">
        <w:rPr>
          <w:sz w:val="18"/>
          <w:szCs w:val="20"/>
        </w:rPr>
        <w:t xml:space="preserve">   (далее – Здание):</w:t>
      </w:r>
    </w:p>
    <w:p w:rsidR="00BA119A" w:rsidRDefault="00BA119A"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2. Помещение и оборудование передаются в следующем техническом состоянии:</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стены: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потолки: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полы: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двери: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например: окраска,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окна: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например: окраска,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например: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(при наличии перечислить недостатки,  повреждения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Иное 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______________________________________________________________________.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3. Арендодатель предоставляет Арендатору право доступа в помещения, Места общего пользования, оговоренные Договором.</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0" w:type="dxa"/>
        <w:tblInd w:w="108" w:type="dxa"/>
        <w:tblLayout w:type="fixed"/>
        <w:tblLook w:val="04A0" w:firstRow="1" w:lastRow="0" w:firstColumn="1" w:lastColumn="0" w:noHBand="0" w:noVBand="1"/>
      </w:tblPr>
      <w:tblGrid>
        <w:gridCol w:w="4678"/>
        <w:gridCol w:w="5103"/>
      </w:tblGrid>
      <w:tr w:rsidR="00C1202D" w:rsidTr="00C1202D">
        <w:trPr>
          <w:trHeight w:val="2430"/>
        </w:trPr>
        <w:tc>
          <w:tcPr>
            <w:tcW w:w="4678" w:type="dxa"/>
            <w:tcBorders>
              <w:top w:val="nil"/>
              <w:left w:val="nil"/>
              <w:bottom w:val="single" w:sz="4" w:space="0" w:color="auto"/>
              <w:right w:val="nil"/>
            </w:tcBorders>
          </w:tcPr>
          <w:p w:rsidR="00C1202D" w:rsidRDefault="00C1202D">
            <w:pPr>
              <w:pStyle w:val="31"/>
              <w:spacing w:after="0"/>
              <w:ind w:firstLine="142"/>
              <w:rPr>
                <w:b/>
                <w:sz w:val="18"/>
                <w:szCs w:val="20"/>
              </w:rPr>
            </w:pPr>
            <w:r>
              <w:rPr>
                <w:b/>
                <w:sz w:val="18"/>
                <w:szCs w:val="20"/>
              </w:rPr>
              <w:t>От Арендодателя:</w:t>
            </w:r>
          </w:p>
          <w:p w:rsidR="00C1202D" w:rsidRDefault="00C1202D">
            <w:pPr>
              <w:pStyle w:val="31"/>
              <w:spacing w:after="0"/>
              <w:ind w:firstLine="142"/>
              <w:rPr>
                <w:b/>
                <w:sz w:val="18"/>
                <w:szCs w:val="20"/>
              </w:rPr>
            </w:pPr>
          </w:p>
          <w:p w:rsidR="00C1202D" w:rsidRDefault="00C1202D">
            <w:pPr>
              <w:pStyle w:val="3"/>
              <w:spacing w:before="0" w:after="0"/>
              <w:ind w:firstLine="142"/>
              <w:rPr>
                <w:rFonts w:ascii="Times New Roman" w:hAnsi="Times New Roman" w:cs="Times New Roman"/>
                <w:sz w:val="18"/>
                <w:szCs w:val="20"/>
              </w:rPr>
            </w:pPr>
          </w:p>
          <w:p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__________________</w:t>
            </w:r>
          </w:p>
        </w:tc>
        <w:tc>
          <w:tcPr>
            <w:tcW w:w="5103" w:type="dxa"/>
            <w:tcBorders>
              <w:top w:val="nil"/>
              <w:left w:val="nil"/>
              <w:bottom w:val="single" w:sz="4" w:space="0" w:color="auto"/>
              <w:right w:val="nil"/>
            </w:tcBorders>
          </w:tcPr>
          <w:p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От  Арендатора:</w:t>
            </w:r>
          </w:p>
          <w:p w:rsidR="00C1202D" w:rsidRDefault="00C1202D">
            <w:pPr>
              <w:spacing w:before="0" w:beforeAutospacing="0" w:after="0" w:afterAutospacing="0"/>
              <w:ind w:firstLine="142"/>
              <w:rPr>
                <w:b/>
                <w:bCs/>
                <w:sz w:val="18"/>
                <w:szCs w:val="20"/>
                <w:lang w:eastAsia="ar-SA"/>
              </w:rPr>
            </w:pPr>
          </w:p>
          <w:p w:rsidR="00C1202D" w:rsidRDefault="00C1202D">
            <w:pPr>
              <w:pStyle w:val="3"/>
              <w:spacing w:before="0" w:after="0"/>
              <w:ind w:firstLine="142"/>
              <w:rPr>
                <w:rFonts w:ascii="Times New Roman" w:hAnsi="Times New Roman" w:cs="Times New Roman"/>
                <w:sz w:val="18"/>
                <w:szCs w:val="20"/>
              </w:rPr>
            </w:pPr>
          </w:p>
          <w:p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 xml:space="preserve">__________________ </w:t>
            </w:r>
          </w:p>
        </w:tc>
      </w:tr>
      <w:tr w:rsidR="00C1202D" w:rsidTr="00C1202D">
        <w:trPr>
          <w:trHeight w:val="2430"/>
        </w:trPr>
        <w:tc>
          <w:tcPr>
            <w:tcW w:w="4678" w:type="dxa"/>
            <w:tcBorders>
              <w:top w:val="single" w:sz="4" w:space="0" w:color="auto"/>
              <w:left w:val="nil"/>
              <w:bottom w:val="nil"/>
              <w:right w:val="nil"/>
            </w:tcBorders>
          </w:tcPr>
          <w:p w:rsidR="00C1202D" w:rsidRDefault="00C1202D">
            <w:pPr>
              <w:pStyle w:val="31"/>
              <w:spacing w:after="0"/>
              <w:ind w:firstLine="142"/>
              <w:rPr>
                <w:b/>
                <w:sz w:val="18"/>
                <w:szCs w:val="20"/>
              </w:rPr>
            </w:pPr>
          </w:p>
        </w:tc>
        <w:tc>
          <w:tcPr>
            <w:tcW w:w="5103" w:type="dxa"/>
            <w:tcBorders>
              <w:top w:val="single" w:sz="4" w:space="0" w:color="auto"/>
              <w:left w:val="nil"/>
              <w:bottom w:val="nil"/>
              <w:right w:val="nil"/>
            </w:tcBorders>
          </w:tcPr>
          <w:p w:rsidR="00C1202D" w:rsidRDefault="00C1202D">
            <w:pPr>
              <w:pStyle w:val="3"/>
              <w:spacing w:before="0" w:after="0"/>
              <w:ind w:firstLine="142"/>
              <w:rPr>
                <w:rFonts w:ascii="Times New Roman" w:hAnsi="Times New Roman" w:cs="Times New Roman"/>
                <w:sz w:val="18"/>
                <w:szCs w:val="20"/>
              </w:rPr>
            </w:pPr>
          </w:p>
        </w:tc>
      </w:tr>
      <w:tr w:rsidR="00C1202D" w:rsidTr="00C1202D">
        <w:trPr>
          <w:trHeight w:val="2430"/>
        </w:trPr>
        <w:tc>
          <w:tcPr>
            <w:tcW w:w="4678" w:type="dxa"/>
          </w:tcPr>
          <w:p w:rsidR="00C1202D" w:rsidRDefault="00C1202D">
            <w:pPr>
              <w:pStyle w:val="31"/>
              <w:spacing w:after="0"/>
              <w:ind w:firstLine="142"/>
              <w:rPr>
                <w:b/>
                <w:sz w:val="22"/>
                <w:szCs w:val="24"/>
              </w:rPr>
            </w:pPr>
            <w:r>
              <w:rPr>
                <w:b/>
                <w:sz w:val="22"/>
                <w:szCs w:val="24"/>
              </w:rPr>
              <w:t>«Аредодатель»</w:t>
            </w:r>
          </w:p>
          <w:p w:rsidR="00C1202D" w:rsidRDefault="00C1202D">
            <w:pPr>
              <w:pStyle w:val="31"/>
              <w:spacing w:after="0"/>
              <w:ind w:firstLine="142"/>
              <w:rPr>
                <w:sz w:val="22"/>
                <w:szCs w:val="24"/>
              </w:rPr>
            </w:pPr>
          </w:p>
          <w:p w:rsidR="00C1202D" w:rsidRDefault="00C1202D">
            <w:pPr>
              <w:pStyle w:val="31"/>
              <w:spacing w:after="0"/>
              <w:ind w:firstLine="142"/>
              <w:rPr>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__________________________</w:t>
            </w:r>
          </w:p>
          <w:p w:rsidR="00C1202D" w:rsidRDefault="00C1202D">
            <w:pPr>
              <w:ind w:firstLine="142"/>
              <w:rPr>
                <w:sz w:val="22"/>
                <w:lang w:eastAsia="ar-SA"/>
              </w:rPr>
            </w:pPr>
          </w:p>
        </w:tc>
        <w:tc>
          <w:tcPr>
            <w:tcW w:w="5103"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Заместитель управляющего – руководитель РСЦ Пензенского отделения №8624 ПАО Сбербанк</w:t>
            </w:r>
          </w:p>
          <w:p w:rsidR="00C1202D" w:rsidRDefault="00C1202D">
            <w:pPr>
              <w:pStyle w:val="3"/>
              <w:spacing w:before="0" w:after="0"/>
              <w:ind w:firstLine="142"/>
              <w:rPr>
                <w:rFonts w:ascii="Times New Roman" w:hAnsi="Times New Roman" w:cs="Times New Roman"/>
                <w:sz w:val="22"/>
                <w:szCs w:val="24"/>
              </w:rPr>
            </w:pPr>
          </w:p>
          <w:p w:rsidR="00C1202D" w:rsidRDefault="00C1202D">
            <w:pPr>
              <w:ind w:firstLine="142"/>
              <w:rPr>
                <w:sz w:val="22"/>
                <w:lang w:eastAsia="ar-SA"/>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 xml:space="preserve">___________     Н.И. Тинишев   </w:t>
            </w:r>
          </w:p>
          <w:p w:rsidR="00C1202D" w:rsidRDefault="00C1202D">
            <w:pPr>
              <w:ind w:firstLine="142"/>
              <w:rPr>
                <w:sz w:val="22"/>
                <w:lang w:eastAsia="ar-SA"/>
              </w:rPr>
            </w:pPr>
            <w:r>
              <w:rPr>
                <w:sz w:val="22"/>
              </w:rPr>
              <w:t xml:space="preserve">М.П.      </w:t>
            </w:r>
          </w:p>
        </w:tc>
      </w:tr>
    </w:tbl>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lastRenderedPageBreak/>
        <w:t>Приложение № 3</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___ _________ 2017 г.</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АКТ</w:t>
      </w: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 __________</w:t>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t>___ _________ 20    г.</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 _____, общей площадью _____________, расположенное на ______ этаже (ах);</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здания; (далее – Помещение</w:t>
      </w:r>
      <w:r>
        <w:rPr>
          <w:rStyle w:val="aa"/>
          <w:bCs/>
          <w:sz w:val="18"/>
          <w:szCs w:val="20"/>
        </w:rPr>
        <w:footnoteReference w:id="2"/>
      </w:r>
      <w:r>
        <w:rPr>
          <w:bCs/>
          <w:sz w:val="18"/>
          <w:szCs w:val="20"/>
        </w:rPr>
        <w:t>), расположенное по адресу: ___________________, в следующем техническом состоянии:</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стены: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например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потолки: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t xml:space="preserve"> (при наличии перечислить недостатки, например: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полы: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t xml:space="preserve"> (при наличии перечислить недостатки, например: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двери: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например: окраска,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например: наличие трещин, выбоин, иные повреждения)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окна: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например: окраска,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например: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lastRenderedPageBreak/>
        <w:t xml:space="preserve">(перечислить виды оборудования, например: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повреждения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0" w:type="dxa"/>
        <w:tblInd w:w="108" w:type="dxa"/>
        <w:tblLayout w:type="fixed"/>
        <w:tblLook w:val="04A0" w:firstRow="1" w:lastRow="0" w:firstColumn="1" w:lastColumn="0" w:noHBand="0" w:noVBand="1"/>
      </w:tblPr>
      <w:tblGrid>
        <w:gridCol w:w="4678"/>
        <w:gridCol w:w="5103"/>
      </w:tblGrid>
      <w:tr w:rsidR="00C1202D" w:rsidTr="00C1202D">
        <w:trPr>
          <w:trHeight w:val="2430"/>
        </w:trPr>
        <w:tc>
          <w:tcPr>
            <w:tcW w:w="4678" w:type="dxa"/>
            <w:tcBorders>
              <w:top w:val="nil"/>
              <w:left w:val="nil"/>
              <w:bottom w:val="single" w:sz="4" w:space="0" w:color="auto"/>
              <w:right w:val="nil"/>
            </w:tcBorders>
          </w:tcPr>
          <w:p w:rsidR="00C1202D" w:rsidRDefault="00C1202D">
            <w:pPr>
              <w:pStyle w:val="31"/>
              <w:spacing w:after="0"/>
              <w:ind w:firstLine="142"/>
              <w:rPr>
                <w:b/>
                <w:sz w:val="18"/>
                <w:szCs w:val="20"/>
              </w:rPr>
            </w:pPr>
            <w:r>
              <w:rPr>
                <w:b/>
                <w:sz w:val="18"/>
                <w:szCs w:val="20"/>
              </w:rPr>
              <w:t>От Арендодателя:</w:t>
            </w:r>
          </w:p>
          <w:p w:rsidR="00C1202D" w:rsidRDefault="00C1202D">
            <w:pPr>
              <w:pStyle w:val="31"/>
              <w:spacing w:after="0"/>
              <w:ind w:firstLine="142"/>
              <w:rPr>
                <w:b/>
                <w:sz w:val="18"/>
                <w:szCs w:val="20"/>
              </w:rPr>
            </w:pPr>
          </w:p>
          <w:p w:rsidR="00C1202D" w:rsidRDefault="00C1202D">
            <w:pPr>
              <w:pStyle w:val="3"/>
              <w:spacing w:before="0" w:after="0"/>
              <w:ind w:firstLine="142"/>
              <w:rPr>
                <w:rFonts w:ascii="Times New Roman" w:hAnsi="Times New Roman" w:cs="Times New Roman"/>
                <w:sz w:val="18"/>
                <w:szCs w:val="20"/>
              </w:rPr>
            </w:pPr>
          </w:p>
        </w:tc>
        <w:tc>
          <w:tcPr>
            <w:tcW w:w="5103" w:type="dxa"/>
            <w:tcBorders>
              <w:top w:val="nil"/>
              <w:left w:val="nil"/>
              <w:bottom w:val="single" w:sz="4" w:space="0" w:color="auto"/>
              <w:right w:val="nil"/>
            </w:tcBorders>
          </w:tcPr>
          <w:p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От  Арендатора:</w:t>
            </w:r>
          </w:p>
          <w:p w:rsidR="00C1202D" w:rsidRDefault="00C1202D">
            <w:pPr>
              <w:spacing w:before="0" w:beforeAutospacing="0" w:after="0" w:afterAutospacing="0"/>
              <w:ind w:firstLine="142"/>
              <w:rPr>
                <w:b/>
                <w:bCs/>
                <w:sz w:val="18"/>
                <w:szCs w:val="20"/>
                <w:lang w:eastAsia="ar-SA"/>
              </w:rPr>
            </w:pPr>
          </w:p>
          <w:p w:rsidR="00C1202D" w:rsidRDefault="00C1202D">
            <w:pPr>
              <w:pStyle w:val="3"/>
              <w:spacing w:before="0" w:after="0"/>
              <w:ind w:firstLine="142"/>
              <w:rPr>
                <w:rFonts w:ascii="Times New Roman" w:hAnsi="Times New Roman" w:cs="Times New Roman"/>
                <w:sz w:val="18"/>
                <w:szCs w:val="20"/>
              </w:rPr>
            </w:pPr>
          </w:p>
        </w:tc>
      </w:tr>
      <w:tr w:rsidR="00C1202D" w:rsidTr="00C1202D">
        <w:trPr>
          <w:trHeight w:val="2430"/>
        </w:trPr>
        <w:tc>
          <w:tcPr>
            <w:tcW w:w="4678" w:type="dxa"/>
            <w:tcBorders>
              <w:top w:val="single" w:sz="4" w:space="0" w:color="auto"/>
              <w:left w:val="nil"/>
              <w:bottom w:val="nil"/>
              <w:right w:val="nil"/>
            </w:tcBorders>
          </w:tcPr>
          <w:p w:rsidR="00C1202D" w:rsidRDefault="00C1202D">
            <w:pPr>
              <w:pStyle w:val="31"/>
              <w:spacing w:after="0"/>
              <w:ind w:firstLine="142"/>
              <w:rPr>
                <w:b/>
                <w:sz w:val="18"/>
                <w:szCs w:val="20"/>
              </w:rPr>
            </w:pPr>
          </w:p>
        </w:tc>
        <w:tc>
          <w:tcPr>
            <w:tcW w:w="5103" w:type="dxa"/>
            <w:tcBorders>
              <w:top w:val="single" w:sz="4" w:space="0" w:color="auto"/>
              <w:left w:val="nil"/>
              <w:bottom w:val="nil"/>
              <w:right w:val="nil"/>
            </w:tcBorders>
          </w:tcPr>
          <w:p w:rsidR="00C1202D" w:rsidRDefault="00C1202D">
            <w:pPr>
              <w:pStyle w:val="3"/>
              <w:spacing w:before="0" w:after="0"/>
              <w:ind w:firstLine="142"/>
              <w:rPr>
                <w:rFonts w:ascii="Times New Roman" w:hAnsi="Times New Roman" w:cs="Times New Roman"/>
                <w:sz w:val="18"/>
                <w:szCs w:val="20"/>
              </w:rPr>
            </w:pPr>
          </w:p>
        </w:tc>
      </w:tr>
      <w:tr w:rsidR="00C1202D" w:rsidTr="00C1202D">
        <w:trPr>
          <w:trHeight w:val="2430"/>
        </w:trPr>
        <w:tc>
          <w:tcPr>
            <w:tcW w:w="4678" w:type="dxa"/>
          </w:tcPr>
          <w:p w:rsidR="00C1202D" w:rsidRDefault="00C1202D">
            <w:pPr>
              <w:pStyle w:val="31"/>
              <w:spacing w:after="0"/>
              <w:ind w:firstLine="142"/>
              <w:rPr>
                <w:b/>
                <w:sz w:val="22"/>
                <w:szCs w:val="24"/>
              </w:rPr>
            </w:pPr>
            <w:r>
              <w:rPr>
                <w:b/>
                <w:sz w:val="22"/>
                <w:szCs w:val="24"/>
              </w:rPr>
              <w:t>«Аредодатель»</w:t>
            </w:r>
          </w:p>
          <w:p w:rsidR="00C1202D" w:rsidRDefault="00C1202D">
            <w:pPr>
              <w:pStyle w:val="31"/>
              <w:spacing w:after="0"/>
              <w:ind w:firstLine="142"/>
              <w:rPr>
                <w:sz w:val="22"/>
                <w:szCs w:val="24"/>
              </w:rPr>
            </w:pPr>
          </w:p>
          <w:p w:rsidR="00C1202D" w:rsidRDefault="00C1202D">
            <w:pPr>
              <w:pStyle w:val="31"/>
              <w:spacing w:after="0"/>
              <w:ind w:firstLine="142"/>
              <w:rPr>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____________________________</w:t>
            </w:r>
          </w:p>
          <w:p w:rsidR="00C1202D" w:rsidRDefault="00C1202D">
            <w:pPr>
              <w:ind w:firstLine="142"/>
              <w:rPr>
                <w:sz w:val="22"/>
                <w:lang w:eastAsia="ar-SA"/>
              </w:rPr>
            </w:pPr>
          </w:p>
        </w:tc>
        <w:tc>
          <w:tcPr>
            <w:tcW w:w="5103"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p w:rsidR="00C1202D" w:rsidRDefault="00C1202D">
            <w:pPr>
              <w:pStyle w:val="3"/>
              <w:spacing w:before="0" w:after="0"/>
              <w:ind w:firstLine="142"/>
              <w:rPr>
                <w:rFonts w:ascii="Times New Roman" w:hAnsi="Times New Roman" w:cs="Times New Roman"/>
                <w:b w:val="0"/>
                <w:sz w:val="22"/>
                <w:szCs w:val="24"/>
              </w:rPr>
            </w:pPr>
          </w:p>
          <w:p w:rsidR="00C1202D" w:rsidRDefault="00C1202D">
            <w:pPr>
              <w:ind w:firstLine="142"/>
              <w:rPr>
                <w:sz w:val="22"/>
                <w:lang w:eastAsia="ar-SA"/>
              </w:rPr>
            </w:pPr>
            <w:r>
              <w:rPr>
                <w:sz w:val="22"/>
                <w:lang w:eastAsia="ar-SA"/>
              </w:rPr>
              <w:t>Заместитель управляющего – руководитель РСЦ Пензенского отделения №8624 ПАО Сбербанк</w:t>
            </w: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        Н.И. Тинишев</w:t>
            </w:r>
          </w:p>
          <w:p w:rsidR="00C1202D" w:rsidRDefault="00C1202D">
            <w:pPr>
              <w:ind w:firstLine="142"/>
              <w:rPr>
                <w:sz w:val="22"/>
                <w:lang w:eastAsia="ar-SA"/>
              </w:rPr>
            </w:pPr>
            <w:r>
              <w:rPr>
                <w:sz w:val="22"/>
              </w:rPr>
              <w:t xml:space="preserve">М.П.      </w:t>
            </w:r>
          </w:p>
        </w:tc>
      </w:tr>
    </w:tbl>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lastRenderedPageBreak/>
        <w:t>Приложение № 4</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rsidR="00C1202D" w:rsidRDefault="00A74D0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___ _________ 2021</w:t>
      </w:r>
      <w:r w:rsidR="00C1202D">
        <w:rPr>
          <w:bCs/>
          <w:sz w:val="18"/>
          <w:szCs w:val="20"/>
        </w:rPr>
        <w:t>__ г.</w:t>
      </w:r>
    </w:p>
    <w:p w:rsidR="00A74D0D" w:rsidRDefault="00A74D0D" w:rsidP="00A74D0D">
      <w:pPr>
        <w:autoSpaceDE w:val="0"/>
        <w:autoSpaceDN w:val="0"/>
        <w:spacing w:before="0" w:beforeAutospacing="0" w:after="0" w:afterAutospacing="0"/>
        <w:jc w:val="center"/>
        <w:rPr>
          <w:b/>
        </w:rPr>
      </w:pPr>
      <w:r>
        <w:rPr>
          <w:b/>
        </w:rPr>
        <w:t>Антикоррупционная оговорка</w:t>
      </w:r>
    </w:p>
    <w:p w:rsidR="00A74D0D" w:rsidRDefault="00A74D0D" w:rsidP="00A74D0D">
      <w:pPr>
        <w:autoSpaceDE w:val="0"/>
        <w:autoSpaceDN w:val="0"/>
        <w:spacing w:before="0" w:beforeAutospacing="0" w:after="0" w:afterAutospacing="0"/>
        <w:jc w:val="center"/>
        <w:rPr>
          <w:b/>
        </w:rPr>
      </w:pPr>
    </w:p>
    <w:p w:rsidR="00A74D0D" w:rsidRDefault="00A74D0D" w:rsidP="00A74D0D">
      <w:pPr>
        <w:spacing w:before="0" w:beforeAutospacing="0" w:after="200" w:afterAutospacing="0" w:line="276" w:lineRule="auto"/>
        <w:ind w:firstLine="709"/>
        <w:contextualSpacing/>
        <w:jc w:val="both"/>
        <w:rPr>
          <w:iCs/>
        </w:rPr>
      </w:pPr>
      <w:r>
        <w:rPr>
          <w:iCs/>
        </w:rPr>
        <w:t>1.1. При заключении, исполнении, изменении и расторжении Договора Стороны принимают на себя следующие обязательства:</w:t>
      </w:r>
    </w:p>
    <w:p w:rsidR="00A74D0D" w:rsidRDefault="00A74D0D" w:rsidP="00A74D0D">
      <w:pPr>
        <w:spacing w:before="0" w:beforeAutospacing="0" w:after="200" w:afterAutospacing="0" w:line="276" w:lineRule="auto"/>
        <w:ind w:firstLine="709"/>
        <w:contextualSpacing/>
        <w:jc w:val="both"/>
        <w:rPr>
          <w:iCs/>
        </w:rPr>
      </w:pPr>
      <w:r>
        <w:rPr>
          <w:iCs/>
        </w:rPr>
        <w:t>1.1.1.</w:t>
      </w:r>
      <w:r>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74D0D" w:rsidRDefault="00A74D0D" w:rsidP="00A74D0D">
      <w:pPr>
        <w:spacing w:before="0" w:beforeAutospacing="0" w:after="200" w:afterAutospacing="0" w:line="276" w:lineRule="auto"/>
        <w:ind w:firstLine="709"/>
        <w:contextualSpacing/>
        <w:jc w:val="both"/>
        <w:rPr>
          <w:iCs/>
        </w:rPr>
      </w:pPr>
      <w:r>
        <w:rPr>
          <w:iCs/>
        </w:rPr>
        <w:t>1.1.2.</w:t>
      </w:r>
      <w:r>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74D0D" w:rsidRDefault="00A74D0D" w:rsidP="00A74D0D">
      <w:pPr>
        <w:spacing w:before="0" w:beforeAutospacing="0" w:after="200" w:afterAutospacing="0" w:line="276" w:lineRule="auto"/>
        <w:ind w:firstLine="709"/>
        <w:contextualSpacing/>
        <w:jc w:val="both"/>
        <w:rPr>
          <w:iCs/>
        </w:rPr>
      </w:pPr>
      <w:r>
        <w:rPr>
          <w:iCs/>
        </w:rPr>
        <w:t>1.1.3.</w:t>
      </w:r>
      <w:r>
        <w:rPr>
          <w:iCs/>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74D0D" w:rsidRDefault="00A74D0D" w:rsidP="00A74D0D">
      <w:pPr>
        <w:spacing w:before="0" w:beforeAutospacing="0" w:after="200" w:afterAutospacing="0" w:line="276" w:lineRule="auto"/>
        <w:ind w:firstLine="709"/>
        <w:contextualSpacing/>
        <w:jc w:val="both"/>
        <w:rPr>
          <w:iCs/>
        </w:rPr>
      </w:pPr>
      <w:r>
        <w:rPr>
          <w:iCs/>
        </w:rPr>
        <w:t>1.2. Положения пункта 1.1 Договора распространяются на отношения, возникшие до его заключения, но связанные с заключением Договора.</w:t>
      </w:r>
    </w:p>
    <w:p w:rsidR="00A74D0D" w:rsidRDefault="00A74D0D" w:rsidP="00A74D0D">
      <w:pPr>
        <w:spacing w:before="0" w:beforeAutospacing="0" w:after="200" w:afterAutospacing="0" w:line="276" w:lineRule="auto"/>
        <w:ind w:firstLine="709"/>
        <w:contextualSpacing/>
        <w:jc w:val="both"/>
        <w:rPr>
          <w:iCs/>
        </w:rPr>
      </w:pPr>
      <w:r>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A74D0D" w:rsidRDefault="00A74D0D" w:rsidP="00A74D0D">
      <w:pPr>
        <w:spacing w:before="0" w:beforeAutospacing="0" w:after="200" w:afterAutospacing="0" w:line="276" w:lineRule="auto"/>
        <w:ind w:firstLine="709"/>
        <w:contextualSpacing/>
        <w:jc w:val="both"/>
        <w:rPr>
          <w:iCs/>
        </w:rPr>
      </w:pPr>
      <w:r>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Pr>
          <w:iCs/>
        </w:rPr>
        <w:lastRenderedPageBreak/>
        <w:t>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74D0D" w:rsidRDefault="00A74D0D" w:rsidP="00A74D0D">
      <w:pPr>
        <w:spacing w:before="0" w:beforeAutospacing="0" w:after="200" w:afterAutospacing="0" w:line="276" w:lineRule="auto"/>
        <w:ind w:firstLine="709"/>
        <w:contextualSpacing/>
        <w:jc w:val="both"/>
        <w:rPr>
          <w:iCs/>
        </w:rPr>
      </w:pPr>
      <w:r>
        <w:rPr>
          <w:iCs/>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74D0D" w:rsidRDefault="00A74D0D" w:rsidP="00A74D0D">
      <w:pPr>
        <w:spacing w:before="0" w:beforeAutospacing="0" w:after="200" w:afterAutospacing="0" w:line="276" w:lineRule="auto"/>
        <w:ind w:firstLine="709"/>
        <w:contextualSpacing/>
        <w:jc w:val="both"/>
        <w:rPr>
          <w:iCs/>
        </w:rPr>
      </w:pPr>
      <w:r>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1202D" w:rsidRDefault="00C1202D" w:rsidP="00C1202D">
      <w:pPr>
        <w:tabs>
          <w:tab w:val="left" w:pos="708"/>
        </w:tabs>
        <w:spacing w:before="0" w:beforeAutospacing="0" w:after="0" w:afterAutospacing="0"/>
        <w:ind w:left="360" w:firstLine="142"/>
        <w:rPr>
          <w:bCs/>
          <w:sz w:val="22"/>
        </w:rPr>
      </w:pPr>
    </w:p>
    <w:p w:rsidR="00C1202D" w:rsidRDefault="00C1202D" w:rsidP="00C1202D">
      <w:pPr>
        <w:pStyle w:val="1"/>
        <w:tabs>
          <w:tab w:val="left" w:pos="708"/>
        </w:tabs>
        <w:ind w:left="0" w:firstLine="142"/>
        <w:jc w:val="both"/>
        <w:rPr>
          <w:sz w:val="22"/>
          <w:szCs w:val="24"/>
        </w:rPr>
      </w:pPr>
    </w:p>
    <w:tbl>
      <w:tblPr>
        <w:tblW w:w="0" w:type="dxa"/>
        <w:tblInd w:w="108" w:type="dxa"/>
        <w:tblLayout w:type="fixed"/>
        <w:tblLook w:val="04A0" w:firstRow="1" w:lastRow="0" w:firstColumn="1" w:lastColumn="0" w:noHBand="0" w:noVBand="1"/>
      </w:tblPr>
      <w:tblGrid>
        <w:gridCol w:w="4678"/>
        <w:gridCol w:w="5103"/>
      </w:tblGrid>
      <w:tr w:rsidR="00C1202D" w:rsidTr="00C1202D">
        <w:trPr>
          <w:trHeight w:val="2430"/>
        </w:trPr>
        <w:tc>
          <w:tcPr>
            <w:tcW w:w="4678" w:type="dxa"/>
          </w:tcPr>
          <w:p w:rsidR="00C1202D" w:rsidRDefault="00C1202D">
            <w:pPr>
              <w:pStyle w:val="31"/>
              <w:spacing w:after="0"/>
              <w:ind w:firstLine="142"/>
              <w:rPr>
                <w:b/>
                <w:sz w:val="22"/>
                <w:szCs w:val="24"/>
              </w:rPr>
            </w:pPr>
            <w:r>
              <w:rPr>
                <w:b/>
                <w:sz w:val="22"/>
                <w:szCs w:val="24"/>
              </w:rPr>
              <w:t>«Арендодатель»</w:t>
            </w: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ind w:firstLine="142"/>
              <w:rPr>
                <w:sz w:val="22"/>
                <w:lang w:eastAsia="ar-SA"/>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_________________________</w:t>
            </w:r>
          </w:p>
          <w:p w:rsidR="00C1202D" w:rsidRDefault="00C1202D">
            <w:pPr>
              <w:ind w:firstLine="142"/>
              <w:rPr>
                <w:sz w:val="22"/>
                <w:lang w:eastAsia="ar-SA"/>
              </w:rPr>
            </w:pPr>
          </w:p>
        </w:tc>
        <w:tc>
          <w:tcPr>
            <w:tcW w:w="5103"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r>
              <w:rPr>
                <w:bCs/>
                <w:sz w:val="22"/>
              </w:rPr>
              <w:t>Заместитель управляющего – руководитель РСЦ Пензенского отделения №8624 ПАО Сбербанк</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r>
              <w:rPr>
                <w:bCs/>
                <w:sz w:val="22"/>
              </w:rPr>
              <w:t xml:space="preserve">____________   Н.И. Тинишев    </w:t>
            </w:r>
          </w:p>
          <w:p w:rsidR="00C1202D" w:rsidRDefault="00C1202D">
            <w:pPr>
              <w:ind w:firstLine="142"/>
              <w:rPr>
                <w:sz w:val="22"/>
                <w:lang w:eastAsia="ar-SA"/>
              </w:rPr>
            </w:pPr>
            <w:r>
              <w:rPr>
                <w:bCs/>
                <w:sz w:val="22"/>
              </w:rPr>
              <w:t>М.П.</w:t>
            </w:r>
            <w:r>
              <w:rPr>
                <w:b/>
                <w:bCs/>
                <w:sz w:val="22"/>
              </w:rPr>
              <w:t xml:space="preserve">      </w:t>
            </w:r>
          </w:p>
        </w:tc>
      </w:tr>
    </w:tbl>
    <w:p w:rsidR="00C1202D" w:rsidRDefault="00C1202D" w:rsidP="00C1202D">
      <w:pPr>
        <w:tabs>
          <w:tab w:val="left" w:pos="708"/>
        </w:tabs>
        <w:spacing w:before="0" w:beforeAutospacing="0" w:after="0" w:afterAutospacing="0"/>
        <w:ind w:right="-3" w:firstLine="142"/>
        <w:jc w:val="center"/>
        <w:rPr>
          <w:bCs/>
          <w:color w:val="000000"/>
          <w:sz w:val="22"/>
        </w:rPr>
      </w:pPr>
    </w:p>
    <w:p w:rsidR="00D95CFA" w:rsidRPr="00930A8B" w:rsidRDefault="00D95CFA"/>
    <w:sectPr w:rsidR="00D95CFA" w:rsidRPr="00930A8B" w:rsidSect="00322951">
      <w:headerReference w:type="even" r:id="rId12"/>
      <w:headerReference w:type="default" r:id="rId13"/>
      <w:footerReference w:type="even" r:id="rId14"/>
      <w:footerReference w:type="default" r:id="rId15"/>
      <w:headerReference w:type="first" r:id="rId16"/>
      <w:footerReference w:type="first" r:id="rId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FD" w:rsidRDefault="00A554FD" w:rsidP="00C1202D">
      <w:pPr>
        <w:spacing w:before="0" w:after="0"/>
      </w:pPr>
      <w:r>
        <w:separator/>
      </w:r>
    </w:p>
  </w:endnote>
  <w:endnote w:type="continuationSeparator" w:id="0">
    <w:p w:rsidR="00A554FD" w:rsidRDefault="00A554FD"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83" w:rsidRDefault="008C688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83" w:rsidRDefault="00C10098">
    <w:pPr>
      <w:pStyle w:val="ad"/>
    </w:pPr>
    <w:r>
      <w:rPr>
        <w:noProof/>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83" w:rsidRDefault="008C688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FD" w:rsidRDefault="00A554FD" w:rsidP="00C1202D">
      <w:pPr>
        <w:spacing w:before="0" w:after="0"/>
      </w:pPr>
      <w:r>
        <w:separator/>
      </w:r>
    </w:p>
  </w:footnote>
  <w:footnote w:type="continuationSeparator" w:id="0">
    <w:p w:rsidR="00A554FD" w:rsidRDefault="00A554FD" w:rsidP="00C1202D">
      <w:pPr>
        <w:spacing w:before="0" w:after="0"/>
      </w:pPr>
      <w:r>
        <w:continuationSeparator/>
      </w:r>
    </w:p>
  </w:footnote>
  <w:footnote w:id="1">
    <w:p w:rsidR="008C6883" w:rsidRDefault="008C6883" w:rsidP="00C1202D">
      <w:pPr>
        <w:pStyle w:val="a3"/>
        <w:tabs>
          <w:tab w:val="left" w:pos="708"/>
        </w:tabs>
      </w:pPr>
    </w:p>
  </w:footnote>
  <w:footnote w:id="2">
    <w:p w:rsidR="008C6883" w:rsidRDefault="008C6883"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8C6883" w:rsidRDefault="008C6883" w:rsidP="00C1202D">
      <w:pPr>
        <w:pStyle w:val="a3"/>
        <w:tabs>
          <w:tab w:val="left" w:pos="708"/>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83" w:rsidRDefault="008C688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83" w:rsidRDefault="008C688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83" w:rsidRDefault="008C68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7" w15:restartNumberingAfterBreak="0">
    <w:nsid w:val="56152DC5"/>
    <w:multiLevelType w:val="multilevel"/>
    <w:tmpl w:val="221CE3A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num w:numId="1">
    <w:abstractNumId w:val="2"/>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31402"/>
    <w:rsid w:val="000918E3"/>
    <w:rsid w:val="000C7676"/>
    <w:rsid w:val="000D4D5D"/>
    <w:rsid w:val="000F6246"/>
    <w:rsid w:val="00101D9E"/>
    <w:rsid w:val="00104F03"/>
    <w:rsid w:val="00117C95"/>
    <w:rsid w:val="00155F51"/>
    <w:rsid w:val="001961F2"/>
    <w:rsid w:val="001A43D9"/>
    <w:rsid w:val="001C4F19"/>
    <w:rsid w:val="001F3848"/>
    <w:rsid w:val="00221681"/>
    <w:rsid w:val="00235AA0"/>
    <w:rsid w:val="00241F02"/>
    <w:rsid w:val="0027658D"/>
    <w:rsid w:val="0027738D"/>
    <w:rsid w:val="002D41F2"/>
    <w:rsid w:val="00322951"/>
    <w:rsid w:val="00344D0D"/>
    <w:rsid w:val="003530B9"/>
    <w:rsid w:val="0036762A"/>
    <w:rsid w:val="00386EAA"/>
    <w:rsid w:val="003930C6"/>
    <w:rsid w:val="003D1EC1"/>
    <w:rsid w:val="003D4B02"/>
    <w:rsid w:val="00423FD2"/>
    <w:rsid w:val="0044407F"/>
    <w:rsid w:val="004501C5"/>
    <w:rsid w:val="00450954"/>
    <w:rsid w:val="00453524"/>
    <w:rsid w:val="00491F6D"/>
    <w:rsid w:val="00494954"/>
    <w:rsid w:val="004A297A"/>
    <w:rsid w:val="004D56C1"/>
    <w:rsid w:val="004D606B"/>
    <w:rsid w:val="004E58C0"/>
    <w:rsid w:val="00515476"/>
    <w:rsid w:val="00522213"/>
    <w:rsid w:val="00587D02"/>
    <w:rsid w:val="00597546"/>
    <w:rsid w:val="005A2D06"/>
    <w:rsid w:val="005F6E2E"/>
    <w:rsid w:val="00605CAF"/>
    <w:rsid w:val="006061DD"/>
    <w:rsid w:val="00607567"/>
    <w:rsid w:val="00610BD2"/>
    <w:rsid w:val="00611EE8"/>
    <w:rsid w:val="00661BDB"/>
    <w:rsid w:val="006A43DC"/>
    <w:rsid w:val="006B71E5"/>
    <w:rsid w:val="006C5202"/>
    <w:rsid w:val="006C64BF"/>
    <w:rsid w:val="006D55A4"/>
    <w:rsid w:val="006D753E"/>
    <w:rsid w:val="006E16D2"/>
    <w:rsid w:val="006E26A9"/>
    <w:rsid w:val="0071251F"/>
    <w:rsid w:val="00767A85"/>
    <w:rsid w:val="00781027"/>
    <w:rsid w:val="007A30DA"/>
    <w:rsid w:val="007E6566"/>
    <w:rsid w:val="00823A1F"/>
    <w:rsid w:val="00830838"/>
    <w:rsid w:val="008654DE"/>
    <w:rsid w:val="00866C93"/>
    <w:rsid w:val="00881839"/>
    <w:rsid w:val="008B5F0B"/>
    <w:rsid w:val="008C6883"/>
    <w:rsid w:val="00930A8B"/>
    <w:rsid w:val="00936F4C"/>
    <w:rsid w:val="0093728E"/>
    <w:rsid w:val="0099371F"/>
    <w:rsid w:val="009C4D68"/>
    <w:rsid w:val="009D7203"/>
    <w:rsid w:val="00A554FD"/>
    <w:rsid w:val="00A60B8D"/>
    <w:rsid w:val="00A74D0D"/>
    <w:rsid w:val="00A915E4"/>
    <w:rsid w:val="00AB196F"/>
    <w:rsid w:val="00AE5CB5"/>
    <w:rsid w:val="00AE778F"/>
    <w:rsid w:val="00B01EC6"/>
    <w:rsid w:val="00B0730F"/>
    <w:rsid w:val="00B12BBC"/>
    <w:rsid w:val="00B45083"/>
    <w:rsid w:val="00B568E9"/>
    <w:rsid w:val="00B9178B"/>
    <w:rsid w:val="00B93477"/>
    <w:rsid w:val="00BA119A"/>
    <w:rsid w:val="00C0533D"/>
    <w:rsid w:val="00C10098"/>
    <w:rsid w:val="00C10383"/>
    <w:rsid w:val="00C1202D"/>
    <w:rsid w:val="00C43B75"/>
    <w:rsid w:val="00C631C3"/>
    <w:rsid w:val="00CA63CE"/>
    <w:rsid w:val="00D60513"/>
    <w:rsid w:val="00D715D0"/>
    <w:rsid w:val="00D77EA9"/>
    <w:rsid w:val="00D81016"/>
    <w:rsid w:val="00D95CFA"/>
    <w:rsid w:val="00DD03D5"/>
    <w:rsid w:val="00DE40D6"/>
    <w:rsid w:val="00E23AE1"/>
    <w:rsid w:val="00E43B89"/>
    <w:rsid w:val="00E44673"/>
    <w:rsid w:val="00E47250"/>
    <w:rsid w:val="00EA0AF6"/>
    <w:rsid w:val="00ED7F88"/>
    <w:rsid w:val="00F260E1"/>
    <w:rsid w:val="00F361A8"/>
    <w:rsid w:val="00F4177F"/>
    <w:rsid w:val="00F766B4"/>
    <w:rsid w:val="00FB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semiHidden/>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semiHidden/>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semiHidden/>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semiHidden/>
    <w:rsid w:val="00C1202D"/>
    <w:rPr>
      <w:rFonts w:ascii="Times New Roman" w:eastAsia="Times New Roman" w:hAnsi="Times New Roman" w:cs="Times New Roman"/>
      <w:b/>
      <w:bCs/>
      <w:lang w:eastAsia="ru-RU"/>
    </w:rPr>
  </w:style>
  <w:style w:type="paragraph" w:styleId="31">
    <w:name w:val="Body Text 3"/>
    <w:basedOn w:val="a"/>
    <w:link w:val="32"/>
    <w:uiPriority w:val="99"/>
    <w:semiHidden/>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semiHidden/>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paragraph" w:styleId="ab">
    <w:name w:val="header"/>
    <w:basedOn w:val="a"/>
    <w:link w:val="ac"/>
    <w:uiPriority w:val="99"/>
    <w:unhideWhenUsed/>
    <w:rsid w:val="00031402"/>
    <w:pPr>
      <w:tabs>
        <w:tab w:val="center" w:pos="4677"/>
        <w:tab w:val="right" w:pos="9355"/>
      </w:tabs>
      <w:spacing w:before="0" w:after="0"/>
    </w:pPr>
  </w:style>
  <w:style w:type="character" w:customStyle="1" w:styleId="ac">
    <w:name w:val="Верхний колонтитул Знак"/>
    <w:basedOn w:val="a0"/>
    <w:link w:val="ab"/>
    <w:uiPriority w:val="99"/>
    <w:rsid w:val="000314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31402"/>
    <w:pPr>
      <w:tabs>
        <w:tab w:val="center" w:pos="4677"/>
        <w:tab w:val="right" w:pos="9355"/>
      </w:tabs>
      <w:spacing w:before="0" w:after="0"/>
    </w:pPr>
  </w:style>
  <w:style w:type="character" w:customStyle="1" w:styleId="ae">
    <w:name w:val="Нижний колонтитул Знак"/>
    <w:basedOn w:val="a0"/>
    <w:link w:val="ad"/>
    <w:uiPriority w:val="99"/>
    <w:rsid w:val="000314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709182835">
      <w:bodyDiv w:val="1"/>
      <w:marLeft w:val="0"/>
      <w:marRight w:val="0"/>
      <w:marTop w:val="0"/>
      <w:marBottom w:val="0"/>
      <w:divBdr>
        <w:top w:val="none" w:sz="0" w:space="0" w:color="auto"/>
        <w:left w:val="none" w:sz="0" w:space="0" w:color="auto"/>
        <w:bottom w:val="none" w:sz="0" w:space="0" w:color="auto"/>
        <w:right w:val="none" w:sz="0" w:space="0" w:color="auto"/>
      </w:divBdr>
    </w:div>
    <w:div w:id="885801191">
      <w:bodyDiv w:val="1"/>
      <w:marLeft w:val="0"/>
      <w:marRight w:val="0"/>
      <w:marTop w:val="0"/>
      <w:marBottom w:val="0"/>
      <w:divBdr>
        <w:top w:val="none" w:sz="0" w:space="0" w:color="auto"/>
        <w:left w:val="none" w:sz="0" w:space="0" w:color="auto"/>
        <w:bottom w:val="none" w:sz="0" w:space="0" w:color="auto"/>
        <w:right w:val="none" w:sz="0" w:space="0" w:color="auto"/>
      </w:divBdr>
    </w:div>
    <w:div w:id="1447459766">
      <w:bodyDiv w:val="1"/>
      <w:marLeft w:val="0"/>
      <w:marRight w:val="0"/>
      <w:marTop w:val="0"/>
      <w:marBottom w:val="0"/>
      <w:divBdr>
        <w:top w:val="none" w:sz="0" w:space="0" w:color="auto"/>
        <w:left w:val="none" w:sz="0" w:space="0" w:color="auto"/>
        <w:bottom w:val="none" w:sz="0" w:space="0" w:color="auto"/>
        <w:right w:val="none" w:sz="0" w:space="0" w:color="auto"/>
      </w:divBdr>
    </w:div>
    <w:div w:id="1591087216">
      <w:bodyDiv w:val="1"/>
      <w:marLeft w:val="0"/>
      <w:marRight w:val="0"/>
      <w:marTop w:val="0"/>
      <w:marBottom w:val="0"/>
      <w:divBdr>
        <w:top w:val="none" w:sz="0" w:space="0" w:color="auto"/>
        <w:left w:val="none" w:sz="0" w:space="0" w:color="auto"/>
        <w:bottom w:val="none" w:sz="0" w:space="0" w:color="auto"/>
        <w:right w:val="none" w:sz="0" w:space="0" w:color="auto"/>
      </w:divBdr>
    </w:div>
    <w:div w:id="1839273309">
      <w:bodyDiv w:val="1"/>
      <w:marLeft w:val="0"/>
      <w:marRight w:val="0"/>
      <w:marTop w:val="0"/>
      <w:marBottom w:val="0"/>
      <w:divBdr>
        <w:top w:val="none" w:sz="0" w:space="0" w:color="auto"/>
        <w:left w:val="none" w:sz="0" w:space="0" w:color="auto"/>
        <w:bottom w:val="none" w:sz="0" w:space="0" w:color="auto"/>
        <w:right w:val="none" w:sz="0" w:space="0" w:color="auto"/>
      </w:divBdr>
    </w:div>
    <w:div w:id="1961648312">
      <w:bodyDiv w:val="1"/>
      <w:marLeft w:val="0"/>
      <w:marRight w:val="0"/>
      <w:marTop w:val="0"/>
      <w:marBottom w:val="0"/>
      <w:divBdr>
        <w:top w:val="none" w:sz="0" w:space="0" w:color="auto"/>
        <w:left w:val="none" w:sz="0" w:space="0" w:color="auto"/>
        <w:bottom w:val="none" w:sz="0" w:space="0" w:color="auto"/>
        <w:right w:val="none" w:sz="0" w:space="0" w:color="auto"/>
      </w:divBdr>
    </w:div>
    <w:div w:id="21183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A9DFBB007AD111A021989BC87DB321DE.dms.sberbank.ru/A9DFBB007AD111A021989BC87DB321DE-CC45D733B6F6BE4A4E7A155DFA5977C6-FF6F2FCBD794A9E551C6CFEC01353C9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9EAD-331D-473F-989F-C179DDAB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9941</Words>
  <Characters>70781</Characters>
  <Application>Microsoft Office Word</Application>
  <DocSecurity>0</DocSecurity>
  <Lines>1608</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Минаев Станислав Анатольевич</cp:lastModifiedBy>
  <cp:revision>14</cp:revision>
  <dcterms:created xsi:type="dcterms:W3CDTF">2021-04-25T09:04:00Z</dcterms:created>
  <dcterms:modified xsi:type="dcterms:W3CDTF">2021-04-26T09:10:00Z</dcterms:modified>
</cp:coreProperties>
</file>