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39" w:rsidRDefault="00D84039" w:rsidP="00D84039">
      <w:pPr>
        <w:pStyle w:val="a5"/>
        <w:spacing w:before="0" w:beforeAutospacing="0" w:after="0" w:afterAutospacing="0"/>
        <w:rPr>
          <w:b/>
          <w:bCs/>
          <w:sz w:val="22"/>
          <w:szCs w:val="22"/>
        </w:rPr>
      </w:pPr>
      <w:r w:rsidRPr="00D84039">
        <w:rPr>
          <w:b/>
          <w:bCs/>
          <w:i/>
          <w:sz w:val="22"/>
          <w:szCs w:val="22"/>
        </w:rPr>
        <w:t>ПРОЕКТ</w:t>
      </w:r>
      <w:r>
        <w:rPr>
          <w:b/>
          <w:bCs/>
          <w:sz w:val="22"/>
          <w:szCs w:val="22"/>
        </w:rPr>
        <w:t xml:space="preserve"> </w:t>
      </w:r>
    </w:p>
    <w:p w:rsidR="00D84039" w:rsidRPr="006A64E3" w:rsidRDefault="00D84039" w:rsidP="00D84039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ДОГОВОР №___</w:t>
      </w:r>
    </w:p>
    <w:p w:rsidR="00D84039" w:rsidRDefault="00D84039" w:rsidP="00D84039">
      <w:pPr>
        <w:jc w:val="center"/>
        <w:rPr>
          <w:b/>
          <w:sz w:val="22"/>
          <w:szCs w:val="22"/>
        </w:rPr>
      </w:pPr>
      <w:r w:rsidRPr="006A64E3">
        <w:rPr>
          <w:b/>
          <w:sz w:val="22"/>
          <w:szCs w:val="22"/>
        </w:rPr>
        <w:t>купли-продажи имуществ</w:t>
      </w:r>
      <w:r>
        <w:rPr>
          <w:b/>
          <w:sz w:val="22"/>
          <w:szCs w:val="22"/>
        </w:rPr>
        <w:t xml:space="preserve">а </w:t>
      </w:r>
    </w:p>
    <w:p w:rsidR="00D84039" w:rsidRDefault="00D84039" w:rsidP="00D84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общества с ограниченной ответственностью «Орловский молочный завод»</w:t>
      </w:r>
    </w:p>
    <w:p w:rsidR="00D84039" w:rsidRPr="006A64E3" w:rsidRDefault="00D84039" w:rsidP="00D840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Лот №___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город  Орел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6A64E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A64E3">
        <w:rPr>
          <w:sz w:val="22"/>
          <w:szCs w:val="22"/>
        </w:rPr>
        <w:t xml:space="preserve">       «___» _________ 20</w:t>
      </w:r>
      <w:r>
        <w:rPr>
          <w:sz w:val="22"/>
          <w:szCs w:val="22"/>
        </w:rPr>
        <w:t>21</w:t>
      </w:r>
      <w:r w:rsidRPr="006A64E3">
        <w:rPr>
          <w:sz w:val="22"/>
          <w:szCs w:val="22"/>
        </w:rPr>
        <w:t xml:space="preserve"> г.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 </w:t>
      </w:r>
    </w:p>
    <w:p w:rsidR="00D84039" w:rsidRPr="006A64E3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sz w:val="22"/>
          <w:szCs w:val="22"/>
        </w:rPr>
      </w:pPr>
      <w:r w:rsidRPr="006A64E3">
        <w:rPr>
          <w:sz w:val="22"/>
          <w:szCs w:val="22"/>
        </w:rPr>
        <w:tab/>
      </w:r>
      <w:proofErr w:type="gramStart"/>
      <w:r w:rsidRPr="00A11339">
        <w:rPr>
          <w:sz w:val="22"/>
          <w:szCs w:val="22"/>
        </w:rPr>
        <w:t xml:space="preserve">Общество с ограниченной ответственностью «Орловский молочный завод» (302008, Орловская обл., г. Орёл, ул. Высоковольтная, дом 4; ОГРН </w:t>
      </w:r>
      <w:r>
        <w:rPr>
          <w:sz w:val="22"/>
          <w:szCs w:val="22"/>
        </w:rPr>
        <w:t>115463200060</w:t>
      </w:r>
      <w:r w:rsidRPr="00A11339">
        <w:rPr>
          <w:sz w:val="22"/>
          <w:szCs w:val="22"/>
        </w:rPr>
        <w:t>0, ИНН 4632199074), именуемое в дальнейшем "Продавец", в лице конкурсного управляющего Меркуловой Наталии Владимировны, действующей на основании Решения Арбитражного суда Орловской области от 01 августа 20</w:t>
      </w:r>
      <w:r w:rsidR="006410AB">
        <w:rPr>
          <w:sz w:val="22"/>
          <w:szCs w:val="22"/>
        </w:rPr>
        <w:t>18</w:t>
      </w:r>
      <w:bookmarkStart w:id="0" w:name="_GoBack"/>
      <w:bookmarkEnd w:id="0"/>
      <w:r w:rsidRPr="00A11339">
        <w:rPr>
          <w:sz w:val="22"/>
          <w:szCs w:val="22"/>
        </w:rPr>
        <w:t xml:space="preserve"> года по делу №А48-5905/2018</w:t>
      </w:r>
      <w:r w:rsidRPr="006E32D7">
        <w:rPr>
          <w:b/>
          <w:i/>
          <w:sz w:val="22"/>
          <w:szCs w:val="22"/>
        </w:rPr>
        <w:t xml:space="preserve">, </w:t>
      </w:r>
      <w:r w:rsidRPr="00D84039">
        <w:rPr>
          <w:sz w:val="22"/>
          <w:szCs w:val="22"/>
        </w:rPr>
        <w:t>именуемое в дальнейшем "Продавец", с одной стороны,</w:t>
      </w:r>
      <w:r w:rsidRPr="006A64E3">
        <w:rPr>
          <w:sz w:val="22"/>
          <w:szCs w:val="22"/>
        </w:rPr>
        <w:t xml:space="preserve"> и </w:t>
      </w:r>
      <w:proofErr w:type="gramEnd"/>
    </w:p>
    <w:p w:rsidR="00D84039" w:rsidRPr="006A64E3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  <w:r w:rsidRPr="006A64E3">
        <w:rPr>
          <w:sz w:val="22"/>
          <w:szCs w:val="22"/>
        </w:rPr>
        <w:tab/>
      </w:r>
      <w:r w:rsidRPr="006A64E3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 xml:space="preserve"> именуемый в дальнейшем "Покупатель"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>с другой стороны</w:t>
      </w:r>
      <w:r w:rsidRPr="006A64E3">
        <w:rPr>
          <w:color w:val="000000"/>
          <w:sz w:val="22"/>
          <w:szCs w:val="22"/>
        </w:rPr>
        <w:t xml:space="preserve">, а вместе именуемые </w:t>
      </w:r>
      <w:r w:rsidRPr="006A64E3">
        <w:rPr>
          <w:bCs/>
          <w:iCs/>
          <w:color w:val="000000"/>
          <w:sz w:val="22"/>
          <w:szCs w:val="22"/>
        </w:rPr>
        <w:t>"Стороны"</w:t>
      </w:r>
      <w:r w:rsidRPr="006A64E3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D84039" w:rsidRPr="006A64E3" w:rsidRDefault="00D84039" w:rsidP="00D84039">
      <w:pPr>
        <w:pStyle w:val="a5"/>
        <w:spacing w:after="0" w:afterAutospacing="0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1. ПРЕДМЕТ ДОГОВОРА</w:t>
      </w:r>
    </w:p>
    <w:p w:rsidR="00D84039" w:rsidRDefault="00D84039" w:rsidP="00D84039">
      <w:pPr>
        <w:pStyle w:val="a7"/>
        <w:ind w:left="-709"/>
        <w:jc w:val="both"/>
        <w:rPr>
          <w:rFonts w:ascii="Times New Roman" w:hAnsi="Times New Roman"/>
        </w:rPr>
      </w:pPr>
      <w:r w:rsidRPr="006A64E3">
        <w:rPr>
          <w:rFonts w:ascii="Times New Roman" w:hAnsi="Times New Roman"/>
        </w:rPr>
        <w:t xml:space="preserve">1.1. Продавец </w:t>
      </w:r>
      <w:r>
        <w:rPr>
          <w:rFonts w:ascii="Times New Roman" w:hAnsi="Times New Roman"/>
        </w:rPr>
        <w:t>передает в собственность</w:t>
      </w:r>
      <w:r w:rsidRPr="006A64E3">
        <w:rPr>
          <w:rFonts w:ascii="Times New Roman" w:hAnsi="Times New Roman"/>
        </w:rPr>
        <w:t xml:space="preserve">, а Покупатель принимает </w:t>
      </w:r>
      <w:r>
        <w:rPr>
          <w:rFonts w:ascii="Times New Roman" w:hAnsi="Times New Roman"/>
        </w:rPr>
        <w:t>следующее имущество:</w:t>
      </w:r>
    </w:p>
    <w:tbl>
      <w:tblPr>
        <w:tblW w:w="9654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6188"/>
        <w:gridCol w:w="851"/>
        <w:gridCol w:w="1842"/>
      </w:tblGrid>
      <w:tr w:rsidR="00B207FA" w:rsidTr="006410AB">
        <w:trPr>
          <w:trHeight w:val="284"/>
        </w:trPr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Рыночная стоимость, рублей, без НДС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корпус, объект незавершенного строительства, проектируемое значение: нежилое, площадь застройки 846,6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степень готовности 93%, адрес (местонахождение) объекта: Орловская область, г. Орел, ул. Высоковольтная, д. 4, кадастровый номер: 57:25:0021323:226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25351350,00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Холодный склад, назначение: нежилое здание, общая площадь 1163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количество этажей: 3, в том числе подземных 1, адрес (местонахождение) объекта: Орловская область, г. Орел, ул. Высоковольтная, д. 4, кадастровый номер объекта:57:25:0021323:225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16159700,00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Производственный корпус, объект незавершённого строительства, проектируемое значение: нежилое, площадь застройки 796,9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степень готовности 91%, адрес (местонахождение) объекта: Орловская область, г. Орел, ул. Высоковольтная, д. 4, кадастровый номер: 57:25:0021323:228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23935750,00</w:t>
            </w:r>
          </w:p>
        </w:tc>
      </w:tr>
      <w:tr w:rsidR="00B207FA" w:rsidTr="006410AB">
        <w:trPr>
          <w:trHeight w:val="11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Pr="001D2B30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Pr="001D2B30" w:rsidRDefault="00B207FA" w:rsidP="00FB6800">
            <w:pPr>
              <w:rPr>
                <w:sz w:val="20"/>
                <w:szCs w:val="20"/>
              </w:rPr>
            </w:pPr>
            <w:r w:rsidRPr="001D2B30">
              <w:rPr>
                <w:sz w:val="20"/>
                <w:szCs w:val="20"/>
              </w:rPr>
              <w:t xml:space="preserve">Котельная, назначение: нежилое здание, общая площадь 82,4 </w:t>
            </w:r>
            <w:proofErr w:type="spellStart"/>
            <w:r w:rsidRPr="001D2B30">
              <w:rPr>
                <w:sz w:val="20"/>
                <w:szCs w:val="20"/>
              </w:rPr>
              <w:t>кв</w:t>
            </w:r>
            <w:proofErr w:type="gramStart"/>
            <w:r w:rsidRPr="001D2B3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D2B30">
              <w:rPr>
                <w:sz w:val="20"/>
                <w:szCs w:val="20"/>
              </w:rPr>
              <w:t>, количество этажей: 1, адрес (местонахождение) объекта: Орловская область, г. Орел, ул. Высоковольтная, д. 4, кадастровый номер объекта: 57:25:0021323:227*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Pr="001D2B30" w:rsidRDefault="00B207FA" w:rsidP="00FB6800">
            <w:pPr>
              <w:rPr>
                <w:sz w:val="20"/>
                <w:szCs w:val="20"/>
              </w:rPr>
            </w:pPr>
            <w:r w:rsidRPr="001D2B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Pr="008F5907" w:rsidRDefault="00B207FA" w:rsidP="00FB6800">
            <w:pPr>
              <w:rPr>
                <w:sz w:val="20"/>
                <w:szCs w:val="20"/>
                <w:highlight w:val="yellow"/>
              </w:rPr>
            </w:pPr>
            <w:r w:rsidRPr="00B207FA">
              <w:rPr>
                <w:sz w:val="20"/>
                <w:szCs w:val="20"/>
              </w:rPr>
              <w:t>2090600,00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здание, назначение: нежилое здание, общая площадь 1380,3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количество этажей: 2, адрес (местонахождение) объекта: Орловская область, г. Орел, ул. Высоковольтная, д. 4, кадастровый номер 57:25:0021323:175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15583150,00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Склад, назначение: нежилое здание, общая площадь 246,4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количество этажей: 1, адрес (местоположение) объекта: Орловская область, г. Орел, ул. Высоковольтная, д. 4, кадастровый номер 57:25:0021323:166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1698400,00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 (Ангар), назначение: нежилое здание, общая площадь 496,6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количество этажей: 1, адрес (местонахождение) объекта: Орловская область, г. Орел, ул. Высоковольтная, д. 4, кадастровый номер 57:25:0021323:172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Склад, назначение: нежилое здание, общая площадь 877,2,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, количество этажей 1, адрес (местоположение) объекта: Орловская область, г. Орел, ул. Высоковольтная, д. 4, кадастровый номер 57:25:0021323:174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незавершенного строительства: здание холодильника, назначение: нежилое, площадь застройки 1439,5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степень </w:t>
            </w:r>
            <w:r>
              <w:rPr>
                <w:sz w:val="20"/>
                <w:szCs w:val="20"/>
              </w:rPr>
              <w:lastRenderedPageBreak/>
              <w:t>готовности 47%, адрес (местоположение) объекта: Орловская область, г. Орел, ул. Высоковольтная, д. 4, кадастровый номер 57:25:0021323:229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21903000,00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311,8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873,4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793000,00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1042,33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946400,00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582,4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584,4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530600,00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1195,7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Земельный участок, общая площадь 8743,1 </w:t>
            </w:r>
            <w:proofErr w:type="spellStart"/>
            <w:r>
              <w:rPr>
                <w:sz w:val="20"/>
                <w:szCs w:val="20"/>
              </w:rPr>
              <w:t>м.кв</w:t>
            </w:r>
            <w:proofErr w:type="spellEnd"/>
            <w:r>
              <w:rPr>
                <w:sz w:val="20"/>
                <w:szCs w:val="20"/>
              </w:rPr>
              <w:t>., категория земель: земли населенных пунктов, разрешенное использование: для размещения промышленных объектов, адрес (местонахождение) объекта:</w:t>
            </w:r>
            <w:proofErr w:type="gramEnd"/>
            <w:r>
              <w:rPr>
                <w:sz w:val="20"/>
                <w:szCs w:val="20"/>
              </w:rPr>
              <w:t xml:space="preserve"> Орловская область, г Орёл,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ысоковольтная</w:t>
            </w:r>
            <w:proofErr w:type="spellEnd"/>
            <w:r>
              <w:rPr>
                <w:sz w:val="20"/>
                <w:szCs w:val="20"/>
              </w:rPr>
              <w:t>, д 4, кадастровый номер 57:25:0021323:126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7081900,00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КАМАЗ 53215N, Гб-ОПА-8,1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7FA" w:rsidRDefault="00B207FA" w:rsidP="00FB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131 740,00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153 480,00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для приготовления смесей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153 480,00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Машина наклеивания полимерной этикетки Б</w:t>
            </w:r>
            <w:proofErr w:type="gramStart"/>
            <w:r w:rsidRPr="00FD2809">
              <w:rPr>
                <w:sz w:val="20"/>
                <w:szCs w:val="20"/>
              </w:rPr>
              <w:t>З-</w:t>
            </w:r>
            <w:proofErr w:type="gramEnd"/>
            <w:r w:rsidRPr="00FD2809">
              <w:rPr>
                <w:sz w:val="20"/>
                <w:szCs w:val="20"/>
              </w:rPr>
              <w:t xml:space="preserve"> ЭМА -21-10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47 450,00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Жиротопка</w:t>
            </w:r>
            <w:proofErr w:type="spellEnd"/>
            <w:r w:rsidRPr="00FD2809">
              <w:rPr>
                <w:sz w:val="20"/>
                <w:szCs w:val="20"/>
              </w:rPr>
              <w:t xml:space="preserve"> 2000 л 3,0 м. куб МТ-2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35 270,00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49 680,00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49 680,00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Резервуар 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49 680,00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из нержавеющей стали (для молока) 10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131 740,00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30 320,00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Грузовой подъёмник Х 2 (Творожный цех)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140 860,00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Грузовой подъёмник №4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140 860,00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Компрессор воздушный EKO-30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93 960,00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41 700,00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Компрессор воздушный AIRPOL-45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123 100,00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Бак ледяной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128 410,00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Бак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82 930,00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Бак для очищенной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55 260,00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Электропогрузчик</w:t>
            </w:r>
            <w:proofErr w:type="spellEnd"/>
            <w:r w:rsidRPr="00FD2809">
              <w:rPr>
                <w:sz w:val="20"/>
                <w:szCs w:val="20"/>
              </w:rPr>
              <w:t xml:space="preserve">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89 410,00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Электропогрузчик</w:t>
            </w:r>
            <w:proofErr w:type="spellEnd"/>
            <w:r w:rsidRPr="00FD2809">
              <w:rPr>
                <w:sz w:val="20"/>
                <w:szCs w:val="20"/>
              </w:rPr>
              <w:t xml:space="preserve"> ЕВ-678.22М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89 410,00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водяных магистралей приложение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57 680,00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Ванна творожная ВТН 2500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В1-ОХЕ-25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373 660,00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В1-ОХЕ-25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373 660,00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В1-ОХЕ-25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373 660,00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Фасовочный станок M6-АР2ТМ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111 760,00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82 860,00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71 660,00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Сепаратор ОСД-500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22 720,00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ВС-0,2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34 530,00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101 120,00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Маслообразователь</w:t>
            </w:r>
            <w:proofErr w:type="spellEnd"/>
            <w:r w:rsidRPr="00FD2809">
              <w:rPr>
                <w:sz w:val="20"/>
                <w:szCs w:val="20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230 770,00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Маслообразователь</w:t>
            </w:r>
            <w:proofErr w:type="spellEnd"/>
            <w:r w:rsidRPr="00FD2809">
              <w:rPr>
                <w:sz w:val="20"/>
                <w:szCs w:val="20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230 770,00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84 840,00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Агрегат </w:t>
            </w:r>
            <w:proofErr w:type="spellStart"/>
            <w:r w:rsidRPr="00FD2809">
              <w:rPr>
                <w:sz w:val="20"/>
                <w:szCs w:val="20"/>
              </w:rPr>
              <w:t>Электронасосный</w:t>
            </w:r>
            <w:proofErr w:type="spellEnd"/>
            <w:r w:rsidRPr="00FD2809">
              <w:rPr>
                <w:sz w:val="20"/>
                <w:szCs w:val="20"/>
              </w:rPr>
              <w:t xml:space="preserve"> ОНВФ</w:t>
            </w:r>
            <w:proofErr w:type="gramStart"/>
            <w:r w:rsidRPr="00FD280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44 370,00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Агрегат </w:t>
            </w:r>
            <w:proofErr w:type="spellStart"/>
            <w:r w:rsidRPr="00FD2809">
              <w:rPr>
                <w:sz w:val="20"/>
                <w:szCs w:val="20"/>
              </w:rPr>
              <w:t>Электронасосный</w:t>
            </w:r>
            <w:proofErr w:type="spellEnd"/>
            <w:r w:rsidRPr="00FD2809">
              <w:rPr>
                <w:sz w:val="20"/>
                <w:szCs w:val="20"/>
              </w:rPr>
              <w:t xml:space="preserve"> ОНВФ</w:t>
            </w:r>
            <w:proofErr w:type="gramStart"/>
            <w:r w:rsidRPr="00FD280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44 370,00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Маслообразователь</w:t>
            </w:r>
            <w:proofErr w:type="spellEnd"/>
            <w:r w:rsidRPr="00FD2809">
              <w:rPr>
                <w:sz w:val="20"/>
                <w:szCs w:val="20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425 460,00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Маслообразователь</w:t>
            </w:r>
            <w:proofErr w:type="spellEnd"/>
            <w:r w:rsidRPr="00FD2809">
              <w:rPr>
                <w:sz w:val="20"/>
                <w:szCs w:val="20"/>
              </w:rPr>
              <w:t xml:space="preserve"> РЗ-ОУМ-М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128 160,00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104 960,00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Комплект кабелей силовых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51 620,00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Фасовочный станок ТАУРАС-ФЕНИКС (ПАСТПАК-Р)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56 560,00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gramStart"/>
            <w:r w:rsidRPr="00FD2809">
              <w:rPr>
                <w:sz w:val="20"/>
                <w:szCs w:val="20"/>
              </w:rPr>
              <w:t>Фасовочный станок ТАУР АС-ФЕНИКС (ПАСТПАК-Р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10 910,00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46 410,00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90 230,00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90 230,00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ОСВ-4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76 370,00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71 850,00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74 450,00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Пастеризатор трубчатый П8-ОЛФ2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80 700,00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Сепаратор </w:t>
            </w:r>
            <w:proofErr w:type="gramStart"/>
            <w:r w:rsidRPr="00FD2809">
              <w:rPr>
                <w:sz w:val="20"/>
                <w:szCs w:val="20"/>
              </w:rPr>
              <w:t>-о</w:t>
            </w:r>
            <w:proofErr w:type="gramEnd"/>
            <w:r w:rsidRPr="00FD2809">
              <w:rPr>
                <w:sz w:val="20"/>
                <w:szCs w:val="20"/>
              </w:rPr>
              <w:t>чиститель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84 310,00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76 370,00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76 370,00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76 370,00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82 800,00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Пастеризатор трубчатый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100 630,00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30 200,00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ВС-1,0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86 270,00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81 500,00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81 500,00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ВС-0,63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239 520,00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32 240,00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Гомогенизатор А-1-ОГ2М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116 470,00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Узел подогрева конденсата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50 000,00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Выдувная машина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329 850,00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Линия розлива АГЛ 2/16/014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39 930,00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 для фасовки сметаны 234 KSP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391 120,00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 по фасовке и упаковке слив</w:t>
            </w:r>
            <w:proofErr w:type="gramStart"/>
            <w:r w:rsidRPr="00FD2809">
              <w:rPr>
                <w:sz w:val="20"/>
                <w:szCs w:val="20"/>
              </w:rPr>
              <w:t>.</w:t>
            </w:r>
            <w:proofErr w:type="gramEnd"/>
            <w:r w:rsidRPr="00FD2809">
              <w:rPr>
                <w:sz w:val="20"/>
                <w:szCs w:val="20"/>
              </w:rPr>
              <w:t xml:space="preserve"> </w:t>
            </w:r>
            <w:proofErr w:type="gramStart"/>
            <w:r w:rsidRPr="00FD2809">
              <w:rPr>
                <w:sz w:val="20"/>
                <w:szCs w:val="20"/>
              </w:rPr>
              <w:t>м</w:t>
            </w:r>
            <w:proofErr w:type="gramEnd"/>
            <w:r w:rsidRPr="00FD2809">
              <w:rPr>
                <w:sz w:val="20"/>
                <w:szCs w:val="20"/>
              </w:rPr>
              <w:t>асла и творога М6-АР2ТМ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Пресс-форма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Пресс-форма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Пресс-форма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16 670,00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Грузовой подъёмник№3 (Холодильники)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140 860,00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Компрессорно-реверсивный агрегат FRS-080T23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118 960,00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Измельчитель</w:t>
            </w:r>
            <w:proofErr w:type="spellEnd"/>
            <w:r w:rsidRPr="00FD2809">
              <w:rPr>
                <w:sz w:val="20"/>
                <w:szCs w:val="20"/>
              </w:rPr>
              <w:t>-смеситель ИС-250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70 270,00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 Холодильная машина MDE122-4D/D4DA-200X/2xKM140-8L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Фасавочный</w:t>
            </w:r>
            <w:proofErr w:type="spellEnd"/>
            <w:r w:rsidRPr="00FD2809">
              <w:rPr>
                <w:sz w:val="20"/>
                <w:szCs w:val="20"/>
              </w:rPr>
              <w:t xml:space="preserve"> станок Л5-ОФК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76 740,00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Фасавочный</w:t>
            </w:r>
            <w:proofErr w:type="spellEnd"/>
            <w:r w:rsidRPr="00FD2809">
              <w:rPr>
                <w:sz w:val="20"/>
                <w:szCs w:val="20"/>
              </w:rPr>
              <w:t xml:space="preserve"> станок KARL-SCHNELL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53 280,00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Термокамера</w:t>
            </w:r>
            <w:proofErr w:type="spellEnd"/>
            <w:r w:rsidRPr="00FD2809">
              <w:rPr>
                <w:sz w:val="20"/>
                <w:szCs w:val="20"/>
              </w:rPr>
              <w:t xml:space="preserve"> универсальная АГН-332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70 750,00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Установка обеззараживания воды УВД-ЗАЗООН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195 170,00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Ванна творожная ВТН 2500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MDE122-4D/D4DA-200X/2xKM140-8L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Ванна творожная ВТН 2500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173 090,00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MDE122-4D/D4DA-200X/2xKM140-8L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301 880,00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циркуляционный NM40/20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964 920,00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Термокамера</w:t>
            </w:r>
            <w:proofErr w:type="spellEnd"/>
            <w:r w:rsidRPr="00FD2809">
              <w:rPr>
                <w:sz w:val="20"/>
                <w:szCs w:val="20"/>
              </w:rPr>
              <w:t xml:space="preserve"> универсальная </w:t>
            </w:r>
            <w:proofErr w:type="spellStart"/>
            <w:r w:rsidRPr="00FD2809">
              <w:rPr>
                <w:sz w:val="20"/>
                <w:szCs w:val="20"/>
              </w:rPr>
              <w:t>коптильно</w:t>
            </w:r>
            <w:proofErr w:type="spellEnd"/>
            <w:r w:rsidRPr="00FD2809">
              <w:rPr>
                <w:sz w:val="20"/>
                <w:szCs w:val="20"/>
              </w:rPr>
              <w:t>-варочная (комплекс) АГН -332/02-165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27 710,00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299 220,00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2хMDE133-4/3хD4DH-2500/3хKM140-8L/2хКМ140-8L/КМ175-8L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549 290,00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2хMDE132-4/D8SJ-6000/4хKM175-6L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927 350,00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484 250,00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MDE124-4/D4SJ-3000/2xKM17506L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484 250,00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2хMDG90-6/D8DJ-6000/4xKM175-6L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484 250,00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MDE122-4D/MT125-4/2xKM80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135 710,00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23 450,00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31 130,00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Охладитель творога УПТ-3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31 130,00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Система подогрева воды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75 100,00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Куттер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25 090,00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Универсальная циркулирующая моечная станция УЦМС </w:t>
            </w:r>
            <w:proofErr w:type="gramStart"/>
            <w:r w:rsidRPr="00FD2809">
              <w:rPr>
                <w:sz w:val="20"/>
                <w:szCs w:val="20"/>
              </w:rPr>
              <w:t>-о</w:t>
            </w:r>
            <w:proofErr w:type="gramEnd"/>
            <w:r w:rsidRPr="00FD2809">
              <w:rPr>
                <w:sz w:val="20"/>
                <w:szCs w:val="20"/>
              </w:rPr>
              <w:t>дноконтурная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422 060,00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164 740,00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Пастеризатор трубчатый </w:t>
            </w:r>
            <w:proofErr w:type="spellStart"/>
            <w:r w:rsidRPr="00FD2809">
              <w:rPr>
                <w:sz w:val="20"/>
                <w:szCs w:val="20"/>
              </w:rPr>
              <w:t>трехсекционный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106 320,00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 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40 290,00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Жиротопка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164 740,00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Пастеризатор трубчатый двухсекционный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106 320,00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Пастеризационная установка BMJ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70 430,00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Заквасочник</w:t>
            </w:r>
            <w:proofErr w:type="spellEnd"/>
            <w:r w:rsidRPr="00FD2809">
              <w:rPr>
                <w:sz w:val="20"/>
                <w:szCs w:val="20"/>
              </w:rPr>
              <w:t xml:space="preserve"> ОЗУ-600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53 160,00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 АРМ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109 350,00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Нагреватель трубчатый на раме 5000 л/ч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71 170,00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Пластичный охладитель б/у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57 680,00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62 720,00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Сервер USN </w:t>
            </w:r>
            <w:proofErr w:type="spellStart"/>
            <w:r w:rsidRPr="00FD2809">
              <w:rPr>
                <w:sz w:val="20"/>
                <w:szCs w:val="20"/>
              </w:rPr>
              <w:t>Zeus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58 750,00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62 720,00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Резервуар под давлением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62 720,00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Автоматическая упаковочная машина АУМ-14П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13 120,00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Гомогенизатор А1-ОГ2М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56 930,00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Автоматическая станция смешивания йогурта </w:t>
            </w:r>
            <w:proofErr w:type="spellStart"/>
            <w:r w:rsidRPr="00FD2809">
              <w:rPr>
                <w:sz w:val="20"/>
                <w:szCs w:val="20"/>
              </w:rPr>
              <w:t>Zentis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342 230,00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Маслообразователь</w:t>
            </w:r>
            <w:proofErr w:type="spellEnd"/>
            <w:r w:rsidRPr="00FD2809">
              <w:rPr>
                <w:sz w:val="20"/>
                <w:szCs w:val="20"/>
              </w:rPr>
              <w:t xml:space="preserve"> Р3-ОУМ-М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31 600,00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Машина для охлаждения жидкости "</w:t>
            </w:r>
            <w:proofErr w:type="spellStart"/>
            <w:r w:rsidRPr="00FD2809">
              <w:rPr>
                <w:sz w:val="20"/>
                <w:szCs w:val="20"/>
              </w:rPr>
              <w:t>Чиллер</w:t>
            </w:r>
            <w:proofErr w:type="spellEnd"/>
            <w:r w:rsidRPr="00FD2809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55 080,00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Система нагрева </w:t>
            </w:r>
            <w:proofErr w:type="spellStart"/>
            <w:r w:rsidRPr="00FD2809">
              <w:rPr>
                <w:sz w:val="20"/>
                <w:szCs w:val="20"/>
              </w:rPr>
              <w:t>маслотопки</w:t>
            </w:r>
            <w:proofErr w:type="spellEnd"/>
            <w:r w:rsidRPr="00FD2809">
              <w:rPr>
                <w:sz w:val="20"/>
                <w:szCs w:val="20"/>
              </w:rPr>
              <w:t xml:space="preserve"> и </w:t>
            </w:r>
            <w:proofErr w:type="spellStart"/>
            <w:r w:rsidRPr="00FD2809">
              <w:rPr>
                <w:sz w:val="20"/>
                <w:szCs w:val="20"/>
              </w:rPr>
              <w:t>жиротопки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209 170,00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Стационарный модуль приемки молока SCH WARTE MILFOR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174 520,00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подогрева горячей воды для пасте-</w:t>
            </w:r>
            <w:proofErr w:type="spellStart"/>
            <w:r w:rsidRPr="00FD2809">
              <w:rPr>
                <w:sz w:val="20"/>
                <w:szCs w:val="20"/>
              </w:rPr>
              <w:t>охлад</w:t>
            </w:r>
            <w:proofErr w:type="spellEnd"/>
            <w:r w:rsidRPr="00FD2809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158 430,00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Комплектация для пастеризационной установки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59 410,00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Пульт управления </w:t>
            </w:r>
            <w:proofErr w:type="spellStart"/>
            <w:r w:rsidRPr="00FD2809">
              <w:rPr>
                <w:sz w:val="20"/>
                <w:szCs w:val="20"/>
              </w:rPr>
              <w:t>пастер-охлад</w:t>
            </w:r>
            <w:proofErr w:type="spellEnd"/>
            <w:r w:rsidRPr="00FD2809">
              <w:rPr>
                <w:sz w:val="20"/>
                <w:szCs w:val="20"/>
              </w:rPr>
              <w:t xml:space="preserve"> установкой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88 060,00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Машина стирально-отжимная ЛО-15-01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24 660,00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Охладитель творога УПТ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Охладитель творога УПТ-2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Агрегат </w:t>
            </w:r>
            <w:proofErr w:type="spellStart"/>
            <w:r w:rsidRPr="00FD2809">
              <w:rPr>
                <w:sz w:val="20"/>
                <w:szCs w:val="20"/>
              </w:rPr>
              <w:t>пневмофармовочный</w:t>
            </w:r>
            <w:proofErr w:type="spellEnd"/>
            <w:r w:rsidRPr="00FD2809">
              <w:rPr>
                <w:sz w:val="20"/>
                <w:szCs w:val="20"/>
              </w:rPr>
              <w:t xml:space="preserve"> АПФ-4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59 790,00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Аппликатор для наклеивания этикеток SLV-100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257 440,00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Молочная емкость Я1-ОСВ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Грузовой подъёмник №1 (ПАН)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140 860,00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для сливок v-600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30 320,00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Емкость с </w:t>
            </w:r>
            <w:proofErr w:type="spellStart"/>
            <w:r w:rsidRPr="00FD2809">
              <w:rPr>
                <w:sz w:val="20"/>
                <w:szCs w:val="20"/>
              </w:rPr>
              <w:t>подогр</w:t>
            </w:r>
            <w:proofErr w:type="spellEnd"/>
            <w:r w:rsidRPr="00FD2809">
              <w:rPr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D2809">
              <w:rPr>
                <w:sz w:val="20"/>
                <w:szCs w:val="20"/>
              </w:rPr>
              <w:t>ред</w:t>
            </w:r>
            <w:proofErr w:type="spellEnd"/>
            <w:proofErr w:type="gramEnd"/>
            <w:r w:rsidRPr="00FD2809">
              <w:rPr>
                <w:sz w:val="20"/>
                <w:szCs w:val="20"/>
              </w:rPr>
              <w:t xml:space="preserve"> 2000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160 900,00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Холодильная машина XM-2xMDE133-6/D8SJ-6000/4xKM175-6L-1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349 030,00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Водоохлаждающая</w:t>
            </w:r>
            <w:proofErr w:type="spellEnd"/>
            <w:r w:rsidRPr="00FD2809">
              <w:rPr>
                <w:sz w:val="20"/>
                <w:szCs w:val="20"/>
              </w:rPr>
              <w:t xml:space="preserve"> машина СВМ-Н112КХ-Н (Остов)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190 620,00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Фасовочный агрегат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64 980,00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Вентиляторная</w:t>
            </w:r>
            <w:proofErr w:type="spellEnd"/>
            <w:r w:rsidRPr="00FD2809">
              <w:rPr>
                <w:sz w:val="20"/>
                <w:szCs w:val="20"/>
              </w:rPr>
              <w:t xml:space="preserve"> система (</w:t>
            </w:r>
            <w:proofErr w:type="spellStart"/>
            <w:r w:rsidRPr="00FD2809">
              <w:rPr>
                <w:sz w:val="20"/>
                <w:szCs w:val="20"/>
              </w:rPr>
              <w:t>масл</w:t>
            </w:r>
            <w:proofErr w:type="spellEnd"/>
            <w:r w:rsidRPr="00FD2809">
              <w:rPr>
                <w:sz w:val="20"/>
                <w:szCs w:val="20"/>
              </w:rPr>
              <w:t xml:space="preserve"> №2)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226 530,00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Вентиляторная</w:t>
            </w:r>
            <w:proofErr w:type="spellEnd"/>
            <w:r w:rsidRPr="00FD2809">
              <w:rPr>
                <w:sz w:val="20"/>
                <w:szCs w:val="20"/>
              </w:rPr>
              <w:t xml:space="preserve"> система (смет</w:t>
            </w:r>
            <w:proofErr w:type="gramStart"/>
            <w:r w:rsidRPr="00FD2809">
              <w:rPr>
                <w:sz w:val="20"/>
                <w:szCs w:val="20"/>
              </w:rPr>
              <w:t>.</w:t>
            </w:r>
            <w:proofErr w:type="gramEnd"/>
            <w:r w:rsidRPr="00FD2809">
              <w:rPr>
                <w:sz w:val="20"/>
                <w:szCs w:val="20"/>
              </w:rPr>
              <w:t xml:space="preserve"> </w:t>
            </w:r>
            <w:proofErr w:type="gramStart"/>
            <w:r w:rsidRPr="00FD2809">
              <w:rPr>
                <w:sz w:val="20"/>
                <w:szCs w:val="20"/>
              </w:rPr>
              <w:t>ц</w:t>
            </w:r>
            <w:proofErr w:type="gramEnd"/>
            <w:r w:rsidRPr="00FD2809">
              <w:rPr>
                <w:sz w:val="20"/>
                <w:szCs w:val="20"/>
              </w:rPr>
              <w:t>ех)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287 680,00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приточно-вытяжной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157 930,00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Пресс-формы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20 290,00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Ворота откатные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86 420,00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Контейнер северного исполнения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51 190,00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Термокамера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38 990,00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Электростанция с автоматическим запуском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291 470,00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Электростанция с автоматическим запуском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291 470,00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Парогенератор АХ600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271 830,00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XMП-MDG90-6/D8DJ-6000/4xKM175-6L-2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349 030,00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MП-MDE124-4/D4SJ-3000/2xKM175-6L-3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174 520,00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Холодильная машина MП-MDE124-4/D4SJ-3000/2xKM175-6L-4 2007г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174 520,00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Я1-ОСВ-2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32 240,00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Линия для изготовления творога фирмы </w:t>
            </w:r>
            <w:proofErr w:type="spellStart"/>
            <w:r w:rsidRPr="00FD2809">
              <w:rPr>
                <w:sz w:val="20"/>
                <w:szCs w:val="20"/>
              </w:rPr>
              <w:t>изг</w:t>
            </w:r>
            <w:proofErr w:type="spellEnd"/>
            <w:r w:rsidRPr="00FD2809">
              <w:rPr>
                <w:sz w:val="20"/>
                <w:szCs w:val="20"/>
              </w:rPr>
              <w:t xml:space="preserve">-ля ALMA </w:t>
            </w:r>
            <w:proofErr w:type="spellStart"/>
            <w:r w:rsidRPr="00FD2809">
              <w:rPr>
                <w:sz w:val="20"/>
                <w:szCs w:val="20"/>
              </w:rPr>
              <w:t>прсект</w:t>
            </w:r>
            <w:proofErr w:type="spellEnd"/>
            <w:r w:rsidRPr="00FD2809">
              <w:rPr>
                <w:sz w:val="20"/>
                <w:szCs w:val="20"/>
              </w:rPr>
              <w:t xml:space="preserve"> 7802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6 072 640,00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D2809">
              <w:rPr>
                <w:sz w:val="20"/>
                <w:szCs w:val="20"/>
              </w:rPr>
              <w:t>Полн</w:t>
            </w:r>
            <w:proofErr w:type="spellEnd"/>
            <w:proofErr w:type="gramEnd"/>
            <w:r w:rsidRPr="00FD2809">
              <w:rPr>
                <w:sz w:val="20"/>
                <w:szCs w:val="20"/>
              </w:rPr>
              <w:t xml:space="preserve"> автомат </w:t>
            </w:r>
            <w:proofErr w:type="spellStart"/>
            <w:r w:rsidRPr="00FD2809">
              <w:rPr>
                <w:sz w:val="20"/>
                <w:szCs w:val="20"/>
              </w:rPr>
              <w:t>расфас</w:t>
            </w:r>
            <w:proofErr w:type="spellEnd"/>
            <w:r w:rsidRPr="00FD2809">
              <w:rPr>
                <w:sz w:val="20"/>
                <w:szCs w:val="20"/>
              </w:rPr>
              <w:t xml:space="preserve"> и </w:t>
            </w:r>
            <w:proofErr w:type="spellStart"/>
            <w:r w:rsidRPr="00FD2809">
              <w:rPr>
                <w:sz w:val="20"/>
                <w:szCs w:val="20"/>
              </w:rPr>
              <w:t>упак</w:t>
            </w:r>
            <w:proofErr w:type="spellEnd"/>
            <w:r w:rsidRPr="00FD2809">
              <w:rPr>
                <w:sz w:val="20"/>
                <w:szCs w:val="20"/>
              </w:rPr>
              <w:t xml:space="preserve"> машина БЕНХИЛ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6 821 440,00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Упаковочная линия БЕНХИЛ МУЛЬТИПАК 8380D/8529 (БЕНХИЛ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6 455 790,00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Линия REDA (зав №32-11-F2) в составе: - Полностью автоматическая </w:t>
            </w:r>
            <w:proofErr w:type="spellStart"/>
            <w:r w:rsidRPr="00FD2809">
              <w:rPr>
                <w:sz w:val="20"/>
                <w:szCs w:val="20"/>
              </w:rPr>
              <w:t>настеризационно</w:t>
            </w:r>
            <w:proofErr w:type="spellEnd"/>
            <w:r w:rsidRPr="00FD2809">
              <w:rPr>
                <w:sz w:val="20"/>
                <w:szCs w:val="20"/>
              </w:rPr>
              <w:t xml:space="preserve">-охладительная установка REDA в комплекте с встроенной системой мойки, производительность 10 000л/час в комплекте с деаэратором, секцией выдержки 300 сек, с системой нагрева продукта на выходе из установки до температуры томления (97С); Самоочищающийся сепаратор-сливкоотделитель REDA модели RE120T производительностью 10 000 л/ч; гомогенизатор производительность 10 000л/ч (рабочее давление 200 бар) в комплекте с оснасткой для </w:t>
            </w:r>
            <w:proofErr w:type="spellStart"/>
            <w:r w:rsidRPr="00FD2809">
              <w:rPr>
                <w:sz w:val="20"/>
                <w:szCs w:val="20"/>
              </w:rPr>
              <w:t>by-pass</w:t>
            </w:r>
            <w:proofErr w:type="spellEnd"/>
            <w:r w:rsidRPr="00FD2809">
              <w:rPr>
                <w:sz w:val="20"/>
                <w:szCs w:val="20"/>
              </w:rPr>
              <w:t xml:space="preserve"> гомогенизатора при возможном снижении производительности во время работы на комбинированных продуктах; </w:t>
            </w:r>
            <w:proofErr w:type="spellStart"/>
            <w:r w:rsidRPr="00FD2809">
              <w:rPr>
                <w:sz w:val="20"/>
                <w:szCs w:val="20"/>
              </w:rPr>
              <w:t>Пастеризационно</w:t>
            </w:r>
            <w:proofErr w:type="spellEnd"/>
            <w:r w:rsidRPr="00FD2809">
              <w:rPr>
                <w:sz w:val="20"/>
                <w:szCs w:val="20"/>
              </w:rPr>
              <w:t xml:space="preserve"> - охладительная установка REDA для сливок, максимальная производительность 1500л/час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10 272 760,00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Технологическая линия для производства маргарина и пищевых жиров </w:t>
            </w:r>
            <w:proofErr w:type="spellStart"/>
            <w:r w:rsidRPr="00FD2809">
              <w:rPr>
                <w:sz w:val="20"/>
                <w:szCs w:val="20"/>
              </w:rPr>
              <w:t>Kombinator-Ru</w:t>
            </w:r>
            <w:proofErr w:type="spellEnd"/>
            <w:r w:rsidRPr="00FD2809">
              <w:rPr>
                <w:sz w:val="20"/>
                <w:szCs w:val="20"/>
              </w:rPr>
              <w:t xml:space="preserve"> (зав № 0336-DE-7200-2494), в составе: - Система эмульгирования, смешивания; - система кристаллизации; - Система переработки; - Электрическое оборудование и программное обеспечение; - Система упаковка и буферизация; - Трубы и фитинги; </w:t>
            </w:r>
            <w:proofErr w:type="gramStart"/>
            <w:r w:rsidRPr="00FD2809">
              <w:rPr>
                <w:sz w:val="20"/>
                <w:szCs w:val="20"/>
              </w:rPr>
              <w:t>-С</w:t>
            </w:r>
            <w:proofErr w:type="gramEnd"/>
            <w:r w:rsidRPr="00FD2809">
              <w:rPr>
                <w:sz w:val="20"/>
                <w:szCs w:val="20"/>
              </w:rPr>
              <w:t>истемы 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16 101 470,00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Линия розлива молока AVE в составе: </w:t>
            </w:r>
            <w:proofErr w:type="gramStart"/>
            <w:r w:rsidRPr="00FD2809">
              <w:rPr>
                <w:sz w:val="20"/>
                <w:szCs w:val="20"/>
              </w:rPr>
              <w:t>Автоматический</w:t>
            </w:r>
            <w:proofErr w:type="gram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униблок</w:t>
            </w:r>
            <w:proofErr w:type="spellEnd"/>
            <w:r w:rsidRPr="00FD2809">
              <w:rPr>
                <w:sz w:val="20"/>
                <w:szCs w:val="20"/>
              </w:rPr>
              <w:t xml:space="preserve"> модель EFS 20/20/5 с захватом тары за горлышко, для: внутреннего ополаскивания новых ПЭТ бутылок на 20 захватах с системой "нет тары - нет </w:t>
            </w:r>
            <w:proofErr w:type="spellStart"/>
            <w:r w:rsidRPr="00FD2809">
              <w:rPr>
                <w:sz w:val="20"/>
                <w:szCs w:val="20"/>
              </w:rPr>
              <w:t>вспрыска</w:t>
            </w:r>
            <w:proofErr w:type="spellEnd"/>
            <w:r w:rsidRPr="00FD2809">
              <w:rPr>
                <w:sz w:val="20"/>
                <w:szCs w:val="20"/>
              </w:rPr>
              <w:t xml:space="preserve">", ручная регулировка времени </w:t>
            </w:r>
            <w:proofErr w:type="spellStart"/>
            <w:r w:rsidRPr="00FD2809">
              <w:rPr>
                <w:sz w:val="20"/>
                <w:szCs w:val="20"/>
              </w:rPr>
              <w:t>вспрыска</w:t>
            </w:r>
            <w:proofErr w:type="spellEnd"/>
            <w:r w:rsidRPr="00FD2809">
              <w:rPr>
                <w:sz w:val="20"/>
                <w:szCs w:val="20"/>
              </w:rPr>
              <w:t>; электронного розлива на 20 головках не входящих в контакт с горлышком тары с регулировкой уровня налива с пульта управления с системой промывки включающей форсунки +</w:t>
            </w:r>
            <w:proofErr w:type="spellStart"/>
            <w:r w:rsidRPr="00FD2809">
              <w:rPr>
                <w:sz w:val="20"/>
                <w:szCs w:val="20"/>
              </w:rPr>
              <w:t>фалын</w:t>
            </w:r>
            <w:proofErr w:type="spellEnd"/>
            <w:r w:rsidRPr="00FD2809">
              <w:rPr>
                <w:sz w:val="20"/>
                <w:szCs w:val="20"/>
              </w:rPr>
              <w:t xml:space="preserve">-бутылки+ </w:t>
            </w:r>
            <w:proofErr w:type="spellStart"/>
            <w:r w:rsidRPr="00FD2809">
              <w:rPr>
                <w:sz w:val="20"/>
                <w:szCs w:val="20"/>
              </w:rPr>
              <w:t>клапаны+емкость+помна-</w:t>
            </w:r>
            <w:proofErr w:type="gramStart"/>
            <w:r w:rsidRPr="00FD2809">
              <w:rPr>
                <w:sz w:val="20"/>
                <w:szCs w:val="20"/>
              </w:rPr>
              <w:t>r</w:t>
            </w:r>
            <w:proofErr w:type="spellEnd"/>
            <w:proofErr w:type="gram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so</w:t>
            </w:r>
            <w:proofErr w:type="spell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ftware</w:t>
            </w:r>
            <w:proofErr w:type="spellEnd"/>
            <w:r w:rsidRPr="00FD2809">
              <w:rPr>
                <w:sz w:val="20"/>
                <w:szCs w:val="20"/>
              </w:rPr>
              <w:t xml:space="preserve">: </w:t>
            </w:r>
            <w:proofErr w:type="spellStart"/>
            <w:r w:rsidRPr="00FD2809">
              <w:rPr>
                <w:sz w:val="20"/>
                <w:szCs w:val="20"/>
              </w:rPr>
              <w:t>укупирования</w:t>
            </w:r>
            <w:proofErr w:type="spellEnd"/>
            <w:r w:rsidRPr="00FD2809">
              <w:rPr>
                <w:sz w:val="20"/>
                <w:szCs w:val="20"/>
              </w:rPr>
              <w:t xml:space="preserve"> винтовым колпачком на 5-ти рабочих головках с помощью системы </w:t>
            </w:r>
            <w:proofErr w:type="spellStart"/>
            <w:r w:rsidRPr="00FD2809">
              <w:rPr>
                <w:sz w:val="20"/>
                <w:szCs w:val="20"/>
              </w:rPr>
              <w:t>Pisk&amp;Place</w:t>
            </w:r>
            <w:proofErr w:type="spellEnd"/>
            <w:r w:rsidRPr="00FD2809">
              <w:rPr>
                <w:sz w:val="20"/>
                <w:szCs w:val="20"/>
              </w:rPr>
              <w:t xml:space="preserve">, с двумя датчиками пробок в течке, </w:t>
            </w:r>
            <w:proofErr w:type="spellStart"/>
            <w:r w:rsidRPr="00FD2809">
              <w:rPr>
                <w:sz w:val="20"/>
                <w:szCs w:val="20"/>
              </w:rPr>
              <w:t>центрифужным</w:t>
            </w:r>
            <w:proofErr w:type="spell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ориентатором</w:t>
            </w:r>
            <w:proofErr w:type="spellEnd"/>
            <w:r w:rsidRPr="00FD2809">
              <w:rPr>
                <w:sz w:val="20"/>
                <w:szCs w:val="20"/>
              </w:rPr>
              <w:t xml:space="preserve">; и </w:t>
            </w:r>
            <w:proofErr w:type="spellStart"/>
            <w:r w:rsidRPr="00FD2809">
              <w:rPr>
                <w:sz w:val="20"/>
                <w:szCs w:val="20"/>
              </w:rPr>
              <w:t>подсоеденительный</w:t>
            </w:r>
            <w:proofErr w:type="spellEnd"/>
            <w:r w:rsidRPr="00FD2809">
              <w:rPr>
                <w:sz w:val="20"/>
                <w:szCs w:val="20"/>
              </w:rPr>
              <w:t xml:space="preserve"> конвейер (14м) - Комплект оснастки для возможного использования бутылки 290мл. - Автоматический  Упаковщик Мод СР3-20. Конфигурация 3х2 для цилиндрической тары - Рольганг (0,4м)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9 467 700,00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Комплект переналадки к ЭР-8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33 340,00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 фасовки творог М6-АР-2-Т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159 980,00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Агрегат </w:t>
            </w:r>
            <w:proofErr w:type="spellStart"/>
            <w:r w:rsidRPr="00FD2809">
              <w:rPr>
                <w:sz w:val="20"/>
                <w:szCs w:val="20"/>
              </w:rPr>
              <w:t>электронасосной</w:t>
            </w:r>
            <w:proofErr w:type="spellEnd"/>
            <w:r w:rsidRPr="00FD2809">
              <w:rPr>
                <w:sz w:val="20"/>
                <w:szCs w:val="20"/>
              </w:rPr>
              <w:t xml:space="preserve"> серии ВГНП-25/32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Горизантально</w:t>
            </w:r>
            <w:proofErr w:type="spellEnd"/>
            <w:r w:rsidRPr="00FD2809">
              <w:rPr>
                <w:sz w:val="20"/>
                <w:szCs w:val="20"/>
              </w:rPr>
              <w:t>-упаковочная машина ALD-250D(код</w:t>
            </w:r>
            <w:proofErr w:type="gramStart"/>
            <w:r w:rsidRPr="00FD2809">
              <w:rPr>
                <w:sz w:val="20"/>
                <w:szCs w:val="20"/>
              </w:rPr>
              <w:t>:П</w:t>
            </w:r>
            <w:proofErr w:type="gramEnd"/>
            <w:r w:rsidRPr="00FD2809">
              <w:rPr>
                <w:sz w:val="20"/>
                <w:szCs w:val="20"/>
              </w:rPr>
              <w:t>С000013299)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264 760,00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</w:t>
            </w:r>
            <w:proofErr w:type="gramStart"/>
            <w:r w:rsidRPr="00FD2809">
              <w:rPr>
                <w:sz w:val="20"/>
                <w:szCs w:val="20"/>
              </w:rPr>
              <w:t>1</w:t>
            </w:r>
            <w:proofErr w:type="gramEnd"/>
            <w:r w:rsidRPr="00FD2809">
              <w:rPr>
                <w:sz w:val="20"/>
                <w:szCs w:val="20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314 800,00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</w:t>
            </w:r>
            <w:proofErr w:type="gramStart"/>
            <w:r w:rsidRPr="00FD2809">
              <w:rPr>
                <w:sz w:val="20"/>
                <w:szCs w:val="20"/>
              </w:rPr>
              <w:t>1</w:t>
            </w:r>
            <w:proofErr w:type="gramEnd"/>
            <w:r w:rsidRPr="00FD2809">
              <w:rPr>
                <w:sz w:val="20"/>
                <w:szCs w:val="20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314 800,00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Я</w:t>
            </w:r>
            <w:proofErr w:type="gramStart"/>
            <w:r w:rsidRPr="00FD2809">
              <w:rPr>
                <w:sz w:val="20"/>
                <w:szCs w:val="20"/>
              </w:rPr>
              <w:t>1</w:t>
            </w:r>
            <w:proofErr w:type="gramEnd"/>
            <w:r w:rsidRPr="00FD2809">
              <w:rPr>
                <w:sz w:val="20"/>
                <w:szCs w:val="20"/>
              </w:rPr>
              <w:t xml:space="preserve"> ОСВ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314 800,00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24 520,00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Клапанная доска к компрессору 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24 520,00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кольцо 7000-6147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48 640,00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Компрессор винтовой </w:t>
            </w:r>
            <w:proofErr w:type="spellStart"/>
            <w:r w:rsidRPr="00FD2809">
              <w:rPr>
                <w:sz w:val="20"/>
                <w:szCs w:val="20"/>
              </w:rPr>
              <w:t>ЕКОмак</w:t>
            </w:r>
            <w:proofErr w:type="spellEnd"/>
            <w:r w:rsidRPr="00FD2809">
              <w:rPr>
                <w:sz w:val="20"/>
                <w:szCs w:val="20"/>
              </w:rPr>
              <w:t xml:space="preserve"> ЕКО 45S 13 бар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423 980,00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Компрессор 4JE-15-40Р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156 850,00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Маркиратор</w:t>
            </w:r>
            <w:proofErr w:type="spellEnd"/>
            <w:r w:rsidRPr="00FD2809">
              <w:rPr>
                <w:sz w:val="20"/>
                <w:szCs w:val="20"/>
              </w:rPr>
              <w:t xml:space="preserve"> VJ1220 ,70мкр ,3М IP55 c насосом </w:t>
            </w:r>
            <w:proofErr w:type="spellStart"/>
            <w:r w:rsidRPr="00FD2809">
              <w:rPr>
                <w:sz w:val="20"/>
                <w:szCs w:val="20"/>
              </w:rPr>
              <w:t>изб</w:t>
            </w:r>
            <w:proofErr w:type="gramStart"/>
            <w:r w:rsidRPr="00FD2809">
              <w:rPr>
                <w:sz w:val="20"/>
                <w:szCs w:val="20"/>
              </w:rPr>
              <w:t>.д</w:t>
            </w:r>
            <w:proofErr w:type="gramEnd"/>
            <w:r w:rsidRPr="00FD2809">
              <w:rPr>
                <w:sz w:val="20"/>
                <w:szCs w:val="20"/>
              </w:rPr>
              <w:t>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169 970,00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Автомат </w:t>
            </w:r>
            <w:proofErr w:type="spellStart"/>
            <w:r w:rsidRPr="00FD2809">
              <w:rPr>
                <w:sz w:val="20"/>
                <w:szCs w:val="20"/>
              </w:rPr>
              <w:t>этикетировочный</w:t>
            </w:r>
            <w:proofErr w:type="spellEnd"/>
            <w:r w:rsidRPr="00FD2809">
              <w:rPr>
                <w:sz w:val="20"/>
                <w:szCs w:val="20"/>
              </w:rPr>
              <w:t xml:space="preserve"> ЭР-8М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424 280,00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Возд</w:t>
            </w:r>
            <w:proofErr w:type="spellEnd"/>
            <w:r w:rsidRPr="00FD2809">
              <w:rPr>
                <w:sz w:val="20"/>
                <w:szCs w:val="20"/>
              </w:rPr>
              <w:t>. устройство COMPACT 3000 с компрессором RENNER (45КВТ, 15 БАР)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687 850,00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Клапан </w:t>
            </w:r>
            <w:proofErr w:type="gramStart"/>
            <w:r w:rsidRPr="00FD2809">
              <w:rPr>
                <w:sz w:val="20"/>
                <w:szCs w:val="20"/>
              </w:rPr>
              <w:t>отсечной</w:t>
            </w:r>
            <w:proofErr w:type="gramEnd"/>
            <w:r w:rsidRPr="00FD2809">
              <w:rPr>
                <w:sz w:val="20"/>
                <w:szCs w:val="20"/>
              </w:rPr>
              <w:t xml:space="preserve"> 999251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96 780,00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Модуль УЦМС второстепенный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1 521 470,00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Панель </w:t>
            </w:r>
            <w:proofErr w:type="spellStart"/>
            <w:r w:rsidRPr="00FD2809">
              <w:rPr>
                <w:sz w:val="20"/>
                <w:szCs w:val="20"/>
              </w:rPr>
              <w:t>ориентатора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205 290,00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Пластинчатая </w:t>
            </w:r>
            <w:proofErr w:type="spellStart"/>
            <w:r w:rsidRPr="00FD2809">
              <w:rPr>
                <w:sz w:val="20"/>
                <w:szCs w:val="20"/>
              </w:rPr>
              <w:t>пастеризационно</w:t>
            </w:r>
            <w:proofErr w:type="spellEnd"/>
            <w:r w:rsidRPr="00FD2809">
              <w:rPr>
                <w:sz w:val="20"/>
                <w:szCs w:val="20"/>
              </w:rPr>
              <w:t>-охладительная установка ОПК-5МВ в комплекте с деаэратором 5т/ч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2 471 980,00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Пластинчатая </w:t>
            </w:r>
            <w:proofErr w:type="spellStart"/>
            <w:r w:rsidRPr="00FD2809">
              <w:rPr>
                <w:sz w:val="20"/>
                <w:szCs w:val="20"/>
              </w:rPr>
              <w:t>пастеризационно</w:t>
            </w:r>
            <w:proofErr w:type="spellEnd"/>
            <w:r w:rsidRPr="00FD2809">
              <w:rPr>
                <w:sz w:val="20"/>
                <w:szCs w:val="20"/>
              </w:rPr>
              <w:t>-охладительная установка ОСЛ-1МВ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1 073 430,00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Пластинчатый теплообменный аппарат ОКЛ-5МВ-106-III-2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215 720,00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Пластинчатый охладитель ООС-5-50-2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73 710,00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Плунжерный гомогенизатор ПГ 5000-25(комплектация стандарт с ПЧ)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822 100,00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Поршневой компрессор D8SJ-600X-AWM/D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454 640,00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Преобразователь частоты FC-301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62 440,00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Преобразователь частотный DANFOSS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317 300,00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Регулирующий клапан PV16G-032-15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26 920,00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38 980,00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Роликоподшипник 101890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38 980,00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Сепаратор-сливкоотделитель Ж5-Плава - ОС-5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1 061 420,00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Сервер IBM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32 800,00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Спектрофотометр ПЭ5400В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44 900,00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Терминал NS 10 (УЦМС)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79 730,00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Фаршмешалка</w:t>
            </w:r>
            <w:proofErr w:type="spellEnd"/>
            <w:r w:rsidRPr="00FD2809">
              <w:rPr>
                <w:sz w:val="20"/>
                <w:szCs w:val="20"/>
              </w:rPr>
              <w:t xml:space="preserve"> 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92 890,00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Электродвигатель MUMA 022P1S/200W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116 890,00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Жироуловитель</w:t>
            </w:r>
            <w:proofErr w:type="spellEnd"/>
            <w:r w:rsidRPr="00FD2809">
              <w:rPr>
                <w:sz w:val="20"/>
                <w:szCs w:val="20"/>
              </w:rPr>
              <w:t xml:space="preserve">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1 209 640,00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Жироуловитель</w:t>
            </w:r>
            <w:proofErr w:type="spellEnd"/>
            <w:r w:rsidRPr="00FD2809">
              <w:rPr>
                <w:sz w:val="20"/>
                <w:szCs w:val="20"/>
              </w:rPr>
              <w:t xml:space="preserve"> (нерж. сталь)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1 209 640,00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1 228 120,00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77 360,00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ливневой 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Весы СМИ-500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366 670,00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Водонагреватель </w:t>
            </w:r>
            <w:proofErr w:type="spellStart"/>
            <w:r w:rsidRPr="00FD2809">
              <w:rPr>
                <w:sz w:val="20"/>
                <w:szCs w:val="20"/>
              </w:rPr>
              <w:t>Electrolux</w:t>
            </w:r>
            <w:proofErr w:type="spell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digital</w:t>
            </w:r>
            <w:proofErr w:type="spellEnd"/>
            <w:r w:rsidRPr="00FD2809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6 280,00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40 490,00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40 490,00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Диспергатор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40 490,00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горячей воды 100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21 950,00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Емкость горячей воды 200л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18 490,00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Зарядное устройство POWERGEN 80/41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Зарядное устройство </w:t>
            </w:r>
            <w:proofErr w:type="spellStart"/>
            <w:r w:rsidRPr="00FD2809">
              <w:rPr>
                <w:sz w:val="20"/>
                <w:szCs w:val="20"/>
              </w:rPr>
              <w:t>Reghel</w:t>
            </w:r>
            <w:proofErr w:type="spellEnd"/>
            <w:r w:rsidRPr="00FD2809">
              <w:rPr>
                <w:sz w:val="20"/>
                <w:szCs w:val="20"/>
              </w:rPr>
              <w:t xml:space="preserve"> 80/40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20 650,00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Измельчитель</w:t>
            </w:r>
            <w:proofErr w:type="spellEnd"/>
            <w:r w:rsidRPr="00FD2809">
              <w:rPr>
                <w:sz w:val="20"/>
                <w:szCs w:val="20"/>
              </w:rPr>
              <w:t xml:space="preserve"> - смеситель ИС -80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196 230,00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Конденсатный бак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50 750,00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291 330,00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291 330,00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291 330,00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Конденсатор с воздушным охлаждением GEMAK 90 453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212 670,00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Маслотопка</w:t>
            </w:r>
            <w:proofErr w:type="spellEnd"/>
            <w:r w:rsidRPr="00FD2809">
              <w:rPr>
                <w:sz w:val="20"/>
                <w:szCs w:val="20"/>
              </w:rPr>
              <w:t xml:space="preserve"> 1250 л 1,2 </w:t>
            </w:r>
            <w:proofErr w:type="spellStart"/>
            <w:r w:rsidRPr="00FD2809">
              <w:rPr>
                <w:sz w:val="20"/>
                <w:szCs w:val="20"/>
              </w:rPr>
              <w:t>м</w:t>
            </w:r>
            <w:proofErr w:type="gramStart"/>
            <w:r w:rsidRPr="00FD2809">
              <w:rPr>
                <w:sz w:val="20"/>
                <w:szCs w:val="20"/>
              </w:rPr>
              <w:t>.к</w:t>
            </w:r>
            <w:proofErr w:type="gramEnd"/>
            <w:r w:rsidRPr="00FD2809">
              <w:rPr>
                <w:sz w:val="20"/>
                <w:szCs w:val="20"/>
              </w:rPr>
              <w:t>уб</w:t>
            </w:r>
            <w:proofErr w:type="spellEnd"/>
            <w:r w:rsidRPr="00FD2809">
              <w:rPr>
                <w:sz w:val="20"/>
                <w:szCs w:val="20"/>
              </w:rPr>
              <w:t xml:space="preserve"> МТ012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366 670,00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Моечная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422 060,00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Мясорубка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124 390,00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Нанос самовсасывающий Г2-JGL 25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ВГНП-18,0/32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Г2-ОПБ 10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7 490,00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Г2-ОПД 25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26 580,00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горячей воды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28 900,00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10 360,00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10 360,00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консольный</w:t>
            </w:r>
            <w:proofErr w:type="gramStart"/>
            <w:r w:rsidRPr="00FD2809">
              <w:rPr>
                <w:sz w:val="20"/>
                <w:szCs w:val="20"/>
              </w:rPr>
              <w:t xml:space="preserve"> К</w:t>
            </w:r>
            <w:proofErr w:type="gramEnd"/>
            <w:r w:rsidRPr="00FD2809">
              <w:rPr>
                <w:sz w:val="20"/>
                <w:szCs w:val="20"/>
              </w:rPr>
              <w:t xml:space="preserve"> 100-65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10 360,00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 циркуляционный NM 40/20 BE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34 850,00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Насос-мешалка Г2-ОПБ 10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Осушитель воздуха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18 620,00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46 150,00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46 150,00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46 150,00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Подъемник загрузочный ПМ-ФПЗ-100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46 150,00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Полуавтомат </w:t>
            </w:r>
            <w:proofErr w:type="spellStart"/>
            <w:r w:rsidRPr="00FD2809">
              <w:rPr>
                <w:sz w:val="20"/>
                <w:szCs w:val="20"/>
              </w:rPr>
              <w:t>фасовочноукаповочный</w:t>
            </w:r>
            <w:proofErr w:type="spellEnd"/>
            <w:r w:rsidRPr="00FD2809">
              <w:rPr>
                <w:sz w:val="20"/>
                <w:szCs w:val="20"/>
              </w:rPr>
              <w:t xml:space="preserve"> PLF-5S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181 250,00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дозаторов (сметанный участок)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дозаторов AVE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(приемка молока)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вентиляцией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вспомогательным оборудованием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Пульт управления </w:t>
            </w:r>
            <w:proofErr w:type="spellStart"/>
            <w:r w:rsidRPr="00FD2809">
              <w:rPr>
                <w:sz w:val="20"/>
                <w:szCs w:val="20"/>
              </w:rPr>
              <w:t>жиротопки</w:t>
            </w:r>
            <w:proofErr w:type="spellEnd"/>
            <w:r w:rsidRPr="00FD2809">
              <w:rPr>
                <w:sz w:val="20"/>
                <w:szCs w:val="20"/>
              </w:rPr>
              <w:t xml:space="preserve"> МГ-2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Пульт управления </w:t>
            </w:r>
            <w:proofErr w:type="spellStart"/>
            <w:r w:rsidRPr="00FD2809">
              <w:rPr>
                <w:sz w:val="20"/>
                <w:szCs w:val="20"/>
              </w:rPr>
              <w:t>маслотопкой</w:t>
            </w:r>
            <w:proofErr w:type="spellEnd"/>
            <w:r w:rsidRPr="00FD2809">
              <w:rPr>
                <w:sz w:val="20"/>
                <w:szCs w:val="20"/>
              </w:rPr>
              <w:t xml:space="preserve">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Пульт управления Приложение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8 770,00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Рессивер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12 170,00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воздушных магистралей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вытяжной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магистралей ледяной воды Приложение№7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 (левое крыло</w:t>
            </w:r>
            <w:proofErr w:type="gramStart"/>
            <w:r w:rsidRPr="00FD2809">
              <w:rPr>
                <w:sz w:val="20"/>
                <w:szCs w:val="20"/>
              </w:rPr>
              <w:t>)П</w:t>
            </w:r>
            <w:proofErr w:type="gramEnd"/>
            <w:r w:rsidRPr="00FD2809">
              <w:rPr>
                <w:sz w:val="20"/>
                <w:szCs w:val="20"/>
              </w:rPr>
              <w:t>риложение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 (правое крыло</w:t>
            </w:r>
            <w:proofErr w:type="gramStart"/>
            <w:r w:rsidRPr="00FD2809">
              <w:rPr>
                <w:sz w:val="20"/>
                <w:szCs w:val="20"/>
              </w:rPr>
              <w:t>)П</w:t>
            </w:r>
            <w:proofErr w:type="gramEnd"/>
            <w:r w:rsidRPr="00FD2809">
              <w:rPr>
                <w:sz w:val="20"/>
                <w:szCs w:val="20"/>
              </w:rPr>
              <w:t>риложение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освещения Приложение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подачи и резервирования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Система приточной вентиляции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Стелаж</w:t>
            </w:r>
            <w:proofErr w:type="spellEnd"/>
            <w:r w:rsidRPr="00FD2809">
              <w:rPr>
                <w:sz w:val="20"/>
                <w:szCs w:val="20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6 990,00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Стелаж</w:t>
            </w:r>
            <w:proofErr w:type="spellEnd"/>
            <w:r w:rsidRPr="00FD2809">
              <w:rPr>
                <w:sz w:val="20"/>
                <w:szCs w:val="20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6 990,00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Стелаж</w:t>
            </w:r>
            <w:proofErr w:type="spellEnd"/>
            <w:r w:rsidRPr="00FD2809">
              <w:rPr>
                <w:sz w:val="20"/>
                <w:szCs w:val="20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6 990,00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Стелаж</w:t>
            </w:r>
            <w:proofErr w:type="spellEnd"/>
            <w:r w:rsidRPr="00FD2809">
              <w:rPr>
                <w:sz w:val="20"/>
                <w:szCs w:val="20"/>
              </w:rPr>
              <w:t xml:space="preserve"> для хранения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6 990,00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Стойка опорная под кабельную ферму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3 390,00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Стол накопительный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74 920,00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50 140,00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50 140,00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Теплообменник трубчатый WB 85.10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50 140,00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Термоусадочный</w:t>
            </w:r>
            <w:proofErr w:type="spellEnd"/>
            <w:r w:rsidRPr="00FD2809">
              <w:rPr>
                <w:sz w:val="20"/>
                <w:szCs w:val="20"/>
              </w:rPr>
              <w:t xml:space="preserve"> туннель CN-160-HS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3 220,00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Трансформаторная подстанция КТП-630 10/0,4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96 110,00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Устройство плавного пуска SIEMENS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3 820,00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Фаршемешалка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10 820,00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Штабелер ARMANI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250 480,00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распределительный ЩР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2 420,00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силовой ЩРС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7 830,00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8 320,00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управления Приложение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6 140,00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22 780,00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22 780,00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22 780,00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Щит ЩО 70-1-03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22 780,00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Электропогрузчик</w:t>
            </w:r>
            <w:proofErr w:type="spellEnd"/>
            <w:r w:rsidRPr="00FD2809">
              <w:rPr>
                <w:sz w:val="20"/>
                <w:szCs w:val="20"/>
              </w:rPr>
              <w:t xml:space="preserve"> ЕВ-687.22М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421 370,00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Рампа разгрузочная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1 530 620,00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Рампа погрузочная с металлической кровлей, общей площадью 300м </w:t>
            </w:r>
            <w:proofErr w:type="spellStart"/>
            <w:r w:rsidRPr="00FD2809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7 246 820,00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Забор L=85м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789 600,00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676 800,00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Скважина для добычи пр. подземных вод гл.48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676 800,00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566 900,00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Фундамент под емкости оборудования 50 м. куб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566 900,00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Дорожное покрытие S=6500 </w:t>
            </w:r>
            <w:proofErr w:type="spellStart"/>
            <w:r w:rsidRPr="00FD2809">
              <w:rPr>
                <w:sz w:val="20"/>
                <w:szCs w:val="20"/>
              </w:rPr>
              <w:t>кв</w:t>
            </w:r>
            <w:proofErr w:type="gramStart"/>
            <w:r w:rsidRPr="00FD280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6 836 100,00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Пункт приема молока S=45.0 </w:t>
            </w:r>
            <w:proofErr w:type="spellStart"/>
            <w:r w:rsidRPr="00FD2809">
              <w:rPr>
                <w:sz w:val="20"/>
                <w:szCs w:val="20"/>
              </w:rPr>
              <w:t>кв</w:t>
            </w:r>
            <w:proofErr w:type="gramStart"/>
            <w:r w:rsidRPr="00FD280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737 100,00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Мойка автотранспорта S=427,0 </w:t>
            </w:r>
            <w:proofErr w:type="spellStart"/>
            <w:r w:rsidRPr="00FD2809">
              <w:rPr>
                <w:sz w:val="20"/>
                <w:szCs w:val="20"/>
              </w:rPr>
              <w:t>кв</w:t>
            </w:r>
            <w:proofErr w:type="gramStart"/>
            <w:r w:rsidRPr="00FD280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3 775 400,00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Тамбур S=17.0 </w:t>
            </w:r>
            <w:proofErr w:type="spellStart"/>
            <w:r w:rsidRPr="00FD2809">
              <w:rPr>
                <w:sz w:val="20"/>
                <w:szCs w:val="20"/>
              </w:rPr>
              <w:t>кв</w:t>
            </w:r>
            <w:proofErr w:type="gramStart"/>
            <w:r w:rsidRPr="00FD2809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312 800,00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Автомат линейного типа «</w:t>
            </w:r>
            <w:proofErr w:type="spellStart"/>
            <w:r w:rsidRPr="00FD2809">
              <w:rPr>
                <w:sz w:val="20"/>
                <w:szCs w:val="20"/>
              </w:rPr>
              <w:t>Пастпак</w:t>
            </w:r>
            <w:proofErr w:type="spellEnd"/>
            <w:r w:rsidRPr="00FD2809">
              <w:rPr>
                <w:sz w:val="20"/>
                <w:szCs w:val="20"/>
              </w:rPr>
              <w:t xml:space="preserve"> 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293 330,00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 xml:space="preserve">Комплект пресс-форм для автомата </w:t>
            </w:r>
            <w:proofErr w:type="spellStart"/>
            <w:r w:rsidRPr="00FD2809">
              <w:rPr>
                <w:sz w:val="20"/>
                <w:szCs w:val="20"/>
              </w:rPr>
              <w:t>выдува</w:t>
            </w:r>
            <w:proofErr w:type="spellEnd"/>
            <w:r w:rsidRPr="00FD2809">
              <w:rPr>
                <w:sz w:val="20"/>
                <w:szCs w:val="20"/>
              </w:rPr>
              <w:t xml:space="preserve"> </w:t>
            </w:r>
            <w:proofErr w:type="spellStart"/>
            <w:r w:rsidRPr="00FD2809">
              <w:rPr>
                <w:sz w:val="20"/>
                <w:szCs w:val="20"/>
              </w:rPr>
              <w:t>Compact</w:t>
            </w:r>
            <w:proofErr w:type="spellEnd"/>
            <w:r w:rsidRPr="00FD2809">
              <w:rPr>
                <w:sz w:val="20"/>
                <w:szCs w:val="20"/>
              </w:rPr>
              <w:t xml:space="preserve"> A4 PET 3038 для получения бутылки 425мл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38 670,00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Маркиратор</w:t>
            </w:r>
            <w:proofErr w:type="spellEnd"/>
            <w:r w:rsidRPr="00FD2809">
              <w:rPr>
                <w:sz w:val="20"/>
                <w:szCs w:val="20"/>
              </w:rPr>
              <w:t xml:space="preserve"> VJ12120, 70мкр, 3M IP55 с наосом </w:t>
            </w:r>
            <w:proofErr w:type="spellStart"/>
            <w:r w:rsidRPr="00FD2809">
              <w:rPr>
                <w:sz w:val="20"/>
                <w:szCs w:val="20"/>
              </w:rPr>
              <w:t>изб</w:t>
            </w:r>
            <w:proofErr w:type="gramStart"/>
            <w:r w:rsidRPr="00FD2809">
              <w:rPr>
                <w:sz w:val="20"/>
                <w:szCs w:val="20"/>
              </w:rPr>
              <w:t>.д</w:t>
            </w:r>
            <w:proofErr w:type="gramEnd"/>
            <w:r w:rsidRPr="00FD2809">
              <w:rPr>
                <w:sz w:val="20"/>
                <w:szCs w:val="20"/>
              </w:rPr>
              <w:t>авления</w:t>
            </w:r>
            <w:proofErr w:type="spellEnd"/>
            <w:r w:rsidRPr="00FD2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137 270,00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proofErr w:type="spellStart"/>
            <w:r w:rsidRPr="00FD2809">
              <w:rPr>
                <w:sz w:val="20"/>
                <w:szCs w:val="20"/>
              </w:rPr>
              <w:t>Маркиратор</w:t>
            </w:r>
            <w:proofErr w:type="spellEnd"/>
            <w:r w:rsidRPr="00FD2809">
              <w:rPr>
                <w:sz w:val="20"/>
                <w:szCs w:val="20"/>
              </w:rPr>
              <w:t xml:space="preserve"> VJ12120, 70мкр, 3M IP55 с наосом </w:t>
            </w:r>
            <w:proofErr w:type="spellStart"/>
            <w:r w:rsidRPr="00FD2809">
              <w:rPr>
                <w:sz w:val="20"/>
                <w:szCs w:val="20"/>
              </w:rPr>
              <w:t>изб</w:t>
            </w:r>
            <w:proofErr w:type="gramStart"/>
            <w:r w:rsidRPr="00FD2809">
              <w:rPr>
                <w:sz w:val="20"/>
                <w:szCs w:val="20"/>
              </w:rPr>
              <w:t>.д</w:t>
            </w:r>
            <w:proofErr w:type="gramEnd"/>
            <w:r w:rsidRPr="00FD2809">
              <w:rPr>
                <w:sz w:val="20"/>
                <w:szCs w:val="20"/>
              </w:rPr>
              <w:t>авления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FD2809" w:rsidRDefault="00B207FA" w:rsidP="00FB6800">
            <w:pPr>
              <w:rPr>
                <w:sz w:val="20"/>
                <w:szCs w:val="20"/>
              </w:rPr>
            </w:pPr>
            <w:r w:rsidRPr="00FD2809">
              <w:rPr>
                <w:sz w:val="20"/>
                <w:szCs w:val="20"/>
              </w:rPr>
              <w:t>137 270,00</w:t>
            </w:r>
          </w:p>
        </w:tc>
      </w:tr>
      <w:tr w:rsidR="00B207FA" w:rsidTr="006410AB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  <w:shd w:val="clear" w:color="auto" w:fill="FFFFFF"/>
              </w:rPr>
              <w:t>Объекты, входящих в состав ОПО (опасного производственного объекта) "Сеть газораспределения ООО "ОМЗ" рег. №А</w:t>
            </w:r>
            <w:r w:rsidRPr="00B207FA">
              <w:rPr>
                <w:rStyle w:val="wmi-callto"/>
                <w:sz w:val="20"/>
                <w:szCs w:val="20"/>
                <w:shd w:val="clear" w:color="auto" w:fill="FFFFFF"/>
              </w:rPr>
              <w:t>10-21719-0001</w:t>
            </w:r>
            <w:r w:rsidRPr="00B207FA">
              <w:rPr>
                <w:sz w:val="20"/>
                <w:szCs w:val="20"/>
                <w:shd w:val="clear" w:color="auto" w:fill="FFFFFF"/>
              </w:rPr>
              <w:t xml:space="preserve">, г. Орел, ул. Высоковольтная, д. 4, а также технические </w:t>
            </w:r>
            <w:proofErr w:type="gramStart"/>
            <w:r w:rsidRPr="00B207FA">
              <w:rPr>
                <w:sz w:val="20"/>
                <w:szCs w:val="20"/>
                <w:shd w:val="clear" w:color="auto" w:fill="FFFFFF"/>
              </w:rPr>
              <w:t>устройства</w:t>
            </w:r>
            <w:proofErr w:type="gramEnd"/>
            <w:r w:rsidRPr="00B207FA">
              <w:rPr>
                <w:sz w:val="20"/>
                <w:szCs w:val="20"/>
                <w:shd w:val="clear" w:color="auto" w:fill="FFFFFF"/>
              </w:rPr>
              <w:t xml:space="preserve"> связанные с эксплуатацией ОПО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Газовое оборудование: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</w:rPr>
              <w:t xml:space="preserve">- Наружный газопровод до ГРПШ (рабочая среда природный газ, </w:t>
            </w:r>
            <w:proofErr w:type="gramStart"/>
            <w:r w:rsidRPr="00B207FA">
              <w:rPr>
                <w:sz w:val="20"/>
              </w:rPr>
              <w:t>Р</w:t>
            </w:r>
            <w:proofErr w:type="gramEnd"/>
            <w:r w:rsidRPr="00B207FA">
              <w:rPr>
                <w:sz w:val="20"/>
              </w:rPr>
              <w:t xml:space="preserve">=0,3 Мпа, </w:t>
            </w:r>
            <w:proofErr w:type="spellStart"/>
            <w:r w:rsidRPr="00B207FA">
              <w:rPr>
                <w:sz w:val="20"/>
              </w:rPr>
              <w:t>Ду</w:t>
            </w:r>
            <w:proofErr w:type="spellEnd"/>
            <w:r w:rsidRPr="00B207FA">
              <w:rPr>
                <w:sz w:val="20"/>
              </w:rPr>
              <w:t xml:space="preserve"> 50 мм, протяженность 57 м, год ввода в эксплуатацию 2006 г.)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</w:rPr>
              <w:t xml:space="preserve">- Наружный газопровод от ГРПШ до котельной (рабочая среда природный газ, </w:t>
            </w:r>
            <w:proofErr w:type="gramStart"/>
            <w:r w:rsidRPr="00B207FA">
              <w:rPr>
                <w:sz w:val="20"/>
              </w:rPr>
              <w:t>Р</w:t>
            </w:r>
            <w:proofErr w:type="gramEnd"/>
            <w:r w:rsidRPr="00B207FA">
              <w:rPr>
                <w:sz w:val="20"/>
              </w:rPr>
              <w:t xml:space="preserve">=5 кПа, </w:t>
            </w:r>
            <w:proofErr w:type="spellStart"/>
            <w:r w:rsidRPr="00B207FA">
              <w:rPr>
                <w:sz w:val="20"/>
              </w:rPr>
              <w:t>Ду</w:t>
            </w:r>
            <w:proofErr w:type="spellEnd"/>
            <w:r w:rsidRPr="00B207FA">
              <w:rPr>
                <w:sz w:val="20"/>
              </w:rPr>
              <w:t xml:space="preserve"> 100 мм, протяженность 10,2 м,  год </w:t>
            </w:r>
            <w:r w:rsidRPr="00B207FA">
              <w:rPr>
                <w:sz w:val="20"/>
              </w:rPr>
              <w:lastRenderedPageBreak/>
              <w:t>ввода в эксплуатацию 2017 г.)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207FA">
              <w:rPr>
                <w:sz w:val="20"/>
              </w:rPr>
              <w:t>- Газопровод внутренний (Рабочая среда природный газ</w:t>
            </w:r>
            <w:proofErr w:type="gramEnd"/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207FA">
              <w:rPr>
                <w:sz w:val="20"/>
              </w:rPr>
              <w:t>Р</w:t>
            </w:r>
            <w:proofErr w:type="gramEnd"/>
            <w:r w:rsidRPr="00B207FA">
              <w:rPr>
                <w:sz w:val="20"/>
              </w:rPr>
              <w:t xml:space="preserve">=5 кПа, </w:t>
            </w:r>
            <w:proofErr w:type="spellStart"/>
            <w:r w:rsidRPr="00B207FA">
              <w:rPr>
                <w:sz w:val="20"/>
              </w:rPr>
              <w:t>Ду</w:t>
            </w:r>
            <w:proofErr w:type="spellEnd"/>
            <w:r w:rsidRPr="00B207FA">
              <w:rPr>
                <w:sz w:val="20"/>
              </w:rPr>
              <w:t xml:space="preserve"> 100 мм, протяженность 8 м, год ввода в эксплуатацию 2011г.)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</w:rPr>
              <w:t>- Газовый счетчик (котельная);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</w:rPr>
              <w:t xml:space="preserve">- Газовый счетчик (цех </w:t>
            </w:r>
            <w:proofErr w:type="spellStart"/>
            <w:r w:rsidRPr="00B207FA">
              <w:rPr>
                <w:sz w:val="20"/>
              </w:rPr>
              <w:t>плавленных</w:t>
            </w:r>
            <w:proofErr w:type="spellEnd"/>
            <w:r w:rsidRPr="00B207FA">
              <w:rPr>
                <w:sz w:val="20"/>
              </w:rPr>
              <w:t xml:space="preserve"> сыров)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351 470,00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207FA">
              <w:rPr>
                <w:sz w:val="20"/>
              </w:rPr>
              <w:t xml:space="preserve">Генератор пара АХ 800 1С1 </w:t>
            </w:r>
            <w:proofErr w:type="spellStart"/>
            <w:r w:rsidRPr="00B207FA">
              <w:rPr>
                <w:sz w:val="20"/>
              </w:rPr>
              <w:t>Caldaie</w:t>
            </w:r>
            <w:proofErr w:type="spellEnd"/>
            <w:r w:rsidRPr="00B207FA">
              <w:rPr>
                <w:sz w:val="20"/>
              </w:rPr>
              <w:t xml:space="preserve"> (</w:t>
            </w:r>
            <w:proofErr w:type="spellStart"/>
            <w:r w:rsidRPr="00B207FA">
              <w:rPr>
                <w:sz w:val="20"/>
              </w:rPr>
              <w:t>Рег</w:t>
            </w:r>
            <w:proofErr w:type="spellEnd"/>
            <w:r w:rsidRPr="00B207FA">
              <w:rPr>
                <w:sz w:val="20"/>
              </w:rPr>
              <w:t xml:space="preserve"> № О-390, зав.№ 41532-4, завод </w:t>
            </w:r>
            <w:proofErr w:type="spellStart"/>
            <w:r w:rsidRPr="00B207FA">
              <w:rPr>
                <w:sz w:val="20"/>
              </w:rPr>
              <w:t>изг</w:t>
            </w:r>
            <w:proofErr w:type="spellEnd"/>
            <w:r w:rsidRPr="00B207FA">
              <w:rPr>
                <w:sz w:val="20"/>
              </w:rPr>
              <w:t>.</w:t>
            </w:r>
            <w:proofErr w:type="gramEnd"/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ICI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CALDAIE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S</w:t>
            </w:r>
            <w:r w:rsidRPr="00B207FA">
              <w:rPr>
                <w:sz w:val="20"/>
              </w:rPr>
              <w:t>.</w:t>
            </w:r>
            <w:r w:rsidRPr="00B207FA">
              <w:rPr>
                <w:sz w:val="20"/>
                <w:lang w:val="en-US"/>
              </w:rPr>
              <w:t>p</w:t>
            </w:r>
            <w:r w:rsidRPr="00B207FA">
              <w:rPr>
                <w:sz w:val="20"/>
              </w:rPr>
              <w:t>.</w:t>
            </w:r>
            <w:r w:rsidRPr="00B207FA">
              <w:rPr>
                <w:sz w:val="20"/>
                <w:lang w:val="en-US"/>
              </w:rPr>
              <w:t>a</w:t>
            </w:r>
            <w:r w:rsidRPr="00B207FA">
              <w:rPr>
                <w:sz w:val="20"/>
              </w:rPr>
              <w:t>. Италия, рабочая среда пар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proofErr w:type="gramStart"/>
            <w:r w:rsidRPr="00B207FA">
              <w:rPr>
                <w:sz w:val="20"/>
              </w:rPr>
              <w:t>Р</w:t>
            </w:r>
            <w:proofErr w:type="gramEnd"/>
            <w:r w:rsidRPr="00B207FA">
              <w:rPr>
                <w:sz w:val="20"/>
              </w:rPr>
              <w:t xml:space="preserve">=1,2 Мпа, топливо природный газ, горелка газовая  </w:t>
            </w:r>
          </w:p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  <w:lang w:val="en-US"/>
              </w:rPr>
              <w:t>CID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UNIGAS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P</w:t>
            </w:r>
            <w:r w:rsidRPr="00B207FA">
              <w:rPr>
                <w:sz w:val="20"/>
              </w:rPr>
              <w:t>72, год ввода в эксплуатацию 2011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943170,00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pStyle w:val="ConsPlusNormal"/>
              <w:jc w:val="both"/>
              <w:rPr>
                <w:sz w:val="20"/>
              </w:rPr>
            </w:pPr>
            <w:r w:rsidRPr="00B207FA">
              <w:rPr>
                <w:sz w:val="20"/>
              </w:rPr>
              <w:t xml:space="preserve">Газорегуляторный пункт ГРПШ-13-2Н-У1 (Рабочая среда  природный  газ, зав №18018, </w:t>
            </w:r>
            <w:proofErr w:type="spellStart"/>
            <w:r w:rsidRPr="00B207FA">
              <w:rPr>
                <w:sz w:val="20"/>
              </w:rPr>
              <w:t>Р</w:t>
            </w:r>
            <w:r w:rsidRPr="00B207FA">
              <w:rPr>
                <w:sz w:val="20"/>
                <w:vertAlign w:val="subscript"/>
              </w:rPr>
              <w:t>вх</w:t>
            </w:r>
            <w:proofErr w:type="spellEnd"/>
            <w:r w:rsidRPr="00B207FA">
              <w:rPr>
                <w:sz w:val="20"/>
              </w:rPr>
              <w:t xml:space="preserve">=0,3 Мпа, </w:t>
            </w:r>
            <w:proofErr w:type="spellStart"/>
            <w:r w:rsidRPr="00B207FA">
              <w:rPr>
                <w:sz w:val="20"/>
              </w:rPr>
              <w:t>Р</w:t>
            </w:r>
            <w:r w:rsidRPr="00B207FA">
              <w:rPr>
                <w:sz w:val="20"/>
                <w:vertAlign w:val="subscript"/>
              </w:rPr>
              <w:t>вых</w:t>
            </w:r>
            <w:proofErr w:type="spellEnd"/>
            <w:r w:rsidRPr="00B207FA">
              <w:rPr>
                <w:sz w:val="20"/>
              </w:rPr>
              <w:t>=5 кПа, год ввода в эксплуатацию 2017 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34620,00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pStyle w:val="ConsPlusNormal"/>
              <w:rPr>
                <w:sz w:val="20"/>
              </w:rPr>
            </w:pPr>
            <w:proofErr w:type="gramStart"/>
            <w:r w:rsidRPr="00B207FA">
              <w:rPr>
                <w:sz w:val="20"/>
              </w:rPr>
              <w:t xml:space="preserve">Котел-парогенератор </w:t>
            </w:r>
            <w:r w:rsidRPr="00B207FA">
              <w:rPr>
                <w:sz w:val="20"/>
                <w:lang w:val="en-US"/>
              </w:rPr>
              <w:t>SIXEN</w:t>
            </w:r>
            <w:r w:rsidRPr="00B207FA">
              <w:rPr>
                <w:sz w:val="20"/>
              </w:rPr>
              <w:t xml:space="preserve"> 1350 (</w:t>
            </w:r>
            <w:proofErr w:type="spellStart"/>
            <w:r w:rsidRPr="00B207FA">
              <w:rPr>
                <w:sz w:val="20"/>
              </w:rPr>
              <w:t>Рег</w:t>
            </w:r>
            <w:proofErr w:type="spellEnd"/>
            <w:r w:rsidRPr="00B207FA">
              <w:rPr>
                <w:sz w:val="20"/>
              </w:rPr>
              <w:t xml:space="preserve"> № О-412. зав.№ 100024295</w:t>
            </w:r>
            <w:proofErr w:type="gramEnd"/>
          </w:p>
          <w:p w:rsidR="00B207FA" w:rsidRPr="00B207FA" w:rsidRDefault="00B207FA" w:rsidP="00FB6800">
            <w:pPr>
              <w:pStyle w:val="ConsPlusNormal"/>
              <w:rPr>
                <w:sz w:val="20"/>
              </w:rPr>
            </w:pPr>
            <w:r w:rsidRPr="00B207FA">
              <w:rPr>
                <w:sz w:val="20"/>
              </w:rPr>
              <w:t xml:space="preserve">завод </w:t>
            </w:r>
            <w:proofErr w:type="spellStart"/>
            <w:r w:rsidRPr="00B207FA">
              <w:rPr>
                <w:sz w:val="20"/>
              </w:rPr>
              <w:t>изг</w:t>
            </w:r>
            <w:proofErr w:type="spellEnd"/>
            <w:r w:rsidRPr="00B207FA">
              <w:rPr>
                <w:sz w:val="20"/>
              </w:rPr>
              <w:t xml:space="preserve">. </w:t>
            </w:r>
            <w:r w:rsidRPr="00B207FA">
              <w:rPr>
                <w:sz w:val="20"/>
                <w:lang w:val="en-US"/>
              </w:rPr>
              <w:t>ICI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CALDAIE</w:t>
            </w:r>
            <w:r w:rsidRPr="00B207FA">
              <w:rPr>
                <w:sz w:val="20"/>
              </w:rPr>
              <w:t xml:space="preserve"> </w:t>
            </w:r>
            <w:r w:rsidRPr="00B207FA">
              <w:rPr>
                <w:sz w:val="20"/>
                <w:lang w:val="en-US"/>
              </w:rPr>
              <w:t>S</w:t>
            </w:r>
            <w:r w:rsidRPr="00B207FA">
              <w:rPr>
                <w:sz w:val="20"/>
              </w:rPr>
              <w:t>.</w:t>
            </w:r>
            <w:r w:rsidRPr="00B207FA">
              <w:rPr>
                <w:sz w:val="20"/>
                <w:lang w:val="en-US"/>
              </w:rPr>
              <w:t>p</w:t>
            </w:r>
            <w:r w:rsidRPr="00B207FA">
              <w:rPr>
                <w:sz w:val="20"/>
              </w:rPr>
              <w:t>.</w:t>
            </w:r>
            <w:r w:rsidRPr="00B207FA">
              <w:rPr>
                <w:sz w:val="20"/>
                <w:lang w:val="en-US"/>
              </w:rPr>
              <w:t>a</w:t>
            </w:r>
            <w:r w:rsidRPr="00B207FA">
              <w:rPr>
                <w:sz w:val="20"/>
              </w:rPr>
              <w:t>. Италия, рабочая среда пар, Р=1</w:t>
            </w:r>
            <w:proofErr w:type="gramStart"/>
            <w:r w:rsidRPr="00B207FA">
              <w:rPr>
                <w:sz w:val="20"/>
              </w:rPr>
              <w:t>,2</w:t>
            </w:r>
            <w:proofErr w:type="gramEnd"/>
            <w:r w:rsidRPr="00B207FA">
              <w:rPr>
                <w:sz w:val="20"/>
              </w:rPr>
              <w:t xml:space="preserve"> Мпа, топливо природный газ, горелка газовая </w:t>
            </w:r>
            <w:r w:rsidRPr="00B207FA">
              <w:rPr>
                <w:spacing w:val="2"/>
                <w:sz w:val="20"/>
                <w:lang w:val="en-US"/>
              </w:rPr>
              <w:t>GAS</w:t>
            </w:r>
            <w:r w:rsidRPr="00B207FA">
              <w:rPr>
                <w:spacing w:val="2"/>
                <w:sz w:val="20"/>
              </w:rPr>
              <w:t xml:space="preserve"> </w:t>
            </w:r>
            <w:r w:rsidRPr="00B207FA">
              <w:rPr>
                <w:spacing w:val="2"/>
                <w:sz w:val="20"/>
                <w:lang w:val="en-US"/>
              </w:rPr>
              <w:t>P</w:t>
            </w:r>
            <w:r w:rsidRPr="00B207FA">
              <w:rPr>
                <w:spacing w:val="2"/>
                <w:sz w:val="20"/>
              </w:rPr>
              <w:t xml:space="preserve"> 150/</w:t>
            </w:r>
            <w:r w:rsidRPr="00B207FA">
              <w:rPr>
                <w:spacing w:val="2"/>
                <w:sz w:val="20"/>
                <w:lang w:val="en-US"/>
              </w:rPr>
              <w:t>MCE</w:t>
            </w:r>
            <w:r w:rsidRPr="00B207FA">
              <w:rPr>
                <w:spacing w:val="2"/>
                <w:sz w:val="20"/>
              </w:rPr>
              <w:t>-03-</w:t>
            </w:r>
            <w:r w:rsidRPr="00B207FA">
              <w:rPr>
                <w:spacing w:val="2"/>
                <w:sz w:val="20"/>
                <w:lang w:val="en-US"/>
              </w:rPr>
              <w:t>DN</w:t>
            </w:r>
            <w:r w:rsidRPr="00B207FA">
              <w:rPr>
                <w:spacing w:val="2"/>
                <w:sz w:val="20"/>
              </w:rPr>
              <w:t xml:space="preserve">-65, </w:t>
            </w:r>
            <w:r w:rsidRPr="00B207FA">
              <w:rPr>
                <w:sz w:val="20"/>
              </w:rPr>
              <w:t xml:space="preserve">год ввода в эксплуатацию 2017 г.) </w:t>
            </w:r>
          </w:p>
          <w:p w:rsidR="00B207FA" w:rsidRPr="00B207FA" w:rsidRDefault="00B207FA" w:rsidP="00FB680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1234180,00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jc w:val="both"/>
              <w:rPr>
                <w:sz w:val="20"/>
                <w:szCs w:val="20"/>
              </w:rPr>
            </w:pPr>
            <w:proofErr w:type="gramStart"/>
            <w:r w:rsidRPr="00B207FA">
              <w:rPr>
                <w:sz w:val="20"/>
                <w:szCs w:val="20"/>
              </w:rPr>
              <w:t xml:space="preserve">Трубопровод пара (паровая магистраль, </w:t>
            </w:r>
            <w:r w:rsidRPr="00B207FA">
              <w:rPr>
                <w:sz w:val="20"/>
                <w:szCs w:val="20"/>
                <w:shd w:val="clear" w:color="auto" w:fill="FFFFFF"/>
              </w:rPr>
              <w:t>протяженность- 105м. давление-1,2мПа.</w:t>
            </w:r>
            <w:proofErr w:type="gramEnd"/>
            <w:r w:rsidRPr="00B207F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207FA">
              <w:rPr>
                <w:sz w:val="20"/>
                <w:szCs w:val="20"/>
                <w:shd w:val="clear" w:color="auto" w:fill="FFFFFF"/>
              </w:rPr>
              <w:t>Ду-80 и Ду-50</w:t>
            </w:r>
            <w:r w:rsidRPr="00B207FA">
              <w:rPr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512940,00</w:t>
            </w:r>
          </w:p>
        </w:tc>
      </w:tr>
      <w:tr w:rsidR="00B207FA" w:rsidTr="006410AB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7FA" w:rsidRDefault="00B207FA" w:rsidP="00FB6800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Установка для умягчения воды SSF 0844 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9070,00</w:t>
            </w:r>
          </w:p>
        </w:tc>
      </w:tr>
      <w:tr w:rsidR="00B207FA" w:rsidRPr="002A1D0D" w:rsidTr="006410AB">
        <w:trPr>
          <w:trHeight w:val="28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FA" w:rsidRPr="00B207FA" w:rsidRDefault="00B207FA" w:rsidP="00FB6800">
            <w:pPr>
              <w:rPr>
                <w:sz w:val="20"/>
                <w:szCs w:val="20"/>
              </w:rPr>
            </w:pPr>
            <w:r w:rsidRPr="00B207FA">
              <w:rPr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7FA" w:rsidRPr="00B207FA" w:rsidRDefault="00B207FA" w:rsidP="00FB6800">
            <w:pPr>
              <w:rPr>
                <w:b/>
                <w:sz w:val="20"/>
                <w:szCs w:val="20"/>
              </w:rPr>
            </w:pPr>
            <w:r w:rsidRPr="00B207FA">
              <w:rPr>
                <w:b/>
                <w:sz w:val="20"/>
                <w:szCs w:val="20"/>
              </w:rPr>
              <w:t>248 924 213</w:t>
            </w:r>
          </w:p>
        </w:tc>
      </w:tr>
    </w:tbl>
    <w:p w:rsidR="00D84039" w:rsidRPr="006F733B" w:rsidRDefault="00D84039" w:rsidP="00D84039">
      <w:pPr>
        <w:pStyle w:val="a7"/>
        <w:ind w:left="-709"/>
        <w:jc w:val="both"/>
        <w:rPr>
          <w:rFonts w:ascii="Times New Roman" w:hAnsi="Times New Roman"/>
        </w:rPr>
      </w:pPr>
    </w:p>
    <w:p w:rsidR="00D84039" w:rsidRPr="006A64E3" w:rsidRDefault="00D84039" w:rsidP="00D84039">
      <w:pPr>
        <w:pStyle w:val="a7"/>
        <w:ind w:left="-709"/>
        <w:jc w:val="both"/>
        <w:rPr>
          <w:rFonts w:ascii="Times New Roman" w:hAnsi="Times New Roman"/>
          <w:color w:val="000000"/>
        </w:rPr>
      </w:pPr>
      <w:r w:rsidRPr="006A64E3">
        <w:rPr>
          <w:rFonts w:ascii="Times New Roman" w:hAnsi="Times New Roman"/>
          <w:color w:val="000000"/>
        </w:rPr>
        <w:t>1.2. Имущество, определенное в предмете настоящего договора, заключенного в соответствии с Протоколом о результатах открытых</w:t>
      </w:r>
      <w:r>
        <w:rPr>
          <w:rFonts w:ascii="Times New Roman" w:hAnsi="Times New Roman"/>
          <w:color w:val="000000"/>
        </w:rPr>
        <w:t xml:space="preserve"> торгов</w:t>
      </w:r>
      <w:r w:rsidRPr="006A64E3">
        <w:rPr>
          <w:rFonts w:ascii="Times New Roman" w:hAnsi="Times New Roman"/>
          <w:color w:val="000000"/>
        </w:rPr>
        <w:t xml:space="preserve"> по продаже имущества </w:t>
      </w:r>
      <w:r>
        <w:rPr>
          <w:rFonts w:ascii="Times New Roman" w:hAnsi="Times New Roman"/>
          <w:color w:val="000000"/>
        </w:rPr>
        <w:t>ООО «</w:t>
      </w:r>
      <w:r w:rsidR="00B207FA">
        <w:rPr>
          <w:rFonts w:ascii="Times New Roman" w:hAnsi="Times New Roman"/>
          <w:color w:val="000000"/>
        </w:rPr>
        <w:t>Орловский молочный завод</w:t>
      </w:r>
      <w:r>
        <w:rPr>
          <w:rFonts w:ascii="Times New Roman" w:hAnsi="Times New Roman"/>
          <w:color w:val="000000"/>
        </w:rPr>
        <w:t>»</w:t>
      </w:r>
      <w:r w:rsidRPr="006A64E3">
        <w:rPr>
          <w:rFonts w:ascii="Times New Roman" w:hAnsi="Times New Roman"/>
          <w:color w:val="000000"/>
        </w:rPr>
        <w:t xml:space="preserve"> № ____________________ </w:t>
      </w:r>
      <w:proofErr w:type="gramStart"/>
      <w:r w:rsidRPr="006A64E3">
        <w:rPr>
          <w:rFonts w:ascii="Times New Roman" w:hAnsi="Times New Roman"/>
          <w:color w:val="000000"/>
        </w:rPr>
        <w:t>от</w:t>
      </w:r>
      <w:proofErr w:type="gramEnd"/>
      <w:r w:rsidRPr="006A64E3">
        <w:rPr>
          <w:rFonts w:ascii="Times New Roman" w:hAnsi="Times New Roman"/>
          <w:color w:val="000000"/>
        </w:rPr>
        <w:t xml:space="preserve"> ______________, соответствует </w:t>
      </w:r>
      <w:proofErr w:type="gramStart"/>
      <w:r w:rsidRPr="006A64E3">
        <w:rPr>
          <w:rFonts w:ascii="Times New Roman" w:hAnsi="Times New Roman"/>
          <w:color w:val="000000"/>
        </w:rPr>
        <w:t>имуществу</w:t>
      </w:r>
      <w:proofErr w:type="gramEnd"/>
      <w:r w:rsidRPr="006A64E3">
        <w:rPr>
          <w:rFonts w:ascii="Times New Roman" w:hAnsi="Times New Roman"/>
          <w:color w:val="000000"/>
        </w:rPr>
        <w:t xml:space="preserve">, входящему в лот № </w:t>
      </w:r>
      <w:r>
        <w:rPr>
          <w:rFonts w:ascii="Times New Roman" w:hAnsi="Times New Roman"/>
          <w:color w:val="000000"/>
        </w:rPr>
        <w:t>_____</w:t>
      </w:r>
      <w:r w:rsidRPr="006A64E3">
        <w:rPr>
          <w:rFonts w:ascii="Times New Roman" w:hAnsi="Times New Roman"/>
          <w:color w:val="000000"/>
        </w:rPr>
        <w:t xml:space="preserve">, составляющий предмет торгов по продаже имущества </w:t>
      </w:r>
      <w:r>
        <w:rPr>
          <w:rFonts w:ascii="Times New Roman" w:hAnsi="Times New Roman"/>
          <w:color w:val="000000"/>
        </w:rPr>
        <w:t>ООО «</w:t>
      </w:r>
      <w:r w:rsidR="00B207FA">
        <w:rPr>
          <w:rFonts w:ascii="Times New Roman" w:hAnsi="Times New Roman"/>
          <w:color w:val="000000"/>
        </w:rPr>
        <w:t>Орловский молочный завод</w:t>
      </w:r>
      <w:r>
        <w:rPr>
          <w:rFonts w:ascii="Times New Roman" w:hAnsi="Times New Roman"/>
          <w:color w:val="000000"/>
        </w:rPr>
        <w:t>».</w:t>
      </w:r>
    </w:p>
    <w:p w:rsidR="00D84039" w:rsidRPr="006A64E3" w:rsidRDefault="00D84039" w:rsidP="00D84039">
      <w:pPr>
        <w:pStyle w:val="a5"/>
        <w:spacing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2. ЦЕНА ДОГОВОРА</w:t>
      </w:r>
    </w:p>
    <w:p w:rsidR="00D84039" w:rsidRPr="006A64E3" w:rsidRDefault="00D84039" w:rsidP="00D84039">
      <w:pPr>
        <w:widowControl w:val="0"/>
        <w:spacing w:line="288" w:lineRule="auto"/>
        <w:ind w:left="-709" w:firstLine="567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2.1. Цена указанного в п. 1.1 настоящего договора </w:t>
      </w:r>
      <w:r>
        <w:rPr>
          <w:color w:val="000000"/>
          <w:sz w:val="22"/>
          <w:szCs w:val="22"/>
        </w:rPr>
        <w:t>Имущества</w:t>
      </w:r>
      <w:r w:rsidRPr="006A64E3">
        <w:rPr>
          <w:color w:val="000000"/>
          <w:sz w:val="22"/>
          <w:szCs w:val="22"/>
        </w:rPr>
        <w:t xml:space="preserve"> составляет _______________________________________________________________________________ (</w:t>
      </w:r>
      <w:r w:rsidRPr="006A64E3">
        <w:rPr>
          <w:color w:val="000000"/>
          <w:spacing w:val="20"/>
          <w:sz w:val="22"/>
          <w:szCs w:val="22"/>
        </w:rPr>
        <w:t>НДС не облагается</w:t>
      </w:r>
      <w:r w:rsidRPr="006A64E3">
        <w:rPr>
          <w:color w:val="000000"/>
          <w:sz w:val="22"/>
          <w:szCs w:val="22"/>
        </w:rPr>
        <w:t xml:space="preserve">). </w:t>
      </w:r>
    </w:p>
    <w:p w:rsidR="00D84039" w:rsidRPr="006A64E3" w:rsidRDefault="00D84039" w:rsidP="00D84039">
      <w:pPr>
        <w:ind w:left="-709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Указанная цена установлена по результатам торгов по продаже </w:t>
      </w:r>
      <w:r>
        <w:rPr>
          <w:color w:val="000000"/>
          <w:sz w:val="22"/>
          <w:szCs w:val="22"/>
        </w:rPr>
        <w:t>И</w:t>
      </w:r>
      <w:r w:rsidRPr="006A64E3">
        <w:rPr>
          <w:color w:val="000000"/>
          <w:sz w:val="22"/>
          <w:szCs w:val="22"/>
        </w:rPr>
        <w:t xml:space="preserve">мущества Продавца, утверждена </w:t>
      </w:r>
      <w:r w:rsidRPr="006A64E3">
        <w:rPr>
          <w:color w:val="000000"/>
        </w:rPr>
        <w:t xml:space="preserve">Протоколом о результатах открытых </w:t>
      </w:r>
      <w:r>
        <w:rPr>
          <w:color w:val="000000"/>
        </w:rPr>
        <w:t xml:space="preserve">торгов </w:t>
      </w:r>
      <w:r w:rsidRPr="006A64E3">
        <w:rPr>
          <w:color w:val="000000"/>
        </w:rPr>
        <w:t xml:space="preserve">по продаже имущества </w:t>
      </w:r>
      <w:r>
        <w:rPr>
          <w:color w:val="000000"/>
        </w:rPr>
        <w:t>ООО «</w:t>
      </w:r>
      <w:r w:rsidR="00B207FA">
        <w:rPr>
          <w:color w:val="000000"/>
        </w:rPr>
        <w:t>Орловский молочный завод</w:t>
      </w:r>
      <w:r>
        <w:rPr>
          <w:color w:val="000000"/>
        </w:rPr>
        <w:t>»</w:t>
      </w:r>
      <w:r w:rsidRPr="006A64E3">
        <w:rPr>
          <w:color w:val="000000"/>
        </w:rPr>
        <w:t xml:space="preserve"> № ____________________ </w:t>
      </w:r>
      <w:proofErr w:type="gramStart"/>
      <w:r w:rsidRPr="006A64E3">
        <w:rPr>
          <w:color w:val="000000"/>
        </w:rPr>
        <w:t>от</w:t>
      </w:r>
      <w:proofErr w:type="gramEnd"/>
      <w:r w:rsidRPr="006A64E3">
        <w:rPr>
          <w:color w:val="000000"/>
        </w:rPr>
        <w:t xml:space="preserve"> ______________</w:t>
      </w:r>
      <w:r>
        <w:rPr>
          <w:color w:val="000000"/>
          <w:sz w:val="22"/>
          <w:szCs w:val="22"/>
        </w:rPr>
        <w:t xml:space="preserve">, </w:t>
      </w:r>
      <w:r w:rsidRPr="006A64E3">
        <w:rPr>
          <w:color w:val="000000"/>
          <w:sz w:val="22"/>
          <w:szCs w:val="22"/>
        </w:rPr>
        <w:t xml:space="preserve"> является окончательной и изменению не подлежит.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3. ПОРЯДОК РАСЧЕТОВ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>3.1. Задаток в размере</w:t>
      </w:r>
      <w:proofErr w:type="gramStart"/>
      <w:r w:rsidRPr="006A64E3">
        <w:rPr>
          <w:color w:val="000000"/>
          <w:sz w:val="22"/>
          <w:szCs w:val="22"/>
        </w:rPr>
        <w:t xml:space="preserve"> _______________ (_________________________) </w:t>
      </w:r>
      <w:proofErr w:type="gramEnd"/>
      <w:r w:rsidRPr="006A64E3">
        <w:rPr>
          <w:color w:val="000000"/>
          <w:sz w:val="22"/>
          <w:szCs w:val="22"/>
        </w:rPr>
        <w:t>рублей ____ коп., внесенный Покупателем  за участие в торгах платежными поручениями № ____ от _________ года, засчитывается Продавцом в счет оплаты приобретенного по настоящему договору.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За вычетом суммы задатка Покупатель обязан оплатить </w:t>
      </w:r>
      <w:r>
        <w:rPr>
          <w:color w:val="000000"/>
          <w:sz w:val="22"/>
          <w:szCs w:val="22"/>
        </w:rPr>
        <w:t>Имущество</w:t>
      </w:r>
      <w:r w:rsidRPr="006A64E3">
        <w:rPr>
          <w:color w:val="000000"/>
          <w:sz w:val="22"/>
          <w:szCs w:val="22"/>
        </w:rPr>
        <w:t>, составляющее предмет торгов, ________________________________________________________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 xml:space="preserve">3.2. Оплата цены </w:t>
      </w:r>
      <w:r>
        <w:rPr>
          <w:color w:val="000000"/>
          <w:sz w:val="22"/>
          <w:szCs w:val="22"/>
        </w:rPr>
        <w:t xml:space="preserve">Имущества </w:t>
      </w:r>
      <w:r w:rsidRPr="006A64E3">
        <w:rPr>
          <w:color w:val="000000"/>
          <w:sz w:val="22"/>
          <w:szCs w:val="22"/>
        </w:rPr>
        <w:t xml:space="preserve"> осуществляется Покупателем в течение тридцати дней с момента подписания сторонами настоящего Договора.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color w:val="000000"/>
          <w:sz w:val="22"/>
          <w:szCs w:val="22"/>
        </w:rPr>
      </w:pPr>
      <w:r w:rsidRPr="006A64E3">
        <w:rPr>
          <w:color w:val="000000"/>
          <w:sz w:val="22"/>
          <w:szCs w:val="22"/>
        </w:rPr>
        <w:t>3.3. Все расчеты по настоящему договору производятся в безналичном порядке путем перечисления денежных средств на расчетный счет Продавца.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:rsidR="00D84039" w:rsidRPr="00843291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843291">
        <w:rPr>
          <w:b/>
          <w:bCs/>
          <w:sz w:val="22"/>
          <w:szCs w:val="22"/>
        </w:rPr>
        <w:t>4. ОСОБЫЕ УСЛОВИЯ ПРОДАЖИ ИМУЩЕСТВА</w:t>
      </w:r>
    </w:p>
    <w:p w:rsidR="00D84039" w:rsidRPr="00843291" w:rsidRDefault="00D84039" w:rsidP="00D84039">
      <w:pPr>
        <w:pStyle w:val="1"/>
        <w:shd w:val="clear" w:color="auto" w:fill="auto"/>
        <w:spacing w:line="240" w:lineRule="auto"/>
        <w:ind w:left="-709" w:right="20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4.1. Продажа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Имущества 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 xml:space="preserve"> осуществляется путем проведения открытых торгов в форме </w:t>
      </w:r>
      <w:r w:rsidR="00B207FA">
        <w:rPr>
          <w:rFonts w:ascii="Times New Roman" w:hAnsi="Times New Roman" w:cs="Times New Roman"/>
          <w:color w:val="000000"/>
          <w:sz w:val="22"/>
          <w:szCs w:val="22"/>
        </w:rPr>
        <w:t>аукциона</w:t>
      </w:r>
      <w:r w:rsidRPr="0084329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84039" w:rsidRPr="00843291" w:rsidRDefault="00D84039" w:rsidP="00D84039">
      <w:pPr>
        <w:pStyle w:val="1"/>
        <w:shd w:val="clear" w:color="auto" w:fill="auto"/>
        <w:spacing w:line="264" w:lineRule="exact"/>
        <w:ind w:left="-709" w:right="20" w:firstLine="540"/>
        <w:rPr>
          <w:rFonts w:ascii="Times New Roman" w:hAnsi="Times New Roman" w:cs="Times New Roman"/>
          <w:b/>
          <w:bCs/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5. ПЕРЕДАЧА ИМУЩЕСТВА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5.1. Имущество, являющееся предметом настоящего договора, передается Продавцом Покупателю по передаточному акту, подписанному уполномоченными представителями Сторон, после полной оплаты цены, указанной в п.2.1 настоящего Договора.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  <w:r w:rsidRPr="006A64E3">
        <w:rPr>
          <w:sz w:val="22"/>
          <w:szCs w:val="22"/>
        </w:rPr>
        <w:lastRenderedPageBreak/>
        <w:t xml:space="preserve">5.2. Обязательство Продавца передать Имущество, являющееся предметом настоящего договора, считается исполненным после подписания Сторонами передаточного акта. 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4"/>
        <w:jc w:val="both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6. ОТВЕТСТВЕННОСТЬ СТОРОН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6.1. В случае невыполнения или ненадлежащего выполнения одной из Сторон обязательств по настоящему договору, виновная Сторона несет ответственность в соответствии с действующим законодательством РФ.</w:t>
      </w:r>
    </w:p>
    <w:p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7. ПЕРЕХОД ПРАВА СОБСТВЕННОСТИ</w:t>
      </w:r>
    </w:p>
    <w:p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 xml:space="preserve">7.1. С момента принятия Имущества от Продавца и подписания акта приема-передачи Покупатель пользуется имуществом, </w:t>
      </w:r>
      <w:proofErr w:type="gramStart"/>
      <w:r w:rsidRPr="006A64E3">
        <w:rPr>
          <w:sz w:val="22"/>
          <w:szCs w:val="22"/>
        </w:rPr>
        <w:t>являющемся</w:t>
      </w:r>
      <w:proofErr w:type="gramEnd"/>
      <w:r w:rsidRPr="006A64E3">
        <w:rPr>
          <w:sz w:val="22"/>
          <w:szCs w:val="22"/>
        </w:rPr>
        <w:t xml:space="preserve"> предметом настоящего договора.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8. СРОК ДЕЙСТВИЯ ДОГОВОРА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b/>
          <w:bCs/>
          <w:sz w:val="22"/>
          <w:szCs w:val="22"/>
        </w:rPr>
      </w:pPr>
      <w:r w:rsidRPr="006A64E3">
        <w:rPr>
          <w:b/>
          <w:bCs/>
          <w:sz w:val="22"/>
          <w:szCs w:val="22"/>
        </w:rPr>
        <w:t>9. РАЗРЕШЕНИЕ СПОРОВ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10. ПРОЧИЕ УСЛОВИЯ</w:t>
      </w:r>
    </w:p>
    <w:p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установленном законодательством РФ порядке.</w:t>
      </w:r>
    </w:p>
    <w:p w:rsidR="00D84039" w:rsidRPr="006A64E3" w:rsidRDefault="00D84039" w:rsidP="00D84039">
      <w:pPr>
        <w:pStyle w:val="a5"/>
        <w:spacing w:after="0" w:afterAutospacing="0"/>
        <w:ind w:left="-709" w:firstLine="547"/>
        <w:jc w:val="both"/>
        <w:rPr>
          <w:sz w:val="22"/>
          <w:szCs w:val="22"/>
        </w:rPr>
      </w:pPr>
      <w:r w:rsidRPr="006A64E3">
        <w:rPr>
          <w:sz w:val="22"/>
          <w:szCs w:val="22"/>
        </w:rPr>
        <w:t>10.2. Настоящий договор составлен в 3 (трех) экземплярах, имеющих равную юридическую силу, по одному для каждой из Сторон и третий экземпляр – органу, осуществляющему государственную регистрацию объектов недвижимого имущества и сделок с ним.</w:t>
      </w:r>
    </w:p>
    <w:p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11. РЕКВИЗИТЫ И ПОДПИСИ СТОРОН:</w:t>
      </w:r>
    </w:p>
    <w:p w:rsidR="00D84039" w:rsidRPr="006A64E3" w:rsidRDefault="00D84039" w:rsidP="00D84039">
      <w:pPr>
        <w:pStyle w:val="a5"/>
        <w:spacing w:after="0" w:afterAutospacing="0"/>
        <w:ind w:left="-709"/>
        <w:jc w:val="both"/>
        <w:rPr>
          <w:sz w:val="22"/>
          <w:szCs w:val="22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84039" w:rsidRPr="006A64E3" w:rsidTr="00FB6800">
        <w:trPr>
          <w:trHeight w:val="1260"/>
          <w:tblCellSpacing w:w="0" w:type="dxa"/>
        </w:trPr>
        <w:tc>
          <w:tcPr>
            <w:tcW w:w="4785" w:type="dxa"/>
          </w:tcPr>
          <w:p w:rsidR="00D84039" w:rsidRPr="006A64E3" w:rsidRDefault="00D84039" w:rsidP="00FB6800">
            <w:pPr>
              <w:rPr>
                <w:b/>
                <w:sz w:val="22"/>
                <w:szCs w:val="22"/>
              </w:rPr>
            </w:pPr>
            <w:r w:rsidRPr="006A64E3">
              <w:rPr>
                <w:b/>
                <w:sz w:val="22"/>
                <w:szCs w:val="22"/>
              </w:rPr>
              <w:t>Продавец:</w:t>
            </w:r>
          </w:p>
          <w:p w:rsidR="00B207FA" w:rsidRPr="00BC303A" w:rsidRDefault="00B207FA" w:rsidP="00B207FA">
            <w:pPr>
              <w:pStyle w:val="Con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:rsidR="00B207FA" w:rsidRPr="00BC303A" w:rsidRDefault="00B207FA" w:rsidP="00B207FA">
            <w:pPr>
              <w:pStyle w:val="ConsNonformat"/>
              <w:widowControl/>
              <w:tabs>
                <w:tab w:val="center" w:pos="486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Орловский молочный завод</w:t>
            </w: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   </w:t>
            </w:r>
          </w:p>
          <w:p w:rsidR="00B207FA" w:rsidRPr="00BC303A" w:rsidRDefault="00B207FA" w:rsidP="00B207FA">
            <w:pPr>
              <w:pStyle w:val="ConsNonformat"/>
              <w:widowControl/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ул.Высоковольтная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:rsidR="00B207F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115463200060</w:t>
            </w: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>0, ИНН 4632199074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207FA" w:rsidRPr="00BC303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575201001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</w:t>
            </w:r>
          </w:p>
          <w:p w:rsidR="00B207FA" w:rsidRPr="00BC303A" w:rsidRDefault="00B207FA" w:rsidP="00B207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40702810702400000018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ПАО «БАНК УРАЛСИБ» г. Москва</w:t>
            </w:r>
            <w:r w:rsidRPr="00BC30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:rsidR="00D84039" w:rsidRPr="00171DF6" w:rsidRDefault="00B207FA" w:rsidP="00B207FA">
            <w:pPr>
              <w:pStyle w:val="a3"/>
              <w:spacing w:line="276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C303A">
              <w:rPr>
                <w:bCs/>
                <w:sz w:val="22"/>
                <w:szCs w:val="22"/>
              </w:rPr>
              <w:t xml:space="preserve">БИК </w:t>
            </w:r>
            <w:r w:rsidRPr="002D2522">
              <w:rPr>
                <w:sz w:val="22"/>
                <w:szCs w:val="22"/>
              </w:rPr>
              <w:t>044525787</w:t>
            </w:r>
            <w:r w:rsidRPr="00BC303A">
              <w:rPr>
                <w:bCs/>
                <w:sz w:val="22"/>
                <w:szCs w:val="22"/>
              </w:rPr>
              <w:t xml:space="preserve">, к/с </w:t>
            </w:r>
            <w:r w:rsidRPr="00BC303A">
              <w:rPr>
                <w:sz w:val="22"/>
                <w:szCs w:val="22"/>
              </w:rPr>
              <w:t>№</w:t>
            </w:r>
            <w:r w:rsidRPr="002D2522">
              <w:rPr>
                <w:sz w:val="22"/>
                <w:szCs w:val="22"/>
              </w:rPr>
              <w:t>30101810100000000787</w:t>
            </w:r>
          </w:p>
          <w:p w:rsidR="00D84039" w:rsidRPr="006A64E3" w:rsidRDefault="00D84039" w:rsidP="00FB680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D84039" w:rsidRPr="006A64E3" w:rsidRDefault="00D84039" w:rsidP="00FB6800">
            <w:pPr>
              <w:jc w:val="both"/>
              <w:rPr>
                <w:b/>
                <w:sz w:val="22"/>
                <w:szCs w:val="22"/>
              </w:rPr>
            </w:pPr>
            <w:r w:rsidRPr="006A64E3">
              <w:rPr>
                <w:b/>
                <w:sz w:val="22"/>
                <w:szCs w:val="22"/>
              </w:rPr>
              <w:t>Покупатель:</w:t>
            </w:r>
          </w:p>
          <w:p w:rsidR="00D84039" w:rsidRPr="006A64E3" w:rsidRDefault="00D84039" w:rsidP="00FB6800">
            <w:pPr>
              <w:jc w:val="both"/>
              <w:rPr>
                <w:sz w:val="22"/>
                <w:szCs w:val="22"/>
              </w:rPr>
            </w:pPr>
          </w:p>
          <w:p w:rsidR="00D84039" w:rsidRPr="006A64E3" w:rsidRDefault="00D84039" w:rsidP="00FB6800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Конкурсный управляющий </w:t>
      </w:r>
    </w:p>
    <w:p w:rsidR="00D84039" w:rsidRDefault="00D84039" w:rsidP="00D84039">
      <w:pPr>
        <w:spacing w:line="276" w:lineRule="auto"/>
        <w:rPr>
          <w:lang w:eastAsia="en-US"/>
        </w:rPr>
      </w:pPr>
      <w:r>
        <w:rPr>
          <w:lang w:eastAsia="en-US"/>
        </w:rPr>
        <w:t>ООО «</w:t>
      </w:r>
      <w:r w:rsidR="00B207FA">
        <w:rPr>
          <w:lang w:eastAsia="en-US"/>
        </w:rPr>
        <w:t>Орловский молочный завод</w:t>
      </w:r>
      <w:r>
        <w:rPr>
          <w:lang w:eastAsia="en-US"/>
        </w:rPr>
        <w:t>»</w:t>
      </w:r>
    </w:p>
    <w:p w:rsidR="00D84039" w:rsidRDefault="00D84039" w:rsidP="00D84039">
      <w:pPr>
        <w:spacing w:line="276" w:lineRule="auto"/>
        <w:jc w:val="both"/>
        <w:rPr>
          <w:lang w:eastAsia="en-US"/>
        </w:rPr>
      </w:pPr>
    </w:p>
    <w:p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__________________/</w:t>
      </w:r>
      <w:r>
        <w:rPr>
          <w:u w:val="single"/>
          <w:lang w:eastAsia="en-US"/>
        </w:rPr>
        <w:t>Меркулова Н.В.</w:t>
      </w:r>
      <w:r>
        <w:rPr>
          <w:lang w:eastAsia="en-US"/>
        </w:rPr>
        <w:t>/</w:t>
      </w:r>
    </w:p>
    <w:sectPr w:rsidR="00D8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5"/>
  </w:num>
  <w:num w:numId="5">
    <w:abstractNumId w:val="23"/>
  </w:num>
  <w:num w:numId="6">
    <w:abstractNumId w:val="29"/>
  </w:num>
  <w:num w:numId="7">
    <w:abstractNumId w:val="20"/>
  </w:num>
  <w:num w:numId="8">
    <w:abstractNumId w:val="0"/>
  </w:num>
  <w:num w:numId="9">
    <w:abstractNumId w:val="28"/>
  </w:num>
  <w:num w:numId="10">
    <w:abstractNumId w:val="12"/>
  </w:num>
  <w:num w:numId="11">
    <w:abstractNumId w:val="22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26"/>
  </w:num>
  <w:num w:numId="17">
    <w:abstractNumId w:val="27"/>
  </w:num>
  <w:num w:numId="18">
    <w:abstractNumId w:val="10"/>
  </w:num>
  <w:num w:numId="19">
    <w:abstractNumId w:val="11"/>
  </w:num>
  <w:num w:numId="20">
    <w:abstractNumId w:val="7"/>
  </w:num>
  <w:num w:numId="21">
    <w:abstractNumId w:val="25"/>
  </w:num>
  <w:num w:numId="22">
    <w:abstractNumId w:val="13"/>
  </w:num>
  <w:num w:numId="23">
    <w:abstractNumId w:val="8"/>
  </w:num>
  <w:num w:numId="24">
    <w:abstractNumId w:val="9"/>
  </w:num>
  <w:num w:numId="25">
    <w:abstractNumId w:val="15"/>
  </w:num>
  <w:num w:numId="26">
    <w:abstractNumId w:val="30"/>
  </w:num>
  <w:num w:numId="27">
    <w:abstractNumId w:val="3"/>
  </w:num>
  <w:num w:numId="28">
    <w:abstractNumId w:val="1"/>
  </w:num>
  <w:num w:numId="29">
    <w:abstractNumId w:val="24"/>
  </w:num>
  <w:num w:numId="30">
    <w:abstractNumId w:val="14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39"/>
    <w:rsid w:val="001E4547"/>
    <w:rsid w:val="006410AB"/>
    <w:rsid w:val="00B207FA"/>
    <w:rsid w:val="00D8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403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84039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D840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8403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D84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B207FA"/>
    <w:rPr>
      <w:color w:val="0066CC"/>
      <w:u w:val="single"/>
    </w:rPr>
  </w:style>
  <w:style w:type="character" w:customStyle="1" w:styleId="10">
    <w:name w:val="Заголовок №1_"/>
    <w:link w:val="11"/>
    <w:rsid w:val="00B207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207FA"/>
    <w:pPr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ody Text"/>
    <w:basedOn w:val="a"/>
    <w:link w:val="aa"/>
    <w:rsid w:val="00B207FA"/>
    <w:pPr>
      <w:jc w:val="both"/>
    </w:pPr>
  </w:style>
  <w:style w:type="character" w:customStyle="1" w:styleId="aa">
    <w:name w:val="Основной текст Знак"/>
    <w:basedOn w:val="a0"/>
    <w:link w:val="a9"/>
    <w:rsid w:val="00B2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B2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aragraph">
    <w:name w:val="paragraph"/>
    <w:rsid w:val="00B207FA"/>
    <w:rPr>
      <w:rFonts w:cs="Times New Roman"/>
    </w:rPr>
  </w:style>
  <w:style w:type="paragraph" w:customStyle="1" w:styleId="31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paragraph" w:styleId="ab">
    <w:name w:val="header"/>
    <w:basedOn w:val="a"/>
    <w:link w:val="ac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c">
    <w:name w:val="Верхний колонтитул Знак"/>
    <w:basedOn w:val="a0"/>
    <w:link w:val="ab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d">
    <w:name w:val="page number"/>
    <w:basedOn w:val="a0"/>
    <w:rsid w:val="00B207FA"/>
  </w:style>
  <w:style w:type="paragraph" w:styleId="ae">
    <w:name w:val="footer"/>
    <w:basedOn w:val="a"/>
    <w:link w:val="af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">
    <w:name w:val="Нижний колонтитул Знак"/>
    <w:basedOn w:val="a0"/>
    <w:link w:val="ae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rsid w:val="00B2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207FA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f2">
    <w:name w:val="Текст выноски Знак"/>
    <w:basedOn w:val="a0"/>
    <w:link w:val="af1"/>
    <w:rsid w:val="00B207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numbering" w:customStyle="1" w:styleId="12">
    <w:name w:val="Нет списка1"/>
    <w:next w:val="a2"/>
    <w:semiHidden/>
    <w:rsid w:val="00B207FA"/>
  </w:style>
  <w:style w:type="paragraph" w:customStyle="1" w:styleId="310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character" w:customStyle="1" w:styleId="wmi-callto">
    <w:name w:val="wmi-callto"/>
    <w:rsid w:val="00B207FA"/>
  </w:style>
  <w:style w:type="paragraph" w:customStyle="1" w:styleId="ConsPlusNormal">
    <w:name w:val="ConsPlusNormal"/>
    <w:rsid w:val="00B2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403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84039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D840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8403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D84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B207FA"/>
    <w:rPr>
      <w:color w:val="0066CC"/>
      <w:u w:val="single"/>
    </w:rPr>
  </w:style>
  <w:style w:type="character" w:customStyle="1" w:styleId="10">
    <w:name w:val="Заголовок №1_"/>
    <w:link w:val="11"/>
    <w:rsid w:val="00B207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207FA"/>
    <w:pPr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ody Text"/>
    <w:basedOn w:val="a"/>
    <w:link w:val="aa"/>
    <w:rsid w:val="00B207FA"/>
    <w:pPr>
      <w:jc w:val="both"/>
    </w:pPr>
  </w:style>
  <w:style w:type="character" w:customStyle="1" w:styleId="aa">
    <w:name w:val="Основной текст Знак"/>
    <w:basedOn w:val="a0"/>
    <w:link w:val="a9"/>
    <w:rsid w:val="00B2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B2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aragraph">
    <w:name w:val="paragraph"/>
    <w:rsid w:val="00B207FA"/>
    <w:rPr>
      <w:rFonts w:cs="Times New Roman"/>
    </w:rPr>
  </w:style>
  <w:style w:type="paragraph" w:customStyle="1" w:styleId="31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paragraph" w:styleId="ab">
    <w:name w:val="header"/>
    <w:basedOn w:val="a"/>
    <w:link w:val="ac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c">
    <w:name w:val="Верхний колонтитул Знак"/>
    <w:basedOn w:val="a0"/>
    <w:link w:val="ab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d">
    <w:name w:val="page number"/>
    <w:basedOn w:val="a0"/>
    <w:rsid w:val="00B207FA"/>
  </w:style>
  <w:style w:type="paragraph" w:styleId="ae">
    <w:name w:val="footer"/>
    <w:basedOn w:val="a"/>
    <w:link w:val="af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">
    <w:name w:val="Нижний колонтитул Знак"/>
    <w:basedOn w:val="a0"/>
    <w:link w:val="ae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rsid w:val="00B2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207FA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f2">
    <w:name w:val="Текст выноски Знак"/>
    <w:basedOn w:val="a0"/>
    <w:link w:val="af1"/>
    <w:rsid w:val="00B207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numbering" w:customStyle="1" w:styleId="12">
    <w:name w:val="Нет списка1"/>
    <w:next w:val="a2"/>
    <w:semiHidden/>
    <w:rsid w:val="00B207FA"/>
  </w:style>
  <w:style w:type="paragraph" w:customStyle="1" w:styleId="310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character" w:customStyle="1" w:styleId="wmi-callto">
    <w:name w:val="wmi-callto"/>
    <w:rsid w:val="00B207FA"/>
  </w:style>
  <w:style w:type="paragraph" w:customStyle="1" w:styleId="ConsPlusNormal">
    <w:name w:val="ConsPlusNormal"/>
    <w:rsid w:val="00B2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Irina</cp:lastModifiedBy>
  <cp:revision>2</cp:revision>
  <dcterms:created xsi:type="dcterms:W3CDTF">2021-06-17T15:59:00Z</dcterms:created>
  <dcterms:modified xsi:type="dcterms:W3CDTF">2021-06-17T17:17:00Z</dcterms:modified>
</cp:coreProperties>
</file>