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6ED8" w14:textId="473C86E1" w:rsidR="001C2EB0" w:rsidRPr="001C2EB0" w:rsidRDefault="00FE13BE" w:rsidP="001C2E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B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E13B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E13B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E13B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E13B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E13B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2016 г. по делу № </w:t>
      </w:r>
      <w:proofErr w:type="gramStart"/>
      <w:r w:rsidRPr="00FE13BE">
        <w:rPr>
          <w:rFonts w:ascii="Times New Roman" w:hAnsi="Times New Roman" w:cs="Times New Roman"/>
          <w:color w:val="000000"/>
          <w:sz w:val="24"/>
          <w:szCs w:val="24"/>
        </w:rPr>
        <w:t>А40-148648/16-88-212 «Б» конкурсным управляющим (ликвидатором) Коммерческим банком «</w:t>
      </w:r>
      <w:proofErr w:type="spellStart"/>
      <w:r w:rsidRPr="00FE13BE">
        <w:rPr>
          <w:rFonts w:ascii="Times New Roman" w:hAnsi="Times New Roman" w:cs="Times New Roman"/>
          <w:color w:val="000000"/>
          <w:sz w:val="24"/>
          <w:szCs w:val="24"/>
        </w:rPr>
        <w:t>Интеркредит</w:t>
      </w:r>
      <w:proofErr w:type="spellEnd"/>
      <w:r w:rsidRPr="00FE13BE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(КБ «</w:t>
      </w:r>
      <w:proofErr w:type="spellStart"/>
      <w:r w:rsidRPr="00FE13BE">
        <w:rPr>
          <w:rFonts w:ascii="Times New Roman" w:hAnsi="Times New Roman" w:cs="Times New Roman"/>
          <w:color w:val="000000"/>
          <w:sz w:val="24"/>
          <w:szCs w:val="24"/>
        </w:rPr>
        <w:t>Интеркредит</w:t>
      </w:r>
      <w:proofErr w:type="spellEnd"/>
      <w:r w:rsidRPr="00FE13BE">
        <w:rPr>
          <w:rFonts w:ascii="Times New Roman" w:hAnsi="Times New Roman" w:cs="Times New Roman"/>
          <w:color w:val="000000"/>
          <w:sz w:val="24"/>
          <w:szCs w:val="24"/>
        </w:rPr>
        <w:t>» (АО), адрес регистрации: 115583, г. Москва, ул. Генерала Белова, д. 26, ИНН 7744001793, ОГРН 1027739203953)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="001C2EB0" w:rsidRPr="001C2EB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результатах проведения </w:t>
      </w:r>
      <w:r w:rsidR="001C2EB0" w:rsidRPr="001C2EB0">
        <w:rPr>
          <w:rFonts w:ascii="Times New Roman" w:hAnsi="Times New Roman" w:cs="Times New Roman"/>
          <w:b/>
          <w:color w:val="000000"/>
          <w:sz w:val="24"/>
          <w:szCs w:val="24"/>
        </w:rPr>
        <w:t>первых</w:t>
      </w:r>
      <w:r w:rsidR="001C2EB0" w:rsidRPr="001C2EB0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 торгов в форме аукциона открытых по составу участников с открытой формой представления предложений о цене (далее – Торги), проведенных </w:t>
      </w:r>
      <w:r w:rsidR="001C2EB0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1C2EB0" w:rsidRPr="001C2E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C2EB0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1C2EB0" w:rsidRPr="001C2EB0">
        <w:rPr>
          <w:rFonts w:ascii="Times New Roman" w:hAnsi="Times New Roman" w:cs="Times New Roman"/>
          <w:color w:val="000000"/>
          <w:sz w:val="24"/>
          <w:szCs w:val="24"/>
        </w:rPr>
        <w:t xml:space="preserve">.2021 г. (сообщение № </w:t>
      </w:r>
      <w:r w:rsidR="001C2EB0" w:rsidRPr="001C2EB0">
        <w:rPr>
          <w:rFonts w:ascii="Times New Roman" w:hAnsi="Times New Roman" w:cs="Times New Roman"/>
          <w:color w:val="000000"/>
          <w:sz w:val="24"/>
          <w:szCs w:val="24"/>
        </w:rPr>
        <w:t>2030073146</w:t>
      </w:r>
      <w:r w:rsidR="001C2EB0" w:rsidRPr="001C2EB0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1C2EB0" w:rsidRPr="001C2EB0">
        <w:rPr>
          <w:rFonts w:ascii="Times New Roman" w:hAnsi="Times New Roman" w:cs="Times New Roman"/>
          <w:color w:val="000000"/>
          <w:sz w:val="24"/>
          <w:szCs w:val="24"/>
        </w:rPr>
        <w:t xml:space="preserve"> газете АО «Коммерсантъ» от </w:t>
      </w:r>
      <w:r w:rsidR="001C2EB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C2EB0" w:rsidRPr="001C2E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C2EB0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1C2EB0" w:rsidRPr="001C2EB0">
        <w:rPr>
          <w:rFonts w:ascii="Times New Roman" w:hAnsi="Times New Roman" w:cs="Times New Roman"/>
          <w:color w:val="000000"/>
          <w:sz w:val="24"/>
          <w:szCs w:val="24"/>
        </w:rPr>
        <w:t>.2021 №</w:t>
      </w:r>
      <w:r w:rsidR="001C2EB0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1C2EB0" w:rsidRPr="001C2EB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C2EB0">
        <w:rPr>
          <w:rFonts w:ascii="Times New Roman" w:hAnsi="Times New Roman" w:cs="Times New Roman"/>
          <w:color w:val="000000"/>
          <w:sz w:val="24"/>
          <w:szCs w:val="24"/>
        </w:rPr>
        <w:t>7010</w:t>
      </w:r>
      <w:bookmarkStart w:id="0" w:name="_GoBack"/>
      <w:bookmarkEnd w:id="0"/>
      <w:r w:rsidR="001C2EB0" w:rsidRPr="001C2EB0">
        <w:rPr>
          <w:rFonts w:ascii="Times New Roman" w:hAnsi="Times New Roman" w:cs="Times New Roman"/>
          <w:color w:val="000000"/>
          <w:sz w:val="24"/>
          <w:szCs w:val="24"/>
        </w:rPr>
        <w:t>)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066417E" w14:textId="77777777" w:rsidR="001C2EB0" w:rsidRPr="001C2EB0" w:rsidRDefault="001C2EB0" w:rsidP="001C2E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EB0">
        <w:rPr>
          <w:rFonts w:ascii="Times New Roman" w:hAnsi="Times New Roman" w:cs="Times New Roman"/>
          <w:color w:val="000000"/>
          <w:sz w:val="24"/>
          <w:szCs w:val="24"/>
        </w:rPr>
        <w:t xml:space="preserve">Торги признаны несостоявшимися в связи с отсутствием заявок. </w:t>
      </w:r>
    </w:p>
    <w:p w14:paraId="286744F4" w14:textId="0DEB3D44" w:rsidR="001C2EB0" w:rsidRDefault="001C2EB0" w:rsidP="001C2E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EB0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условия проведения </w:t>
      </w:r>
      <w:r w:rsidRPr="001C2EB0">
        <w:rPr>
          <w:rFonts w:ascii="Times New Roman" w:hAnsi="Times New Roman" w:cs="Times New Roman"/>
          <w:b/>
          <w:color w:val="000000"/>
          <w:sz w:val="24"/>
          <w:szCs w:val="24"/>
        </w:rPr>
        <w:t>повторных</w:t>
      </w:r>
      <w:r w:rsidRPr="001C2EB0">
        <w:rPr>
          <w:rFonts w:ascii="Times New Roman" w:hAnsi="Times New Roman" w:cs="Times New Roman"/>
          <w:color w:val="000000"/>
          <w:sz w:val="24"/>
          <w:szCs w:val="24"/>
        </w:rPr>
        <w:t xml:space="preserve"> Торгов, а также иные необходимые сведения определены в Сообщении в Коммерсанте.</w:t>
      </w:r>
    </w:p>
    <w:sectPr w:rsidR="001C2EB0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C2EB0"/>
    <w:rsid w:val="001E7487"/>
    <w:rsid w:val="001F039D"/>
    <w:rsid w:val="00284B1D"/>
    <w:rsid w:val="002B1B81"/>
    <w:rsid w:val="00432832"/>
    <w:rsid w:val="00467D6B"/>
    <w:rsid w:val="004C237A"/>
    <w:rsid w:val="0059668F"/>
    <w:rsid w:val="005B346C"/>
    <w:rsid w:val="005F1F68"/>
    <w:rsid w:val="00662676"/>
    <w:rsid w:val="007229EA"/>
    <w:rsid w:val="00735EAD"/>
    <w:rsid w:val="007B575E"/>
    <w:rsid w:val="00825B29"/>
    <w:rsid w:val="00865FD7"/>
    <w:rsid w:val="00882E21"/>
    <w:rsid w:val="0091777E"/>
    <w:rsid w:val="00927CB6"/>
    <w:rsid w:val="00A71FDB"/>
    <w:rsid w:val="00AB030D"/>
    <w:rsid w:val="00AF3005"/>
    <w:rsid w:val="00B41D69"/>
    <w:rsid w:val="00B953CE"/>
    <w:rsid w:val="00C035F0"/>
    <w:rsid w:val="00C11EFF"/>
    <w:rsid w:val="00CF06A5"/>
    <w:rsid w:val="00D62667"/>
    <w:rsid w:val="00DA477E"/>
    <w:rsid w:val="00E614D3"/>
    <w:rsid w:val="00EE2718"/>
    <w:rsid w:val="00F104BD"/>
    <w:rsid w:val="00F83BCA"/>
    <w:rsid w:val="00FB25C7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18</cp:revision>
  <dcterms:created xsi:type="dcterms:W3CDTF">2019-07-23T07:42:00Z</dcterms:created>
  <dcterms:modified xsi:type="dcterms:W3CDTF">2021-04-30T12:18:00Z</dcterms:modified>
</cp:coreProperties>
</file>