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6ED8" w14:textId="3FD1CACE" w:rsidR="001C2EB0" w:rsidRPr="001C2EB0" w:rsidRDefault="00FE13BE" w:rsidP="008C00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3B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FE13B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FE13B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E13B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21 сентября 2016 г. по делу № А40-148648/16-88-212 «Б» конкурсным управляющим (ликвидатором) </w:t>
      </w:r>
      <w:r w:rsidRPr="008C0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Коммерческим банком «</w:t>
      </w:r>
      <w:proofErr w:type="spellStart"/>
      <w:r w:rsidRPr="008C0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Интеркредит</w:t>
      </w:r>
      <w:proofErr w:type="spellEnd"/>
      <w:r w:rsidRPr="008C0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(акционерное общество) (КБ «</w:t>
      </w:r>
      <w:proofErr w:type="spellStart"/>
      <w:r w:rsidRPr="008C0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Интеркредит</w:t>
      </w:r>
      <w:proofErr w:type="spellEnd"/>
      <w:r w:rsidRPr="008C0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(АО),</w:t>
      </w:r>
      <w:r w:rsidRPr="00FE13BE">
        <w:rPr>
          <w:rFonts w:ascii="Times New Roman" w:hAnsi="Times New Roman" w:cs="Times New Roman"/>
          <w:color w:val="000000"/>
          <w:sz w:val="24"/>
          <w:szCs w:val="24"/>
        </w:rPr>
        <w:t xml:space="preserve"> адрес регистрации: 115583, г. Москва, ул. Генерала Белова, д. 26, ИНН 7744001793, ОГРН 1027739203953)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1C2EB0" w:rsidRPr="001C2EB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8C00C5">
        <w:rPr>
          <w:rFonts w:ascii="Times New Roman" w:hAnsi="Times New Roman" w:cs="Times New Roman"/>
          <w:b/>
          <w:color w:val="000000"/>
          <w:sz w:val="24"/>
          <w:szCs w:val="24"/>
        </w:rPr>
        <w:t>овторных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 в форме аукциона открытых по составу участников с открытой формой представления предложений о цене (далее – Торги), проведенных </w:t>
      </w:r>
      <w:r w:rsidR="008C00C5" w:rsidRPr="008C0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июня </w:t>
      </w:r>
      <w:r w:rsidR="001C2EB0" w:rsidRPr="008C0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г.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 xml:space="preserve"> (сообщение №</w:t>
      </w:r>
      <w:r w:rsidR="001C2EB0" w:rsidRPr="008C0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2030073146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</w:t>
      </w:r>
      <w:r w:rsidR="001C2EB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2EB0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>.2021 №</w:t>
      </w:r>
      <w:r w:rsidR="001C2EB0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C2EB0">
        <w:rPr>
          <w:rFonts w:ascii="Times New Roman" w:hAnsi="Times New Roman" w:cs="Times New Roman"/>
          <w:color w:val="000000"/>
          <w:sz w:val="24"/>
          <w:szCs w:val="24"/>
        </w:rPr>
        <w:t>7010</w:t>
      </w:r>
      <w:r w:rsidR="001C2EB0" w:rsidRPr="001C2EB0">
        <w:rPr>
          <w:rFonts w:ascii="Times New Roman" w:hAnsi="Times New Roman" w:cs="Times New Roman"/>
          <w:color w:val="000000"/>
          <w:sz w:val="24"/>
          <w:szCs w:val="24"/>
        </w:rPr>
        <w:t>)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6830E321" w14:textId="77777777" w:rsidR="008C00C5" w:rsidRPr="008C00C5" w:rsidRDefault="008C00C5" w:rsidP="008C00C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C5">
        <w:rPr>
          <w:rFonts w:ascii="Times New Roman" w:hAnsi="Times New Roman" w:cs="Times New Roman"/>
          <w:color w:val="000000"/>
          <w:sz w:val="24"/>
          <w:szCs w:val="24"/>
        </w:rP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B72FB32" w14:textId="77777777" w:rsidR="00274573" w:rsidRPr="00274573" w:rsidRDefault="00274573" w:rsidP="0027457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573">
        <w:rPr>
          <w:rFonts w:ascii="Times New Roman" w:hAnsi="Times New Roman" w:cs="Times New Roman"/>
          <w:color w:val="000000"/>
          <w:sz w:val="24"/>
          <w:szCs w:val="24"/>
        </w:rPr>
        <w:t>Порядок и условия проведения Торгов посредством публичного предложения, а также иные необходимые сведения определены в Сообщении в Коммерсанте о проведении торгов.</w:t>
      </w:r>
    </w:p>
    <w:p w14:paraId="286744F4" w14:textId="054BE3E8" w:rsidR="001C2EB0" w:rsidRDefault="001C2EB0" w:rsidP="00274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C2EB0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AA"/>
    <w:rsid w:val="00003DFC"/>
    <w:rsid w:val="000067AA"/>
    <w:rsid w:val="000420FF"/>
    <w:rsid w:val="00082F5E"/>
    <w:rsid w:val="0015099D"/>
    <w:rsid w:val="001C2EB0"/>
    <w:rsid w:val="001E7487"/>
    <w:rsid w:val="001F039D"/>
    <w:rsid w:val="00274573"/>
    <w:rsid w:val="00284B1D"/>
    <w:rsid w:val="002B1B81"/>
    <w:rsid w:val="00432832"/>
    <w:rsid w:val="00467D6B"/>
    <w:rsid w:val="004C237A"/>
    <w:rsid w:val="0059668F"/>
    <w:rsid w:val="005B346C"/>
    <w:rsid w:val="005F1F68"/>
    <w:rsid w:val="00662676"/>
    <w:rsid w:val="007229EA"/>
    <w:rsid w:val="00735EAD"/>
    <w:rsid w:val="007B575E"/>
    <w:rsid w:val="00825B29"/>
    <w:rsid w:val="00865FD7"/>
    <w:rsid w:val="00882E21"/>
    <w:rsid w:val="008C00C5"/>
    <w:rsid w:val="0091777E"/>
    <w:rsid w:val="00927CB6"/>
    <w:rsid w:val="00A71FDB"/>
    <w:rsid w:val="00A94AF0"/>
    <w:rsid w:val="00AB030D"/>
    <w:rsid w:val="00AF3005"/>
    <w:rsid w:val="00B41D69"/>
    <w:rsid w:val="00B953CE"/>
    <w:rsid w:val="00C035F0"/>
    <w:rsid w:val="00C11EFF"/>
    <w:rsid w:val="00CF06A5"/>
    <w:rsid w:val="00D62667"/>
    <w:rsid w:val="00DA477E"/>
    <w:rsid w:val="00E614D3"/>
    <w:rsid w:val="00EE2718"/>
    <w:rsid w:val="00F104BD"/>
    <w:rsid w:val="00F83BCA"/>
    <w:rsid w:val="00FB25C7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FF378B64-0FD7-44D7-A773-3588CFA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4</cp:revision>
  <dcterms:created xsi:type="dcterms:W3CDTF">2021-06-22T08:40:00Z</dcterms:created>
  <dcterms:modified xsi:type="dcterms:W3CDTF">2021-06-22T08:48:00Z</dcterms:modified>
</cp:coreProperties>
</file>