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Договор о задатке №___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A6689D" w:rsidRPr="001264FF" w:rsidTr="00214B02">
        <w:trPr>
          <w:jc w:val="center"/>
        </w:trPr>
        <w:tc>
          <w:tcPr>
            <w:tcW w:w="4220" w:type="dxa"/>
          </w:tcPr>
          <w:p w:rsidR="00A6689D" w:rsidRPr="001264FF" w:rsidRDefault="00A6689D" w:rsidP="00285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85F0A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0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«_____» __________________ </w:t>
            </w:r>
            <w:proofErr w:type="gramStart"/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г</w:t>
            </w:r>
            <w:proofErr w:type="gramEnd"/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</w:tr>
    </w:tbl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689D" w:rsidRPr="00815DBA" w:rsidRDefault="00815DBA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15DBA">
        <w:rPr>
          <w:rFonts w:ascii="Times New Roman" w:hAnsi="Times New Roman" w:cs="Times New Roman"/>
          <w:bCs/>
        </w:rPr>
        <w:t>ООО «Тюменьстройальянс»</w:t>
      </w:r>
      <w:r w:rsidR="008D73C4" w:rsidRPr="00815DBA">
        <w:rPr>
          <w:rFonts w:ascii="Times New Roman" w:hAnsi="Times New Roman" w:cs="Times New Roman"/>
        </w:rPr>
        <w:t xml:space="preserve"> </w:t>
      </w:r>
      <w:r w:rsidR="00FD5A26" w:rsidRPr="00815DBA">
        <w:rPr>
          <w:rFonts w:ascii="Times New Roman" w:hAnsi="Times New Roman" w:cs="Times New Roman"/>
        </w:rPr>
        <w:t xml:space="preserve">в </w:t>
      </w:r>
      <w:r w:rsidR="00A6689D" w:rsidRPr="00815DBA">
        <w:rPr>
          <w:rFonts w:ascii="Times New Roman" w:eastAsia="Times New Roman" w:hAnsi="Times New Roman" w:cs="Times New Roman"/>
          <w:bCs/>
          <w:lang w:eastAsia="ru-RU"/>
        </w:rPr>
        <w:t xml:space="preserve"> лице </w:t>
      </w:r>
      <w:r w:rsidR="00B403B6" w:rsidRPr="00815DBA">
        <w:rPr>
          <w:rFonts w:ascii="Times New Roman" w:eastAsia="Times New Roman" w:hAnsi="Times New Roman" w:cs="Times New Roman"/>
          <w:bCs/>
          <w:lang w:eastAsia="ru-RU"/>
        </w:rPr>
        <w:t>конкурсного</w:t>
      </w:r>
      <w:r w:rsidR="00A6689D" w:rsidRPr="00815DBA">
        <w:rPr>
          <w:rFonts w:ascii="Times New Roman" w:eastAsia="Times New Roman" w:hAnsi="Times New Roman" w:cs="Times New Roman"/>
          <w:bCs/>
          <w:lang w:eastAsia="ru-RU"/>
        </w:rPr>
        <w:t xml:space="preserve"> управляющего </w:t>
      </w:r>
      <w:r w:rsidR="002E1DE0" w:rsidRPr="00815DBA">
        <w:rPr>
          <w:rFonts w:ascii="Times New Roman" w:hAnsi="Times New Roman" w:cs="Times New Roman"/>
        </w:rPr>
        <w:t>Проценко Артема Владимировича</w:t>
      </w:r>
      <w:r w:rsidR="00A6689D" w:rsidRPr="00815DBA">
        <w:rPr>
          <w:rFonts w:ascii="Times New Roman" w:eastAsia="Times New Roman" w:hAnsi="Times New Roman" w:cs="Times New Roman"/>
          <w:lang w:eastAsia="ru-RU"/>
        </w:rPr>
        <w:t>,</w:t>
      </w:r>
      <w:r w:rsidR="00A6689D" w:rsidRPr="00815DBA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</w:t>
      </w:r>
      <w:bookmarkStart w:id="0" w:name="_GoBack"/>
      <w:bookmarkEnd w:id="0"/>
      <w:r w:rsidR="00A6689D" w:rsidRPr="00815DBA">
        <w:rPr>
          <w:rFonts w:ascii="Times New Roman" w:eastAsia="Times New Roman" w:hAnsi="Times New Roman" w:cs="Times New Roman"/>
          <w:bCs/>
          <w:lang w:eastAsia="ru-RU"/>
        </w:rPr>
        <w:t xml:space="preserve">а основании </w:t>
      </w:r>
      <w:r w:rsidR="00B403B6" w:rsidRPr="00815DBA">
        <w:rPr>
          <w:rFonts w:ascii="Times New Roman" w:eastAsia="Times New Roman" w:hAnsi="Times New Roman" w:cs="Times New Roman"/>
          <w:bCs/>
          <w:lang w:eastAsia="ru-RU"/>
        </w:rPr>
        <w:t>решения</w:t>
      </w:r>
      <w:r w:rsidR="008D73C4" w:rsidRPr="00815DB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D73C4" w:rsidRPr="00815DBA">
        <w:rPr>
          <w:rFonts w:ascii="Times New Roman" w:hAnsi="Times New Roman" w:cs="Times New Roman"/>
        </w:rPr>
        <w:t xml:space="preserve">Арбитражного суда Тюменской области от </w:t>
      </w:r>
      <w:r w:rsidRPr="00815DBA">
        <w:rPr>
          <w:rFonts w:ascii="Times New Roman" w:hAnsi="Times New Roman" w:cs="Times New Roman"/>
        </w:rPr>
        <w:t>12</w:t>
      </w:r>
      <w:r w:rsidR="008D73C4" w:rsidRPr="00815DBA">
        <w:rPr>
          <w:rFonts w:ascii="Times New Roman" w:hAnsi="Times New Roman" w:cs="Times New Roman"/>
        </w:rPr>
        <w:t>.</w:t>
      </w:r>
      <w:r w:rsidRPr="00815DBA">
        <w:rPr>
          <w:rFonts w:ascii="Times New Roman" w:hAnsi="Times New Roman" w:cs="Times New Roman"/>
        </w:rPr>
        <w:t>01.2021</w:t>
      </w:r>
      <w:r w:rsidR="008D73C4" w:rsidRPr="00815DBA">
        <w:rPr>
          <w:rFonts w:ascii="Times New Roman" w:hAnsi="Times New Roman" w:cs="Times New Roman"/>
        </w:rPr>
        <w:t xml:space="preserve"> года по делу </w:t>
      </w:r>
      <w:r w:rsidRPr="00815DBA">
        <w:rPr>
          <w:rFonts w:ascii="Times New Roman" w:hAnsi="Times New Roman" w:cs="Times New Roman"/>
        </w:rPr>
        <w:t>А70-2791/2020</w:t>
      </w:r>
      <w:r w:rsidR="00A6689D" w:rsidRPr="00815DBA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="00FD5A26" w:rsidRPr="00815DBA">
        <w:rPr>
          <w:rFonts w:ascii="Times New Roman" w:eastAsia="Calibri" w:hAnsi="Times New Roman" w:cs="Times New Roman"/>
        </w:rPr>
        <w:t>«Организатор торгов»</w:t>
      </w:r>
      <w:r w:rsidR="00A6689D" w:rsidRPr="00815DBA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  <w:r w:rsidR="00A6689D" w:rsidRPr="00815DBA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  <w:r w:rsidR="00A6689D" w:rsidRPr="00815DBA">
        <w:rPr>
          <w:rFonts w:ascii="Times New Roman" w:eastAsia="Times New Roman" w:hAnsi="Times New Roman" w:cs="Times New Roman"/>
          <w:lang w:eastAsia="ru-RU"/>
        </w:rPr>
        <w:t>, в лице _________________________________, действующего на основании ______________,</w:t>
      </w:r>
      <w:r w:rsidR="00A6689D" w:rsidRPr="00815DBA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="00FD5A26" w:rsidRPr="00815DBA">
        <w:rPr>
          <w:rFonts w:ascii="Times New Roman" w:eastAsia="Calibri" w:hAnsi="Times New Roman" w:cs="Times New Roman"/>
        </w:rPr>
        <w:t>«Претендент»</w:t>
      </w:r>
      <w:r w:rsidR="00A6689D" w:rsidRPr="00815DBA">
        <w:rPr>
          <w:rFonts w:ascii="Times New Roman" w:eastAsia="Times New Roman" w:hAnsi="Times New Roman" w:cs="Times New Roman"/>
          <w:bCs/>
          <w:lang w:eastAsia="ru-RU"/>
        </w:rPr>
        <w:t>, с другой стороны, именуемые совместно «Стороны», заключили настоящий Договор о нижеследующем: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815DBA" w:rsidRDefault="00A6689D" w:rsidP="004A517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15DBA">
        <w:rPr>
          <w:rFonts w:ascii="Times New Roman" w:eastAsia="Times New Roman" w:hAnsi="Times New Roman" w:cs="Times New Roman"/>
          <w:lang w:eastAsia="ru-RU"/>
        </w:rPr>
        <w:t xml:space="preserve">В соответствии с условиями настоящего Договора </w:t>
      </w:r>
      <w:r w:rsidR="00FD5A26" w:rsidRPr="00815DBA">
        <w:rPr>
          <w:rFonts w:ascii="Times New Roman" w:eastAsia="Calibri" w:hAnsi="Times New Roman" w:cs="Times New Roman"/>
        </w:rPr>
        <w:t>«Претендент»</w:t>
      </w:r>
      <w:r w:rsidRPr="00815DBA">
        <w:rPr>
          <w:rFonts w:ascii="Times New Roman" w:eastAsia="Times New Roman" w:hAnsi="Times New Roman" w:cs="Times New Roman"/>
          <w:lang w:eastAsia="ru-RU"/>
        </w:rPr>
        <w:t xml:space="preserve"> для участия в открытых торгах по продаже имуществ</w:t>
      </w:r>
      <w:proofErr w:type="gramStart"/>
      <w:r w:rsidRPr="00815DBA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B403B6" w:rsidRPr="00815DBA">
        <w:rPr>
          <w:rFonts w:ascii="Times New Roman" w:hAnsi="Times New Roman" w:cs="Times New Roman"/>
          <w:bCs/>
        </w:rPr>
        <w:t>ООО</w:t>
      </w:r>
      <w:proofErr w:type="gramEnd"/>
      <w:r w:rsidR="00B403B6" w:rsidRPr="00815DBA">
        <w:rPr>
          <w:rFonts w:ascii="Times New Roman" w:hAnsi="Times New Roman" w:cs="Times New Roman"/>
          <w:bCs/>
        </w:rPr>
        <w:t xml:space="preserve"> «</w:t>
      </w:r>
      <w:r w:rsidR="00815DBA" w:rsidRPr="00815DBA">
        <w:rPr>
          <w:rFonts w:ascii="Times New Roman" w:hAnsi="Times New Roman" w:cs="Times New Roman"/>
          <w:bCs/>
        </w:rPr>
        <w:t>Тюменьстройальянс</w:t>
      </w:r>
      <w:r w:rsidR="00B403B6" w:rsidRPr="00815DBA">
        <w:rPr>
          <w:rFonts w:ascii="Times New Roman" w:hAnsi="Times New Roman" w:cs="Times New Roman"/>
          <w:bCs/>
        </w:rPr>
        <w:t>»</w:t>
      </w:r>
      <w:r w:rsidRPr="00815DBA">
        <w:rPr>
          <w:rFonts w:ascii="Times New Roman" w:eastAsia="Times New Roman" w:hAnsi="Times New Roman" w:cs="Times New Roman"/>
          <w:lang w:eastAsia="ru-RU"/>
        </w:rPr>
        <w:t xml:space="preserve">, перечисляет денежные средства в размере </w:t>
      </w:r>
      <w:r w:rsidR="00B403B6" w:rsidRPr="00815DBA">
        <w:rPr>
          <w:rFonts w:ascii="Times New Roman" w:eastAsia="Times New Roman" w:hAnsi="Times New Roman" w:cs="Times New Roman"/>
          <w:lang w:eastAsia="ru-RU"/>
        </w:rPr>
        <w:t>10</w:t>
      </w:r>
      <w:r w:rsidRPr="00815DBA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815DBA">
        <w:rPr>
          <w:rFonts w:ascii="Times New Roman" w:eastAsia="Times New Roman" w:hAnsi="Times New Roman" w:cs="Times New Roman"/>
          <w:spacing w:val="2"/>
          <w:lang w:eastAsia="ru-RU"/>
        </w:rPr>
        <w:t>от начальной цены лота</w:t>
      </w:r>
      <w:r w:rsidR="00285F0A" w:rsidRPr="00815DBA">
        <w:rPr>
          <w:rFonts w:ascii="Times New Roman" w:eastAsia="Times New Roman" w:hAnsi="Times New Roman" w:cs="Times New Roman"/>
          <w:spacing w:val="2"/>
          <w:lang w:eastAsia="ru-RU"/>
        </w:rPr>
        <w:t xml:space="preserve"> №___</w:t>
      </w:r>
      <w:r w:rsidRPr="00815DBA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5DBA">
        <w:rPr>
          <w:rFonts w:ascii="Times New Roman" w:eastAsia="Times New Roman" w:hAnsi="Times New Roman" w:cs="Times New Roman"/>
          <w:lang w:eastAsia="ru-RU"/>
        </w:rPr>
        <w:t xml:space="preserve">(далее – «задаток») </w:t>
      </w:r>
      <w:r w:rsidRPr="00815DBA">
        <w:rPr>
          <w:rFonts w:ascii="Times New Roman" w:eastAsia="Times New Roman" w:hAnsi="Times New Roman" w:cs="Times New Roman"/>
          <w:spacing w:val="-1"/>
          <w:lang w:eastAsia="ru-RU"/>
        </w:rPr>
        <w:t xml:space="preserve">в счет обеспечения оплаты имущества, </w:t>
      </w:r>
      <w:r w:rsidRPr="00815DBA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FD5A26" w:rsidRPr="00815DBA">
        <w:rPr>
          <w:rFonts w:ascii="Times New Roman" w:eastAsia="Calibri" w:hAnsi="Times New Roman" w:cs="Times New Roman"/>
        </w:rPr>
        <w:t>«Организатор торгов»</w:t>
      </w:r>
      <w:r w:rsidRPr="00815DBA">
        <w:rPr>
          <w:rFonts w:ascii="Times New Roman" w:eastAsia="Times New Roman" w:hAnsi="Times New Roman" w:cs="Times New Roman"/>
          <w:lang w:eastAsia="ru-RU"/>
        </w:rPr>
        <w:t xml:space="preserve"> принимает задаток </w:t>
      </w:r>
      <w:r w:rsidR="00FD5A26" w:rsidRPr="00815DBA">
        <w:rPr>
          <w:rFonts w:ascii="Times New Roman" w:eastAsia="Times New Roman" w:hAnsi="Times New Roman" w:cs="Times New Roman"/>
          <w:lang w:eastAsia="ru-RU"/>
        </w:rPr>
        <w:t xml:space="preserve">по следующим реквизитам: </w:t>
      </w:r>
      <w:r w:rsidR="00815DBA" w:rsidRPr="00815DBA">
        <w:rPr>
          <w:rFonts w:ascii="Times New Roman" w:hAnsi="Times New Roman" w:cs="Times New Roman"/>
        </w:rPr>
        <w:t xml:space="preserve">Получатель: </w:t>
      </w:r>
      <w:r w:rsidR="00815DBA" w:rsidRPr="00815DBA">
        <w:rPr>
          <w:rFonts w:ascii="Times New Roman" w:hAnsi="Times New Roman" w:cs="Times New Roman"/>
          <w:color w:val="1A1919"/>
        </w:rPr>
        <w:t>ООО "ТЮМЕНЬСТРОЙАЛЬЯНС"</w:t>
      </w:r>
      <w:r w:rsidR="00815DBA" w:rsidRPr="00815DBA">
        <w:rPr>
          <w:rFonts w:ascii="Times New Roman" w:hAnsi="Times New Roman" w:cs="Times New Roman"/>
        </w:rPr>
        <w:t xml:space="preserve">, ИНН </w:t>
      </w:r>
      <w:r w:rsidR="00815DBA" w:rsidRPr="00815DBA">
        <w:rPr>
          <w:rFonts w:ascii="Times New Roman" w:hAnsi="Times New Roman" w:cs="Times New Roman"/>
          <w:color w:val="1A1919"/>
        </w:rPr>
        <w:t>7203376330</w:t>
      </w:r>
      <w:r w:rsidR="00815DBA" w:rsidRPr="00815DBA">
        <w:rPr>
          <w:rFonts w:ascii="Times New Roman" w:hAnsi="Times New Roman" w:cs="Times New Roman"/>
        </w:rPr>
        <w:t xml:space="preserve">, </w:t>
      </w:r>
      <w:proofErr w:type="gramStart"/>
      <w:r w:rsidR="00815DBA" w:rsidRPr="00815DBA">
        <w:rPr>
          <w:rFonts w:ascii="Times New Roman" w:hAnsi="Times New Roman" w:cs="Times New Roman"/>
        </w:rPr>
        <w:t>р</w:t>
      </w:r>
      <w:proofErr w:type="gramEnd"/>
      <w:r w:rsidR="00815DBA" w:rsidRPr="00815DBA">
        <w:rPr>
          <w:rFonts w:ascii="Times New Roman" w:hAnsi="Times New Roman" w:cs="Times New Roman"/>
        </w:rPr>
        <w:t xml:space="preserve">/с </w:t>
      </w:r>
      <w:r w:rsidR="00815DBA" w:rsidRPr="00815DBA">
        <w:rPr>
          <w:rFonts w:ascii="Times New Roman" w:hAnsi="Times New Roman" w:cs="Times New Roman"/>
          <w:color w:val="1A1919"/>
        </w:rPr>
        <w:t xml:space="preserve">40702810767100026704 </w:t>
      </w:r>
      <w:r w:rsidR="00815DBA" w:rsidRPr="00815DBA">
        <w:rPr>
          <w:rFonts w:ascii="Times New Roman" w:hAnsi="Times New Roman" w:cs="Times New Roman"/>
        </w:rPr>
        <w:t>, БИК 047102651, к/с 30101810800000000651, Западно-Сибирское отделение №8647 ПАО «Сбербанк»</w:t>
      </w:r>
      <w:r w:rsidR="000A1650" w:rsidRPr="00815DBA">
        <w:rPr>
          <w:rFonts w:ascii="Times New Roman" w:hAnsi="Times New Roman" w:cs="Times New Roman"/>
        </w:rPr>
        <w:t xml:space="preserve">  </w:t>
      </w:r>
      <w:r w:rsidR="002E1DE0" w:rsidRPr="00815DBA">
        <w:rPr>
          <w:rFonts w:ascii="Times New Roman" w:hAnsi="Times New Roman" w:cs="Times New Roman"/>
        </w:rPr>
        <w:t>(н</w:t>
      </w:r>
      <w:r w:rsidR="00FD5A26" w:rsidRPr="00815DBA">
        <w:rPr>
          <w:rFonts w:ascii="Times New Roman" w:eastAsia="Times New Roman" w:hAnsi="Times New Roman" w:cs="Times New Roman"/>
          <w:lang w:eastAsia="ru-RU"/>
        </w:rPr>
        <w:t xml:space="preserve">азначение платежа: задаток </w:t>
      </w:r>
      <w:r w:rsidRPr="00815DBA">
        <w:rPr>
          <w:rFonts w:ascii="Times New Roman" w:eastAsia="Times New Roman" w:hAnsi="Times New Roman" w:cs="Times New Roman"/>
          <w:lang w:eastAsia="ru-RU"/>
        </w:rPr>
        <w:t>на участие в торгах по лоту № ___: _________________________</w:t>
      </w:r>
      <w:r w:rsidR="00FD5A26" w:rsidRPr="00815DBA">
        <w:rPr>
          <w:rFonts w:ascii="Times New Roman" w:eastAsia="Times New Roman" w:hAnsi="Times New Roman" w:cs="Times New Roman"/>
          <w:lang w:eastAsia="ru-RU"/>
        </w:rPr>
        <w:t>, н</w:t>
      </w:r>
      <w:r w:rsidRPr="00815DBA">
        <w:rPr>
          <w:rFonts w:ascii="Times New Roman" w:eastAsia="Times New Roman" w:hAnsi="Times New Roman" w:cs="Times New Roman"/>
          <w:lang w:eastAsia="ru-RU"/>
        </w:rPr>
        <w:t>ачальная цена лота – _____</w:t>
      </w:r>
      <w:r w:rsidR="008F7F2C" w:rsidRPr="00815DBA">
        <w:rPr>
          <w:rFonts w:ascii="Times New Roman" w:eastAsia="Times New Roman" w:hAnsi="Times New Roman" w:cs="Times New Roman"/>
          <w:lang w:eastAsia="ru-RU"/>
        </w:rPr>
        <w:t>________________________ рублей</w:t>
      </w:r>
      <w:r w:rsidR="002E1DE0" w:rsidRPr="00815DBA">
        <w:rPr>
          <w:rFonts w:ascii="Times New Roman" w:eastAsia="Times New Roman" w:hAnsi="Times New Roman" w:cs="Times New Roman"/>
          <w:lang w:eastAsia="ru-RU"/>
        </w:rPr>
        <w:t>)</w:t>
      </w:r>
      <w:r w:rsidRPr="00815DBA">
        <w:rPr>
          <w:rFonts w:ascii="Times New Roman" w:eastAsia="Times New Roman" w:hAnsi="Times New Roman" w:cs="Times New Roman"/>
          <w:lang w:eastAsia="ru-RU"/>
        </w:rPr>
        <w:t>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15DBA">
        <w:rPr>
          <w:rFonts w:ascii="Times New Roman" w:eastAsia="Times New Roman" w:hAnsi="Times New Roman" w:cs="Times New Roman"/>
          <w:bCs/>
          <w:lang w:eastAsia="ru-RU"/>
        </w:rPr>
        <w:t xml:space="preserve">1.2. Задаток вносится </w:t>
      </w:r>
      <w:r w:rsidR="00FD5A26" w:rsidRPr="00815DBA">
        <w:rPr>
          <w:rFonts w:ascii="Times New Roman" w:eastAsia="Calibri" w:hAnsi="Times New Roman" w:cs="Times New Roman"/>
        </w:rPr>
        <w:t>«Претендент</w:t>
      </w:r>
      <w:r w:rsidR="00FD5A26" w:rsidRPr="00815DBA">
        <w:rPr>
          <w:rFonts w:ascii="Times New Roman" w:hAnsi="Times New Roman" w:cs="Times New Roman"/>
        </w:rPr>
        <w:t>ом</w:t>
      </w:r>
      <w:r w:rsidR="00FD5A26" w:rsidRPr="00815DBA">
        <w:rPr>
          <w:rFonts w:ascii="Times New Roman" w:eastAsia="Calibri" w:hAnsi="Times New Roman" w:cs="Times New Roman"/>
        </w:rPr>
        <w:t>»</w:t>
      </w:r>
      <w:r w:rsidRPr="00815DBA">
        <w:rPr>
          <w:rFonts w:ascii="Times New Roman" w:eastAsia="Times New Roman" w:hAnsi="Times New Roman" w:cs="Times New Roman"/>
          <w:bCs/>
          <w:lang w:eastAsia="ru-RU"/>
        </w:rPr>
        <w:t xml:space="preserve"> в счет обеспечения исполнения обязательств по заключению и выполнению условий договора по результатам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проведения торгов.</w:t>
      </w:r>
    </w:p>
    <w:p w:rsidR="00A6689D" w:rsidRPr="001264FF" w:rsidRDefault="00A6689D" w:rsidP="00A66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2. Порядок внесения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2.1.Задаток в размере</w:t>
      </w:r>
      <w:proofErr w:type="gramStart"/>
      <w:r w:rsidRPr="001264FF">
        <w:rPr>
          <w:rFonts w:ascii="Times New Roman" w:eastAsia="Times New Roman" w:hAnsi="Times New Roman" w:cs="Times New Roman"/>
          <w:b/>
          <w:lang w:eastAsia="ru-RU"/>
        </w:rPr>
        <w:t xml:space="preserve">__________ (__________________) </w:t>
      </w:r>
      <w:proofErr w:type="gramEnd"/>
      <w:r w:rsidRPr="001264FF">
        <w:rPr>
          <w:rFonts w:ascii="Times New Roman" w:eastAsia="Times New Roman" w:hAnsi="Times New Roman" w:cs="Times New Roman"/>
          <w:b/>
          <w:lang w:eastAsia="ru-RU"/>
        </w:rPr>
        <w:t>рублей __ копеек</w:t>
      </w:r>
      <w:r w:rsidR="00FD5A26" w:rsidRPr="001264F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должен быть внесен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на счет, указанный в п. 1.1 настоящего Договора,</w:t>
      </w:r>
      <w:r w:rsidR="00285F0A">
        <w:rPr>
          <w:rFonts w:ascii="Times New Roman" w:eastAsia="Times New Roman" w:hAnsi="Times New Roman" w:cs="Times New Roman"/>
          <w:bCs/>
          <w:lang w:eastAsia="ru-RU"/>
        </w:rPr>
        <w:t xml:space="preserve"> либо в кассу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позднее даты, указанной в извещении о проведении торгов. В случае невнесения суммы задатка в установленный срок обязательства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а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по внесению задатка считаются невыполненными. В этом случае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к участию в торгах не допускается.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3. Порядок возврата и удержания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</w:t>
      </w:r>
      <w:r w:rsidR="00032156" w:rsidRPr="001264FF">
        <w:rPr>
          <w:rFonts w:ascii="Times New Roman" w:eastAsia="Calibri" w:hAnsi="Times New Roman" w:cs="Times New Roman"/>
        </w:rPr>
        <w:t>Претендента»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обязан незамедлительно письменно информировать </w:t>
      </w:r>
      <w:r w:rsidR="00032156" w:rsidRPr="001264FF">
        <w:rPr>
          <w:rFonts w:ascii="Times New Roman" w:eastAsia="Calibri" w:hAnsi="Times New Roman" w:cs="Times New Roman"/>
        </w:rPr>
        <w:t>«Организатора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отвечает за нарушение установленных настоящим Договором сроков возврата задатка в случае, если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«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своевременно не информировал 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случае</w:t>
      </w:r>
      <w:proofErr w:type="gramStart"/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в разделе 5 настоящего договора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будут указаны сведения о  счете «Претендента» 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возврат задатка осуществляется в течение 5 (пяти) рабочих дней с даты представления «Организатору торгов»  реквизитов «Претендента» для возврата задатка.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3.2. В случае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будет допущен к участию в торгах,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задатка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в </w:t>
      </w:r>
      <w:r w:rsidRPr="001264FF">
        <w:rPr>
          <w:rFonts w:ascii="Times New Roman" w:eastAsia="Times New Roman" w:hAnsi="Times New Roman" w:cs="Times New Roman"/>
          <w:lang w:eastAsia="ru-RU"/>
        </w:rPr>
        <w:t>течение 5 (пяти)</w:t>
      </w:r>
      <w:r w:rsidR="00032156" w:rsidRPr="001264FF">
        <w:rPr>
          <w:rFonts w:ascii="Times New Roman" w:eastAsia="Times New Roman" w:hAnsi="Times New Roman" w:cs="Times New Roman"/>
          <w:lang w:eastAsia="ru-RU"/>
        </w:rPr>
        <w:t xml:space="preserve">  рабочих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об определении участников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3.3. В случае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 участвовал  в  торгах, но не выиграл их,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в течение  5 (пяти) </w:t>
      </w:r>
      <w:r w:rsidR="00032156"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дней со дня  подписания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протокола о результатах проведения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3.4. В случае отзыва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заявки на участие в торгах до истечения срока подачи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заявок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Организатор торгов»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«Покупателем» задатка </w:t>
      </w: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в срок не позднее 5 (пяти) </w:t>
      </w:r>
      <w:r w:rsidR="00032156"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дней с момента поступления Организатору торгов уведомления об отзыве </w:t>
      </w:r>
      <w:r w:rsidRPr="001264FF">
        <w:rPr>
          <w:rFonts w:ascii="Times New Roman" w:eastAsia="Times New Roman" w:hAnsi="Times New Roman" w:cs="Times New Roman"/>
          <w:lang w:eastAsia="ru-RU"/>
        </w:rPr>
        <w:lastRenderedPageBreak/>
        <w:t>заявки.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3.5. В случае признания торгов 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несостоявшимися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AD347F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proofErr w:type="spellStart"/>
      <w:r w:rsidR="00AD347F" w:rsidRPr="001264FF">
        <w:rPr>
          <w:rFonts w:ascii="Times New Roman" w:eastAsia="Calibri" w:hAnsi="Times New Roman" w:cs="Times New Roman"/>
        </w:rPr>
        <w:t>Претенденом</w:t>
      </w:r>
      <w:proofErr w:type="spell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в течение 5 (пяти) дней с даты подписания протокола о признании торгов несостоявшимися.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3.6. Внесенный задаток не возвращается в случае, если «</w:t>
      </w:r>
      <w:r w:rsidR="00AD347F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, признанный победителем торгов: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-отказывается или уклоняется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от подписания договора купли-продажи имущества в течение 5 дней с момента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направления </w:t>
      </w:r>
      <w:r w:rsidR="008F7F2C">
        <w:rPr>
          <w:rFonts w:ascii="Times New Roman" w:eastAsia="Times New Roman" w:hAnsi="Times New Roman" w:cs="Times New Roman"/>
          <w:spacing w:val="2"/>
          <w:lang w:eastAsia="ru-RU"/>
        </w:rPr>
        <w:t>внешним</w:t>
      </w:r>
      <w:r w:rsidR="00AD347F"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управляющим победителю торгов предложения заключить </w:t>
      </w:r>
      <w:r w:rsidRPr="001264FF">
        <w:rPr>
          <w:rFonts w:ascii="Times New Roman" w:eastAsia="Times New Roman" w:hAnsi="Times New Roman" w:cs="Times New Roman"/>
          <w:spacing w:val="-2"/>
          <w:lang w:eastAsia="ru-RU"/>
        </w:rPr>
        <w:t>договор купли-продажи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3.7. В течение 5 рабочих дней со дня утверждения результатов торгов, с победителем заключается договор. Задаток, внесенный «</w:t>
      </w:r>
      <w:r w:rsidR="00AD347F" w:rsidRPr="001264FF">
        <w:rPr>
          <w:rFonts w:ascii="Times New Roman" w:eastAsia="Calibri" w:hAnsi="Times New Roman" w:cs="Times New Roman"/>
        </w:rPr>
        <w:t>Претендентом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», ставшим победителем,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4.1. Настоящий договор вступает в силу 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с даты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его подписания Сторонами и прекращает свое действие после исполнения Сторонами всех обязательств по нему.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в Арбитражный суд </w:t>
      </w:r>
      <w:r w:rsidR="002E1DE0">
        <w:rPr>
          <w:rFonts w:ascii="Times New Roman" w:eastAsia="Times New Roman" w:hAnsi="Times New Roman" w:cs="Times New Roman"/>
          <w:bCs/>
          <w:lang w:eastAsia="ru-RU"/>
        </w:rPr>
        <w:t>Тюменской области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5. Место нахождения и банковские реквизиты Сторон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A6689D" w:rsidRPr="001264FF" w:rsidTr="004A517A">
        <w:trPr>
          <w:trHeight w:val="5211"/>
        </w:trPr>
        <w:tc>
          <w:tcPr>
            <w:tcW w:w="4860" w:type="dxa"/>
          </w:tcPr>
          <w:p w:rsidR="00A6689D" w:rsidRPr="00815DBA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1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AD347F" w:rsidRPr="00815D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Организатор торгов</w:t>
            </w:r>
            <w:r w:rsidRPr="00815D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»:</w:t>
            </w:r>
          </w:p>
          <w:p w:rsidR="00815DBA" w:rsidRPr="00815DBA" w:rsidRDefault="00815DBA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5DBA">
              <w:rPr>
                <w:rFonts w:ascii="Times New Roman" w:hAnsi="Times New Roman" w:cs="Times New Roman"/>
                <w:color w:val="1A1919"/>
              </w:rPr>
              <w:t>ООО "ТЮМЕНЬСТРОЙАЛЬЯНС"</w:t>
            </w:r>
            <w:r w:rsidRPr="00815DBA">
              <w:rPr>
                <w:rFonts w:ascii="Times New Roman" w:hAnsi="Times New Roman" w:cs="Times New Roman"/>
              </w:rPr>
              <w:t xml:space="preserve">, </w:t>
            </w:r>
          </w:p>
          <w:p w:rsidR="00815DBA" w:rsidRPr="00815DBA" w:rsidRDefault="00815DBA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5DBA">
              <w:rPr>
                <w:rFonts w:ascii="Times New Roman" w:hAnsi="Times New Roman" w:cs="Times New Roman"/>
              </w:rPr>
              <w:t xml:space="preserve">ИНН </w:t>
            </w:r>
            <w:r w:rsidRPr="00815DBA">
              <w:rPr>
                <w:rFonts w:ascii="Times New Roman" w:hAnsi="Times New Roman" w:cs="Times New Roman"/>
                <w:color w:val="1A1919"/>
              </w:rPr>
              <w:t>7203376330</w:t>
            </w:r>
            <w:r w:rsidRPr="00815DBA">
              <w:rPr>
                <w:rFonts w:ascii="Times New Roman" w:hAnsi="Times New Roman" w:cs="Times New Roman"/>
              </w:rPr>
              <w:t xml:space="preserve">, ОГРН 1167232059048, </w:t>
            </w:r>
          </w:p>
          <w:p w:rsidR="00815DBA" w:rsidRPr="00815DBA" w:rsidRDefault="00815DBA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5DBA">
              <w:rPr>
                <w:rFonts w:ascii="Times New Roman" w:hAnsi="Times New Roman" w:cs="Times New Roman"/>
              </w:rPr>
              <w:t>г. Тюмень, ул. Пархоменко, д. 58, оф. 33</w:t>
            </w:r>
          </w:p>
          <w:p w:rsidR="00815DBA" w:rsidRPr="00815DBA" w:rsidRDefault="00815DBA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15DBA">
              <w:rPr>
                <w:rFonts w:ascii="Times New Roman" w:hAnsi="Times New Roman" w:cs="Times New Roman"/>
              </w:rPr>
              <w:t>р</w:t>
            </w:r>
            <w:proofErr w:type="gramEnd"/>
            <w:r w:rsidRPr="00815DBA">
              <w:rPr>
                <w:rFonts w:ascii="Times New Roman" w:hAnsi="Times New Roman" w:cs="Times New Roman"/>
              </w:rPr>
              <w:t xml:space="preserve">/с </w:t>
            </w:r>
            <w:r w:rsidRPr="00815DBA">
              <w:rPr>
                <w:rFonts w:ascii="Times New Roman" w:hAnsi="Times New Roman" w:cs="Times New Roman"/>
                <w:color w:val="1A1919"/>
              </w:rPr>
              <w:t xml:space="preserve">40702810767100026704 </w:t>
            </w:r>
            <w:r w:rsidRPr="00815DBA">
              <w:rPr>
                <w:rFonts w:ascii="Times New Roman" w:hAnsi="Times New Roman" w:cs="Times New Roman"/>
              </w:rPr>
              <w:t>, БИК 047102651, к/с 30101810800000000651</w:t>
            </w:r>
          </w:p>
          <w:p w:rsidR="00B403B6" w:rsidRPr="00815DBA" w:rsidRDefault="00B403B6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DBA">
              <w:rPr>
                <w:rFonts w:ascii="Times New Roman" w:hAnsi="Times New Roman" w:cs="Times New Roman"/>
              </w:rPr>
              <w:t xml:space="preserve">Почтовый адрес: 625048, </w:t>
            </w:r>
            <w:proofErr w:type="spellStart"/>
            <w:r w:rsidRPr="00815DBA">
              <w:rPr>
                <w:rFonts w:ascii="Times New Roman" w:hAnsi="Times New Roman" w:cs="Times New Roman"/>
              </w:rPr>
              <w:t>г</w:t>
            </w:r>
            <w:proofErr w:type="gramStart"/>
            <w:r w:rsidRPr="00815DBA">
              <w:rPr>
                <w:rFonts w:ascii="Times New Roman" w:hAnsi="Times New Roman" w:cs="Times New Roman"/>
              </w:rPr>
              <w:t>.Т</w:t>
            </w:r>
            <w:proofErr w:type="gramEnd"/>
            <w:r w:rsidRPr="00815DBA">
              <w:rPr>
                <w:rFonts w:ascii="Times New Roman" w:hAnsi="Times New Roman" w:cs="Times New Roman"/>
              </w:rPr>
              <w:t>юмень</w:t>
            </w:r>
            <w:proofErr w:type="spellEnd"/>
            <w:r w:rsidRPr="00815DBA">
              <w:rPr>
                <w:rFonts w:ascii="Times New Roman" w:hAnsi="Times New Roman" w:cs="Times New Roman"/>
              </w:rPr>
              <w:t xml:space="preserve">, а/я 2407 </w:t>
            </w:r>
          </w:p>
          <w:p w:rsidR="00B403B6" w:rsidRPr="00815DBA" w:rsidRDefault="00B403B6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347F" w:rsidRPr="00815DBA" w:rsidRDefault="00B403B6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D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Конкурсный </w:t>
            </w:r>
            <w:r w:rsidR="00AD347F" w:rsidRPr="00815D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A6689D" w:rsidRPr="00815D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управляющий</w:t>
            </w:r>
            <w:r w:rsidR="00AD347F" w:rsidRPr="00815D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6689D" w:rsidRPr="00815DBA" w:rsidRDefault="00A6689D" w:rsidP="00214B02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6689D" w:rsidRPr="00815DBA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815DBA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815DBA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DBA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 /</w:t>
            </w:r>
            <w:r w:rsidR="002E1DE0" w:rsidRPr="00815DBA">
              <w:rPr>
                <w:rFonts w:ascii="Times New Roman" w:eastAsia="Times New Roman" w:hAnsi="Times New Roman" w:cs="Times New Roman"/>
                <w:b/>
                <w:lang w:eastAsia="ru-RU"/>
              </w:rPr>
              <w:t>А.В. Проценко</w:t>
            </w:r>
            <w:r w:rsidR="00AD347F" w:rsidRPr="00815D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15DB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4A517A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1264FF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Покупа</w:t>
            </w:r>
            <w:proofErr w:type="spellEnd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</w:p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_________________________/</w:t>
            </w:r>
          </w:p>
        </w:tc>
      </w:tr>
    </w:tbl>
    <w:p w:rsidR="00A6689D" w:rsidRPr="001264FF" w:rsidRDefault="00A6689D" w:rsidP="00A6689D">
      <w:pPr>
        <w:rPr>
          <w:rFonts w:ascii="Times New Roman" w:hAnsi="Times New Roman" w:cs="Times New Roman"/>
        </w:rPr>
      </w:pPr>
    </w:p>
    <w:p w:rsidR="00A6689D" w:rsidRPr="001264FF" w:rsidRDefault="00A6689D" w:rsidP="00A6689D">
      <w:pPr>
        <w:rPr>
          <w:rFonts w:ascii="Times New Roman" w:hAnsi="Times New Roman" w:cs="Times New Roman"/>
        </w:rPr>
      </w:pPr>
    </w:p>
    <w:sectPr w:rsidR="00A6689D" w:rsidRPr="001264FF" w:rsidSect="00C43E16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89D"/>
    <w:rsid w:val="00032156"/>
    <w:rsid w:val="000A1650"/>
    <w:rsid w:val="001264FF"/>
    <w:rsid w:val="00285F0A"/>
    <w:rsid w:val="002E1DE0"/>
    <w:rsid w:val="003E5E7B"/>
    <w:rsid w:val="004A517A"/>
    <w:rsid w:val="0057403F"/>
    <w:rsid w:val="00705038"/>
    <w:rsid w:val="00815DBA"/>
    <w:rsid w:val="008936B5"/>
    <w:rsid w:val="008D73C4"/>
    <w:rsid w:val="008F7F2C"/>
    <w:rsid w:val="00A61C89"/>
    <w:rsid w:val="00A6689D"/>
    <w:rsid w:val="00A82B11"/>
    <w:rsid w:val="00AD347F"/>
    <w:rsid w:val="00B403B6"/>
    <w:rsid w:val="00D8388B"/>
    <w:rsid w:val="00E50440"/>
    <w:rsid w:val="00FD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4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АА</cp:lastModifiedBy>
  <cp:revision>15</cp:revision>
  <dcterms:created xsi:type="dcterms:W3CDTF">2015-08-11T06:24:00Z</dcterms:created>
  <dcterms:modified xsi:type="dcterms:W3CDTF">2021-05-01T15:27:00Z</dcterms:modified>
</cp:coreProperties>
</file>