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E74" w:rsidRDefault="003F56FC" w:rsidP="009B4E74">
      <w:pPr>
        <w:jc w:val="both"/>
        <w:rPr>
          <w:rFonts w:ascii="Calibri" w:eastAsia="Calibri" w:hAnsi="Calibri" w:cs="Times New Roman"/>
        </w:rPr>
      </w:pPr>
      <w:r>
        <w:rPr>
          <w:rFonts w:ascii="Times New Roman" w:eastAsia="Calibri" w:hAnsi="Times New Roman" w:cs="Times New Roman"/>
          <w:sz w:val="18"/>
          <w:szCs w:val="18"/>
        </w:rPr>
        <w:t xml:space="preserve">    </w:t>
      </w:r>
      <w:r w:rsidR="009B4E74" w:rsidRPr="009B4E74">
        <w:rPr>
          <w:rFonts w:ascii="Times New Roman" w:eastAsia="Calibri" w:hAnsi="Times New Roman" w:cs="Times New Roman"/>
          <w:sz w:val="18"/>
          <w:szCs w:val="18"/>
        </w:rPr>
        <w:t xml:space="preserve">АО «Российский аукционный дом» (ОГРН 1097847233351, ИНН 7838430413, 190000, Санкт-Петербург, пер. </w:t>
      </w:r>
      <w:proofErr w:type="spellStart"/>
      <w:r w:rsidR="009B4E74" w:rsidRPr="009B4E74">
        <w:rPr>
          <w:rFonts w:ascii="Times New Roman" w:eastAsia="Calibri" w:hAnsi="Times New Roman" w:cs="Times New Roman"/>
          <w:sz w:val="18"/>
          <w:szCs w:val="18"/>
        </w:rPr>
        <w:t>Гривцова</w:t>
      </w:r>
      <w:proofErr w:type="spellEnd"/>
      <w:r w:rsidR="009B4E74" w:rsidRPr="009B4E74">
        <w:rPr>
          <w:rFonts w:ascii="Times New Roman" w:eastAsia="Calibri" w:hAnsi="Times New Roman" w:cs="Times New Roman"/>
          <w:sz w:val="18"/>
          <w:szCs w:val="18"/>
        </w:rPr>
        <w:t xml:space="preserve">, д. 5, лит. В, (495) 234–04-00 (доб.323), </w:t>
      </w:r>
      <w:proofErr w:type="spellStart"/>
      <w:r w:rsidR="009B4E74" w:rsidRPr="009B4E74">
        <w:rPr>
          <w:rFonts w:ascii="Times New Roman" w:eastAsia="Calibri" w:hAnsi="Times New Roman" w:cs="Times New Roman"/>
          <w:sz w:val="18"/>
          <w:szCs w:val="18"/>
          <w:lang w:val="en-US"/>
        </w:rPr>
        <w:t>kaupinen</w:t>
      </w:r>
      <w:proofErr w:type="spellEnd"/>
      <w:r w:rsidR="009B4E74" w:rsidRPr="009B4E74">
        <w:rPr>
          <w:rFonts w:ascii="Times New Roman" w:eastAsia="Calibri" w:hAnsi="Times New Roman" w:cs="Times New Roman"/>
          <w:sz w:val="18"/>
          <w:szCs w:val="18"/>
        </w:rPr>
        <w:t xml:space="preserve">@auction-house.ru, далее – Организатор торгов, ОТ), действующее на </w:t>
      </w:r>
      <w:proofErr w:type="spellStart"/>
      <w:r w:rsidR="009B4E74" w:rsidRPr="009B4E74">
        <w:rPr>
          <w:rFonts w:ascii="Times New Roman" w:eastAsia="Calibri" w:hAnsi="Times New Roman" w:cs="Times New Roman"/>
          <w:sz w:val="18"/>
          <w:szCs w:val="18"/>
        </w:rPr>
        <w:t>осн</w:t>
      </w:r>
      <w:proofErr w:type="spellEnd"/>
      <w:r w:rsidR="009B4E74" w:rsidRPr="009B4E74">
        <w:rPr>
          <w:rFonts w:ascii="Times New Roman" w:eastAsia="Calibri" w:hAnsi="Times New Roman" w:cs="Times New Roman"/>
          <w:sz w:val="18"/>
          <w:szCs w:val="18"/>
        </w:rPr>
        <w:t xml:space="preserve">. договора поручения с ООО «БРИК» (ОГРН 5147746171953, ИНН 9705002638, 115184, Москва пер. Новокузнецкий 1-й, 10А, оф.6, далее - Должник) в лице конкурсного управляющего Чулкова Виталия Николаевича (ИНН 650403187818, СНИЛС 122-454-532 26, рег.№: 10738, 107370, </w:t>
      </w:r>
      <w:proofErr w:type="spellStart"/>
      <w:r w:rsidR="009B4E74" w:rsidRPr="009B4E74">
        <w:rPr>
          <w:rFonts w:ascii="Times New Roman" w:eastAsia="Calibri" w:hAnsi="Times New Roman" w:cs="Times New Roman"/>
          <w:sz w:val="18"/>
          <w:szCs w:val="18"/>
        </w:rPr>
        <w:t>г.Москва</w:t>
      </w:r>
      <w:proofErr w:type="spellEnd"/>
      <w:r w:rsidR="009B4E74" w:rsidRPr="009B4E74">
        <w:rPr>
          <w:rFonts w:ascii="Times New Roman" w:eastAsia="Calibri" w:hAnsi="Times New Roman" w:cs="Times New Roman"/>
          <w:sz w:val="18"/>
          <w:szCs w:val="18"/>
        </w:rPr>
        <w:t xml:space="preserve">, а/я 5, далее-КУ), член САУ "СРО "ДЕЛО" (ИНН 5010029544, ОГРН 1035002205919, 141980, Московская обл., г. Дубна, ул. Жуковского, д.2), действующего на </w:t>
      </w:r>
      <w:proofErr w:type="spellStart"/>
      <w:r w:rsidR="009B4E74" w:rsidRPr="009B4E74">
        <w:rPr>
          <w:rFonts w:ascii="Times New Roman" w:eastAsia="Calibri" w:hAnsi="Times New Roman" w:cs="Times New Roman"/>
          <w:sz w:val="18"/>
          <w:szCs w:val="18"/>
        </w:rPr>
        <w:t>осн</w:t>
      </w:r>
      <w:proofErr w:type="spellEnd"/>
      <w:r w:rsidR="009B4E74" w:rsidRPr="009B4E74">
        <w:rPr>
          <w:rFonts w:ascii="Times New Roman" w:eastAsia="Calibri" w:hAnsi="Times New Roman" w:cs="Times New Roman"/>
          <w:sz w:val="18"/>
          <w:szCs w:val="18"/>
        </w:rPr>
        <w:t>. Решения Арбитражного суда г. Москва о</w:t>
      </w:r>
      <w:bookmarkStart w:id="0" w:name="_GoBack"/>
      <w:bookmarkEnd w:id="0"/>
      <w:r w:rsidR="009B4E74" w:rsidRPr="009B4E74">
        <w:rPr>
          <w:rFonts w:ascii="Times New Roman" w:eastAsia="Calibri" w:hAnsi="Times New Roman" w:cs="Times New Roman"/>
          <w:sz w:val="18"/>
          <w:szCs w:val="18"/>
        </w:rPr>
        <w:t>т 30.01.2019 по делу № А40-119649/18-86-153Б, сообщает</w:t>
      </w:r>
      <w:r w:rsidR="009B4E74" w:rsidRPr="009B4E74">
        <w:rPr>
          <w:rFonts w:ascii="Calibri" w:eastAsia="Calibri" w:hAnsi="Calibri" w:cs="Times New Roman"/>
        </w:rPr>
        <w:t xml:space="preserve"> </w:t>
      </w:r>
      <w:r w:rsidR="009B4E74" w:rsidRPr="009B4E74">
        <w:rPr>
          <w:rFonts w:ascii="Times New Roman" w:eastAsia="Calibri" w:hAnsi="Times New Roman" w:cs="Times New Roman"/>
          <w:sz w:val="18"/>
          <w:szCs w:val="18"/>
        </w:rPr>
        <w:t>о</w:t>
      </w:r>
      <w:r w:rsidR="009B4E74" w:rsidRPr="009B4E74">
        <w:rPr>
          <w:rFonts w:ascii="Times New Roman" w:eastAsia="Calibri" w:hAnsi="Times New Roman" w:cs="Times New Roman"/>
          <w:color w:val="000000"/>
          <w:sz w:val="18"/>
          <w:szCs w:val="18"/>
        </w:rPr>
        <w:t xml:space="preserve"> проведении торгов посредством публичного предложения (далее – Торги) на</w:t>
      </w:r>
      <w:r w:rsidR="009B4E74" w:rsidRPr="009B4E74">
        <w:rPr>
          <w:rFonts w:ascii="Times New Roman" w:eastAsia="Calibri" w:hAnsi="Times New Roman" w:cs="Times New Roman"/>
          <w:sz w:val="18"/>
          <w:szCs w:val="18"/>
        </w:rPr>
        <w:t xml:space="preserve"> электронной торговой площадке АО «Российский аукционный дом» по адресу в сети Интернет: </w:t>
      </w:r>
      <w:hyperlink r:id="rId4" w:history="1">
        <w:r w:rsidR="009B4E74" w:rsidRPr="009B4E74">
          <w:rPr>
            <w:rFonts w:ascii="Times New Roman" w:eastAsia="Calibri" w:hAnsi="Times New Roman" w:cs="Times New Roman"/>
            <w:color w:val="0000FF"/>
            <w:sz w:val="18"/>
            <w:szCs w:val="18"/>
            <w:u w:val="single"/>
          </w:rPr>
          <w:t>http://www.lot-online.ru//</w:t>
        </w:r>
      </w:hyperlink>
      <w:r w:rsidR="009B4E74" w:rsidRPr="009B4E74">
        <w:rPr>
          <w:rFonts w:ascii="Times New Roman" w:eastAsia="Calibri" w:hAnsi="Times New Roman" w:cs="Times New Roman"/>
          <w:sz w:val="18"/>
          <w:szCs w:val="18"/>
        </w:rPr>
        <w:t xml:space="preserve"> (далее-ЭП).</w:t>
      </w:r>
      <w:r w:rsidR="009B4E74" w:rsidRPr="009B4E74">
        <w:rPr>
          <w:rFonts w:ascii="Calibri" w:eastAsia="Calibri" w:hAnsi="Calibri" w:cs="Times New Roman"/>
        </w:rPr>
        <w:t xml:space="preserve"> </w:t>
      </w:r>
    </w:p>
    <w:p w:rsidR="009B4E74" w:rsidRDefault="009B4E74" w:rsidP="009B4E74">
      <w:pPr>
        <w:jc w:val="both"/>
        <w:rPr>
          <w:rFonts w:ascii="Times New Roman" w:eastAsia="Calibri" w:hAnsi="Times New Roman" w:cs="Times New Roman"/>
          <w:color w:val="000000"/>
          <w:sz w:val="18"/>
          <w:szCs w:val="18"/>
        </w:rPr>
      </w:pPr>
      <w:r>
        <w:rPr>
          <w:rFonts w:ascii="Calibri" w:eastAsia="Calibri" w:hAnsi="Calibri" w:cs="Times New Roman"/>
        </w:rPr>
        <w:t xml:space="preserve">    </w:t>
      </w:r>
      <w:r w:rsidRPr="009B4E74">
        <w:rPr>
          <w:rFonts w:ascii="Times New Roman" w:eastAsia="Calibri" w:hAnsi="Times New Roman" w:cs="Times New Roman"/>
          <w:b/>
          <w:color w:val="000000"/>
          <w:sz w:val="18"/>
          <w:szCs w:val="18"/>
        </w:rPr>
        <w:t>Начало приема заявок – 07.07.2021 с 11 час.00 мин. (</w:t>
      </w:r>
      <w:proofErr w:type="spellStart"/>
      <w:r w:rsidRPr="009B4E74">
        <w:rPr>
          <w:rFonts w:ascii="Times New Roman" w:eastAsia="Calibri" w:hAnsi="Times New Roman" w:cs="Times New Roman"/>
          <w:b/>
          <w:color w:val="000000"/>
          <w:sz w:val="18"/>
          <w:szCs w:val="18"/>
        </w:rPr>
        <w:t>мск</w:t>
      </w:r>
      <w:proofErr w:type="spellEnd"/>
      <w:r w:rsidRPr="009B4E74">
        <w:rPr>
          <w:rFonts w:ascii="Times New Roman" w:eastAsia="Calibri" w:hAnsi="Times New Roman" w:cs="Times New Roman"/>
          <w:b/>
          <w:color w:val="000000"/>
          <w:sz w:val="18"/>
          <w:szCs w:val="18"/>
        </w:rPr>
        <w:t>).</w:t>
      </w:r>
      <w:r w:rsidRPr="009B4E74">
        <w:rPr>
          <w:rFonts w:ascii="Times New Roman" w:eastAsia="Calibri" w:hAnsi="Times New Roman" w:cs="Times New Roman"/>
          <w:color w:val="000000"/>
          <w:sz w:val="18"/>
          <w:szCs w:val="18"/>
        </w:rPr>
        <w:t xml:space="preserve"> Сокращение: календарный день – к/день. Прием заявок составляет: в 1-ом периоде - 7 (семь) к/дней, без изменения начальной цены, со 2-го по 11-ый периоды - 7 (семь) к/дней, величина снижения – 5% от начальной цены Лота, установленной на первом периоде. Минимальная цена (цена отсечения) составляет по Лоту 1 – 6468771,03 руб.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 </w:t>
      </w:r>
    </w:p>
    <w:p w:rsidR="009B4E74" w:rsidRDefault="009B4E74" w:rsidP="009B4E74">
      <w:pPr>
        <w:jc w:val="both"/>
        <w:rPr>
          <w:rFonts w:ascii="Calibri" w:eastAsia="Calibri" w:hAnsi="Calibri" w:cs="Times New Roman"/>
        </w:rPr>
      </w:pPr>
      <w:r>
        <w:rPr>
          <w:rFonts w:ascii="Times New Roman" w:eastAsia="Calibri" w:hAnsi="Times New Roman" w:cs="Times New Roman"/>
          <w:color w:val="000000"/>
          <w:sz w:val="18"/>
          <w:szCs w:val="18"/>
        </w:rPr>
        <w:t xml:space="preserve">    </w:t>
      </w:r>
      <w:r w:rsidRPr="009B4E74">
        <w:rPr>
          <w:rFonts w:ascii="Times New Roman" w:eastAsia="Calibri" w:hAnsi="Times New Roman" w:cs="Times New Roman"/>
          <w:sz w:val="18"/>
          <w:szCs w:val="18"/>
        </w:rPr>
        <w:t>Продаже на Торгах подлежит следующее имущество по</w:t>
      </w:r>
      <w:r w:rsidRPr="009B4E74">
        <w:rPr>
          <w:rFonts w:ascii="Calibri" w:eastAsia="Calibri" w:hAnsi="Calibri" w:cs="Times New Roman"/>
        </w:rPr>
        <w:t xml:space="preserve"> </w:t>
      </w:r>
      <w:r w:rsidRPr="009B4E74">
        <w:rPr>
          <w:rFonts w:ascii="Times New Roman" w:eastAsia="Calibri" w:hAnsi="Times New Roman" w:cs="Times New Roman"/>
          <w:sz w:val="18"/>
          <w:szCs w:val="18"/>
        </w:rPr>
        <w:t xml:space="preserve">адресу: Владимирская обл., р-н Александровский, с. </w:t>
      </w:r>
      <w:proofErr w:type="spellStart"/>
      <w:r w:rsidRPr="009B4E74">
        <w:rPr>
          <w:rFonts w:ascii="Times New Roman" w:eastAsia="Calibri" w:hAnsi="Times New Roman" w:cs="Times New Roman"/>
          <w:sz w:val="18"/>
          <w:szCs w:val="18"/>
        </w:rPr>
        <w:t>Б.Каринское</w:t>
      </w:r>
      <w:proofErr w:type="spellEnd"/>
      <w:r w:rsidRPr="009B4E74">
        <w:rPr>
          <w:rFonts w:ascii="Times New Roman" w:eastAsia="Calibri" w:hAnsi="Times New Roman" w:cs="Times New Roman"/>
          <w:sz w:val="18"/>
          <w:szCs w:val="18"/>
        </w:rPr>
        <w:t xml:space="preserve"> (далее – Лот, Имущество):</w:t>
      </w:r>
      <w:r w:rsidRPr="009B4E74">
        <w:rPr>
          <w:rFonts w:ascii="Calibri" w:eastAsia="Calibri" w:hAnsi="Calibri" w:cs="Times New Roman"/>
        </w:rPr>
        <w:t xml:space="preserve"> </w:t>
      </w:r>
      <w:r w:rsidRPr="009B4E74">
        <w:rPr>
          <w:rFonts w:ascii="Times New Roman" w:eastAsia="Calibri" w:hAnsi="Times New Roman" w:cs="Times New Roman"/>
          <w:b/>
          <w:sz w:val="18"/>
          <w:szCs w:val="18"/>
        </w:rPr>
        <w:t>Лот 1:</w:t>
      </w:r>
      <w:r w:rsidRPr="009B4E74">
        <w:rPr>
          <w:rFonts w:ascii="Calibri" w:eastAsia="Calibri" w:hAnsi="Calibri" w:cs="Times New Roman"/>
        </w:rPr>
        <w:t xml:space="preserve"> </w:t>
      </w:r>
      <w:r w:rsidRPr="009B4E74">
        <w:rPr>
          <w:rFonts w:ascii="Times New Roman" w:eastAsia="Calibri" w:hAnsi="Times New Roman" w:cs="Times New Roman"/>
          <w:sz w:val="18"/>
          <w:szCs w:val="18"/>
        </w:rPr>
        <w:t xml:space="preserve">Земельный уч., пл. 181 473 </w:t>
      </w:r>
      <w:proofErr w:type="spellStart"/>
      <w:r w:rsidRPr="009B4E74">
        <w:rPr>
          <w:rFonts w:ascii="Times New Roman" w:eastAsia="Calibri" w:hAnsi="Times New Roman" w:cs="Times New Roman"/>
          <w:sz w:val="18"/>
          <w:szCs w:val="18"/>
        </w:rPr>
        <w:t>кв.м</w:t>
      </w:r>
      <w:proofErr w:type="spellEnd"/>
      <w:r w:rsidRPr="009B4E74">
        <w:rPr>
          <w:rFonts w:ascii="Times New Roman" w:eastAsia="Calibri" w:hAnsi="Times New Roman" w:cs="Times New Roman"/>
          <w:sz w:val="18"/>
          <w:szCs w:val="18"/>
        </w:rPr>
        <w:t xml:space="preserve">., кадастровый №: 33:01:001313:770, категория земель: земли населенных пунктов, разрешенное использование: для производственных целей. </w:t>
      </w:r>
      <w:r w:rsidRPr="009B4E74">
        <w:rPr>
          <w:rFonts w:ascii="Calibri" w:eastAsia="Calibri" w:hAnsi="Calibri" w:cs="Times New Roman"/>
        </w:rPr>
        <w:t xml:space="preserve"> </w:t>
      </w:r>
      <w:r w:rsidRPr="009B4E74">
        <w:rPr>
          <w:rFonts w:ascii="Times New Roman" w:eastAsia="Calibri" w:hAnsi="Times New Roman" w:cs="Times New Roman"/>
          <w:b/>
          <w:sz w:val="18"/>
          <w:szCs w:val="18"/>
        </w:rPr>
        <w:t>Обременение: залог (ипотека) в пользу ПАО «</w:t>
      </w:r>
      <w:proofErr w:type="spellStart"/>
      <w:r w:rsidRPr="009B4E74">
        <w:rPr>
          <w:rFonts w:ascii="Times New Roman" w:eastAsia="Calibri" w:hAnsi="Times New Roman" w:cs="Times New Roman"/>
          <w:b/>
          <w:sz w:val="18"/>
          <w:szCs w:val="18"/>
        </w:rPr>
        <w:t>Межтопэнергобанк</w:t>
      </w:r>
      <w:proofErr w:type="spellEnd"/>
      <w:r w:rsidRPr="009B4E74">
        <w:rPr>
          <w:rFonts w:ascii="Times New Roman" w:eastAsia="Calibri" w:hAnsi="Times New Roman" w:cs="Times New Roman"/>
          <w:b/>
          <w:sz w:val="18"/>
          <w:szCs w:val="18"/>
        </w:rPr>
        <w:t>».</w:t>
      </w:r>
      <w:r w:rsidRPr="009B4E74">
        <w:rPr>
          <w:rFonts w:ascii="Times New Roman" w:eastAsia="Calibri" w:hAnsi="Times New Roman" w:cs="Times New Roman"/>
          <w:sz w:val="18"/>
          <w:szCs w:val="18"/>
        </w:rPr>
        <w:t xml:space="preserve"> </w:t>
      </w:r>
      <w:proofErr w:type="spellStart"/>
      <w:r w:rsidRPr="009B4E74">
        <w:rPr>
          <w:rFonts w:ascii="Times New Roman" w:eastAsia="Calibri" w:hAnsi="Times New Roman" w:cs="Times New Roman"/>
          <w:b/>
          <w:sz w:val="18"/>
          <w:szCs w:val="18"/>
        </w:rPr>
        <w:t>Нач.цена</w:t>
      </w:r>
      <w:proofErr w:type="spellEnd"/>
      <w:r w:rsidRPr="009B4E74">
        <w:rPr>
          <w:rFonts w:ascii="Times New Roman" w:eastAsia="Calibri" w:hAnsi="Times New Roman" w:cs="Times New Roman"/>
          <w:b/>
          <w:sz w:val="18"/>
          <w:szCs w:val="18"/>
        </w:rPr>
        <w:t xml:space="preserve"> Лота1- 12937542,</w:t>
      </w:r>
      <w:proofErr w:type="gramStart"/>
      <w:r w:rsidRPr="009B4E74">
        <w:rPr>
          <w:rFonts w:ascii="Times New Roman" w:eastAsia="Calibri" w:hAnsi="Times New Roman" w:cs="Times New Roman"/>
          <w:b/>
          <w:sz w:val="18"/>
          <w:szCs w:val="18"/>
        </w:rPr>
        <w:t>05  руб.</w:t>
      </w:r>
      <w:proofErr w:type="gramEnd"/>
      <w:r w:rsidRPr="009B4E74">
        <w:rPr>
          <w:rFonts w:ascii="Calibri" w:eastAsia="Calibri" w:hAnsi="Calibri" w:cs="Times New Roman"/>
        </w:rPr>
        <w:t xml:space="preserve"> </w:t>
      </w:r>
      <w:r w:rsidRPr="009B4E74">
        <w:rPr>
          <w:rFonts w:ascii="Times New Roman" w:eastAsia="Calibri" w:hAnsi="Times New Roman" w:cs="Times New Roman"/>
          <w:sz w:val="18"/>
          <w:szCs w:val="18"/>
        </w:rPr>
        <w:t xml:space="preserve">Задаток - 10 % от нач. цены Лота, должен поступить на счет ОТ не позднее даты и времени окончания приема заявок на участие в Торгах в соответствующем периоде проведения Торгов. Реквизиты </w:t>
      </w:r>
      <w:proofErr w:type="spellStart"/>
      <w:r w:rsidRPr="009B4E74">
        <w:rPr>
          <w:rFonts w:ascii="Times New Roman" w:eastAsia="Calibri" w:hAnsi="Times New Roman" w:cs="Times New Roman"/>
          <w:sz w:val="18"/>
          <w:szCs w:val="18"/>
        </w:rPr>
        <w:t>расч</w:t>
      </w:r>
      <w:proofErr w:type="spellEnd"/>
      <w:r w:rsidRPr="009B4E74">
        <w:rPr>
          <w:rFonts w:ascii="Times New Roman" w:eastAsia="Calibri" w:hAnsi="Times New Roman" w:cs="Times New Roman"/>
          <w:sz w:val="18"/>
          <w:szCs w:val="18"/>
        </w:rPr>
        <w:t>. счетов для внесения задатка: Получатель – АО «Российский аукционный дом» (ИНН 7838430413, КПП 783801001): № 40702810855230001547 в Северо-Западном банке Сбербанка России РФ ПАО Сбербанк г. Санкт-Петербург, к/с № 30101810500000000653, БИК 044030653.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r w:rsidRPr="009B4E74">
        <w:rPr>
          <w:rFonts w:ascii="Calibri" w:eastAsia="Calibri" w:hAnsi="Calibri" w:cs="Times New Roman"/>
        </w:rPr>
        <w:t xml:space="preserve"> </w:t>
      </w:r>
    </w:p>
    <w:p w:rsidR="009B4E74" w:rsidRDefault="009B4E74" w:rsidP="009B4E74">
      <w:pPr>
        <w:jc w:val="both"/>
        <w:rPr>
          <w:rFonts w:ascii="Times New Roman" w:eastAsia="Calibri" w:hAnsi="Times New Roman" w:cs="Times New Roman"/>
          <w:sz w:val="18"/>
          <w:szCs w:val="18"/>
        </w:rPr>
      </w:pPr>
      <w:r>
        <w:rPr>
          <w:rFonts w:ascii="Calibri" w:eastAsia="Calibri" w:hAnsi="Calibri" w:cs="Times New Roman"/>
        </w:rPr>
        <w:t xml:space="preserve">    </w:t>
      </w:r>
      <w:r w:rsidRPr="009B4E74">
        <w:rPr>
          <w:rFonts w:ascii="Times New Roman" w:eastAsia="Calibri" w:hAnsi="Times New Roman" w:cs="Times New Roman"/>
          <w:sz w:val="18"/>
          <w:szCs w:val="18"/>
        </w:rPr>
        <w:t xml:space="preserve">Ознакомление с документами в отношении Имущества производится по предварительной договоренности в рабочие дни с 10.00 до 17.00, контактный телефон КУ: 8(985)148-22-61, ОТ: nn@auction-house.ru, Рождественский Дмитрий тел. 8(930)805-20-00.  </w:t>
      </w:r>
    </w:p>
    <w:p w:rsidR="003F56FC" w:rsidRDefault="009B4E74" w:rsidP="009B4E74">
      <w:pPr>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3F56FC" w:rsidRPr="003F56FC">
        <w:rPr>
          <w:rFonts w:ascii="Times New Roman" w:eastAsia="Calibri" w:hAnsi="Times New Roman" w:cs="Times New Roman"/>
          <w:sz w:val="18"/>
          <w:szCs w:val="18"/>
        </w:rPr>
        <w:t xml:space="preserve">К участию в Торгах ППП допускаются любые юридические и физические лица, представившие в установленный срок заявку на участие в Торгах ППП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3F56FC" w:rsidRPr="003F56FC">
        <w:rPr>
          <w:rFonts w:ascii="Times New Roman" w:eastAsia="Calibri" w:hAnsi="Times New Roman" w:cs="Times New Roman"/>
          <w:sz w:val="18"/>
          <w:szCs w:val="18"/>
        </w:rPr>
        <w:t>иностр</w:t>
      </w:r>
      <w:proofErr w:type="spellEnd"/>
      <w:r w:rsidR="003F56FC" w:rsidRPr="003F56FC">
        <w:rPr>
          <w:rFonts w:ascii="Times New Roman" w:eastAsia="Calibri" w:hAnsi="Times New Roman" w:cs="Times New Roman"/>
          <w:sz w:val="18"/>
          <w:szCs w:val="18"/>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p>
    <w:p w:rsidR="00DB361C" w:rsidRDefault="009B4E74" w:rsidP="009B4E74">
      <w:pPr>
        <w:jc w:val="both"/>
      </w:pPr>
      <w:r>
        <w:rPr>
          <w:rFonts w:ascii="Times New Roman" w:eastAsia="Calibri" w:hAnsi="Times New Roman" w:cs="Times New Roman"/>
          <w:sz w:val="18"/>
          <w:szCs w:val="18"/>
        </w:rPr>
        <w:t xml:space="preserve">     </w:t>
      </w:r>
      <w:r w:rsidRPr="009B4E74">
        <w:rPr>
          <w:rFonts w:ascii="Times New Roman" w:eastAsia="Calibri" w:hAnsi="Times New Roman" w:cs="Times New Roman"/>
          <w:sz w:val="18"/>
          <w:szCs w:val="18"/>
        </w:rPr>
        <w:t>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Проект договора (далее-Договор) размещен на ЭП. Договор заключается с победителем Торгов в течение 5 дней с даты получения победителем торгов Договора от КУ. Оплата – в течение 30 дней со дня подписания Договора на спец. счет Должника:</w:t>
      </w:r>
      <w:r w:rsidRPr="009B4E74">
        <w:rPr>
          <w:rFonts w:ascii="Calibri" w:eastAsia="Calibri" w:hAnsi="Calibri" w:cs="Times New Roman"/>
        </w:rPr>
        <w:t xml:space="preserve"> </w:t>
      </w:r>
      <w:r w:rsidRPr="009B4E74">
        <w:rPr>
          <w:rFonts w:ascii="Times New Roman" w:eastAsia="Calibri" w:hAnsi="Times New Roman" w:cs="Times New Roman"/>
          <w:sz w:val="18"/>
          <w:szCs w:val="18"/>
        </w:rPr>
        <w:t>р/с 40701810631000000010 в Филиале «Центральный» Банка ВТБ (ПАО); к/с 30101810145250000411; БИК 044525411; ИНН 9705002638; КПП 770501001; ОГРН 5147746171953.</w:t>
      </w:r>
    </w:p>
    <w:sectPr w:rsidR="00DB36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DBB"/>
    <w:rsid w:val="001776ED"/>
    <w:rsid w:val="003F56FC"/>
    <w:rsid w:val="009B4E74"/>
    <w:rsid w:val="00B73DBB"/>
    <w:rsid w:val="00DB3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F95F6-DDAB-4429-A825-9344A588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905</Words>
  <Characters>5160</Characters>
  <Application>Microsoft Office Word</Application>
  <DocSecurity>0</DocSecurity>
  <Lines>43</Lines>
  <Paragraphs>12</Paragraphs>
  <ScaleCrop>false</ScaleCrop>
  <Company/>
  <LinksUpToDate>false</LinksUpToDate>
  <CharactersWithSpaces>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Каупинен Юлия</dc:creator>
  <cp:keywords/>
  <dc:description/>
  <cp:lastModifiedBy>Каупинен Юлия</cp:lastModifiedBy>
  <cp:revision>3</cp:revision>
  <dcterms:created xsi:type="dcterms:W3CDTF">2021-06-28T09:14:00Z</dcterms:created>
  <dcterms:modified xsi:type="dcterms:W3CDTF">2021-06-28T09:15:00Z</dcterms:modified>
</cp:coreProperties>
</file>