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A623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219F632F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AACCD13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52444B49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559EB403" w14:textId="77777777" w:rsidR="00A402B0" w:rsidRDefault="00E25708" w:rsidP="00A402B0">
      <w:pPr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2082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2082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делу №А40-194252/16-78-104 «Б» конкурсным управляющим (ликвидатором) </w:t>
      </w:r>
      <w:r w:rsidRPr="0092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2030073139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</w:t>
      </w:r>
      <w:r>
        <w:rPr>
          <w:rFonts w:ascii="Times New Roman" w:hAnsi="Times New Roman" w:cs="Times New Roman"/>
          <w:sz w:val="24"/>
          <w:lang w:eastAsia="ru-RU"/>
        </w:rPr>
        <w:t xml:space="preserve"> №48(7010) от 20.03.2021</w:t>
      </w:r>
      <w:r w:rsidR="00A402B0">
        <w:rPr>
          <w:rFonts w:ascii="Times New Roman" w:hAnsi="Times New Roman" w:cs="Times New Roman"/>
          <w:sz w:val="24"/>
          <w:lang w:eastAsia="ru-RU"/>
        </w:rPr>
        <w:t xml:space="preserve">. </w:t>
      </w:r>
    </w:p>
    <w:p w14:paraId="4E53560C" w14:textId="704D03FB" w:rsidR="006F3424" w:rsidRPr="006F3424" w:rsidRDefault="006F3424" w:rsidP="00A402B0">
      <w:pPr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F3424">
        <w:rPr>
          <w:rFonts w:ascii="Times New Roman" w:hAnsi="Times New Roman" w:cs="Times New Roman"/>
          <w:spacing w:val="3"/>
          <w:sz w:val="24"/>
          <w:szCs w:val="24"/>
        </w:rPr>
        <w:t>В связи с исключением из ЕГРЮЛ ООО "Р-ДОРС СПБ" наименование лота № 6 следует читать в следующей редакции</w:t>
      </w:r>
      <w:r w:rsidR="00D8136D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14:paraId="04D9C76B" w14:textId="0D23D984" w:rsidR="006F3424" w:rsidRPr="006F3424" w:rsidRDefault="006F3424" w:rsidP="006F3424">
      <w:pPr>
        <w:tabs>
          <w:tab w:val="left" w:pos="1134"/>
        </w:tabs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6F3424">
        <w:rPr>
          <w:rFonts w:ascii="Times New Roman" w:hAnsi="Times New Roman" w:cs="Times New Roman"/>
          <w:spacing w:val="3"/>
          <w:sz w:val="24"/>
          <w:szCs w:val="24"/>
        </w:rPr>
        <w:t>Лот 6 - Белов Михаил Васильевич солидарно с ООО "Р-ДОРС СПБ", ИНН 7810563702, исключенным из ЕГРЮЛ, КД 303-кр/2013 от 15.04.2013, заочное решение Пущинского городского суда Московской обл. от 13.07.2016 по делу 2-187/2016 (918 307,63 руб.).</w:t>
      </w:r>
    </w:p>
    <w:p w14:paraId="138C9136" w14:textId="054E253A" w:rsidR="006F3424" w:rsidRPr="006F3424" w:rsidRDefault="006F3424" w:rsidP="006F342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3424">
        <w:rPr>
          <w:rFonts w:ascii="Times New Roman" w:hAnsi="Times New Roman" w:cs="Times New Roman"/>
          <w:bCs/>
          <w:sz w:val="24"/>
          <w:szCs w:val="24"/>
          <w:lang w:eastAsia="ru-RU"/>
        </w:rPr>
        <w:t>Вся остальная информация остается без изменений.</w:t>
      </w:r>
    </w:p>
    <w:p w14:paraId="2C2EC726" w14:textId="77777777" w:rsidR="006F3424" w:rsidRPr="006F3424" w:rsidRDefault="006F3424" w:rsidP="006F3424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6F3424" w:rsidRPr="006F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6F3424"/>
    <w:rsid w:val="007A3A1B"/>
    <w:rsid w:val="008539E4"/>
    <w:rsid w:val="00964D49"/>
    <w:rsid w:val="00A402B0"/>
    <w:rsid w:val="00AD0413"/>
    <w:rsid w:val="00AE62B1"/>
    <w:rsid w:val="00CA3C3B"/>
    <w:rsid w:val="00D8136D"/>
    <w:rsid w:val="00DC4CCD"/>
    <w:rsid w:val="00E25708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6BAE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3424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F342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2021-07-01T11:20:00Z</dcterms:created>
  <dcterms:modified xsi:type="dcterms:W3CDTF">2021-07-01T11:20:00Z</dcterms:modified>
</cp:coreProperties>
</file>