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960A9B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2B142852" w:rsidR="003F4D88" w:rsidRPr="00960A9B" w:rsidRDefault="00F1290B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A9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60A9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60A9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60A9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60A9B">
        <w:rPr>
          <w:rFonts w:ascii="Times New Roman" w:hAnsi="Times New Roman" w:cs="Times New Roman"/>
          <w:color w:val="000000"/>
          <w:sz w:val="24"/>
          <w:szCs w:val="24"/>
        </w:rPr>
        <w:t xml:space="preserve">, +7(495) 234-04-00, доб.336, 8(800) 777-57-57, </w:t>
      </w:r>
      <w:hyperlink r:id="rId4" w:history="1">
        <w:r w:rsidRPr="00960A9B">
          <w:rPr>
            <w:rStyle w:val="ac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960A9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60A9B">
        <w:rPr>
          <w:rFonts w:ascii="Times New Roman" w:hAnsi="Times New Roman" w:cs="Times New Roman"/>
          <w:sz w:val="24"/>
          <w:szCs w:val="24"/>
        </w:rPr>
        <w:t xml:space="preserve">, </w:t>
      </w:r>
      <w:r w:rsidRPr="00960A9B">
        <w:rPr>
          <w:rFonts w:ascii="Times New Roman" w:hAnsi="Times New Roman" w:cs="Times New Roman"/>
          <w:color w:val="000000"/>
          <w:sz w:val="24"/>
          <w:szCs w:val="24"/>
        </w:rPr>
        <w:t>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февраля 2018 г. по делу № А33-34526/2017 конкурсным управляющим (ликвидатором) КОММЕРЧЕСКИМ БАНКОМ «КАНСКИЙ» общество с ограниченной ответственностью (КБ «Канский» ООО) (адрес регистрации: 662520, Красноярский край, Березовский р-н, п. Березовка, 5 км а/д Красноярск-Железногорск, ИНН 2450004016, ОГРН 1022400010005)</w:t>
      </w:r>
      <w:r w:rsidRPr="00960A9B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960A9B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5806E2" w:rsidRPr="0096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96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60A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60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960A9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960A9B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960A9B">
        <w:rPr>
          <w:rFonts w:ascii="Times New Roman" w:hAnsi="Times New Roman" w:cs="Times New Roman"/>
          <w:b/>
          <w:sz w:val="24"/>
          <w:szCs w:val="24"/>
        </w:rPr>
      </w:r>
      <w:r w:rsidR="00CE58D1" w:rsidRPr="00960A9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960A9B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960A9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960A9B">
        <w:rPr>
          <w:rFonts w:ascii="Times New Roman" w:hAnsi="Times New Roman" w:cs="Times New Roman"/>
          <w:sz w:val="24"/>
          <w:szCs w:val="24"/>
        </w:rPr>
        <w:t xml:space="preserve"> </w:t>
      </w:r>
      <w:r w:rsidRPr="00960A9B">
        <w:rPr>
          <w:rFonts w:ascii="Times New Roman" w:hAnsi="Times New Roman" w:cs="Times New Roman"/>
          <w:sz w:val="24"/>
          <w:szCs w:val="24"/>
        </w:rPr>
        <w:t xml:space="preserve">(сообщение №2030055432 в газете АО «Коммерсантъ» от 07.11.2020 г. №204(6925)) </w:t>
      </w:r>
      <w:r w:rsidR="008D16F4" w:rsidRPr="00960A9B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960A9B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960A9B">
        <w:rPr>
          <w:rFonts w:ascii="Times New Roman" w:hAnsi="Times New Roman" w:cs="Times New Roman"/>
          <w:sz w:val="24"/>
          <w:szCs w:val="24"/>
        </w:rPr>
        <w:t xml:space="preserve"> с </w:t>
      </w:r>
      <w:r w:rsidRPr="00960A9B">
        <w:rPr>
          <w:rFonts w:ascii="Times New Roman" w:hAnsi="Times New Roman" w:cs="Times New Roman"/>
          <w:color w:val="000000"/>
          <w:sz w:val="24"/>
          <w:szCs w:val="24"/>
        </w:rPr>
        <w:t>02 июня 2021 г. по 12 июня 2021 г.</w:t>
      </w:r>
      <w:r w:rsidRPr="00960A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806E2" w:rsidRPr="0096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96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Pr="00960A9B">
        <w:rPr>
          <w:rFonts w:ascii="Times New Roman" w:hAnsi="Times New Roman" w:cs="Times New Roman"/>
          <w:sz w:val="24"/>
          <w:szCs w:val="24"/>
        </w:rPr>
        <w:t>ему</w:t>
      </w:r>
      <w:r w:rsidR="005806E2" w:rsidRPr="0096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Pr="00960A9B">
        <w:rPr>
          <w:rFonts w:ascii="Times New Roman" w:hAnsi="Times New Roman" w:cs="Times New Roman"/>
          <w:sz w:val="24"/>
          <w:szCs w:val="24"/>
        </w:rPr>
        <w:t>у</w:t>
      </w:r>
      <w:r w:rsidR="005806E2" w:rsidRPr="0096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960A9B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60A9B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60A9B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960A9B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960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F1290B" w:rsidRPr="00960A9B" w14:paraId="6E8906A4" w14:textId="77777777" w:rsidTr="00804E52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5C36AB4D" w:rsidR="00F1290B" w:rsidRPr="00960A9B" w:rsidRDefault="00F1290B" w:rsidP="00F1290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9FB" w14:textId="6D940CD0" w:rsidR="00F1290B" w:rsidRPr="00960A9B" w:rsidRDefault="00F1290B" w:rsidP="00F1290B">
            <w:pPr>
              <w:jc w:val="center"/>
            </w:pPr>
            <w:r w:rsidRPr="00960A9B">
              <w:rPr>
                <w:color w:val="000000"/>
              </w:rPr>
              <w:t>78 518.33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4D08" w14:textId="51470C3F" w:rsidR="00F1290B" w:rsidRPr="00960A9B" w:rsidRDefault="00F1290B" w:rsidP="00F1290B">
            <w:pPr>
              <w:jc w:val="center"/>
            </w:pPr>
            <w:proofErr w:type="spellStart"/>
            <w:r w:rsidRPr="00960A9B">
              <w:rPr>
                <w:rFonts w:eastAsia="Lucida Sans Unicode"/>
                <w:color w:val="000000"/>
              </w:rPr>
              <w:t>Зенцов</w:t>
            </w:r>
            <w:proofErr w:type="spellEnd"/>
            <w:r w:rsidRPr="00960A9B">
              <w:rPr>
                <w:rFonts w:eastAsia="Lucida Sans Unicode"/>
                <w:color w:val="000000"/>
              </w:rPr>
              <w:t xml:space="preserve"> Евгений Юрьевич</w:t>
            </w:r>
          </w:p>
        </w:tc>
      </w:tr>
    </w:tbl>
    <w:p w14:paraId="24AA0DDB" w14:textId="10994B83" w:rsidR="003F1002" w:rsidRPr="00960A9B" w:rsidRDefault="003F1002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F2A48C" w14:textId="6E9F8565" w:rsidR="00F1290B" w:rsidRPr="00960A9B" w:rsidRDefault="00F1290B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9A211E" w14:textId="77777777" w:rsidR="00F1290B" w:rsidRPr="002A2930" w:rsidRDefault="00F1290B" w:rsidP="003F1002">
      <w:pPr>
        <w:pStyle w:val="a3"/>
        <w:jc w:val="both"/>
      </w:pPr>
    </w:p>
    <w:sectPr w:rsidR="00F1290B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6F7AA3"/>
    <w:rsid w:val="007E6AA3"/>
    <w:rsid w:val="008D16F4"/>
    <w:rsid w:val="00930BBE"/>
    <w:rsid w:val="00960164"/>
    <w:rsid w:val="00960A9B"/>
    <w:rsid w:val="009A213F"/>
    <w:rsid w:val="00CB1641"/>
    <w:rsid w:val="00CC102E"/>
    <w:rsid w:val="00CE58D1"/>
    <w:rsid w:val="00D547D5"/>
    <w:rsid w:val="00E809E3"/>
    <w:rsid w:val="00F1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BB4A32ED-A915-47EB-AF14-9EB801EA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F1290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12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7</cp:revision>
  <dcterms:created xsi:type="dcterms:W3CDTF">2018-08-16T09:03:00Z</dcterms:created>
  <dcterms:modified xsi:type="dcterms:W3CDTF">2021-07-02T08:16:00Z</dcterms:modified>
</cp:coreProperties>
</file>