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C45" w:rsidRPr="00247CDD" w:rsidRDefault="005D0C45" w:rsidP="00247CDD">
      <w:pPr>
        <w:pStyle w:val="a3"/>
        <w:ind w:left="360"/>
        <w:jc w:val="center"/>
        <w:rPr>
          <w:b w:val="0"/>
          <w:bCs w:val="0"/>
        </w:rPr>
      </w:pPr>
      <w:r w:rsidRPr="00247CDD">
        <w:rPr>
          <w:bCs w:val="0"/>
        </w:rPr>
        <w:t>ДОГОВОР О ЗАДАТКЕ</w:t>
      </w:r>
      <w:r w:rsidRPr="00247CDD">
        <w:rPr>
          <w:b w:val="0"/>
          <w:bCs w:val="0"/>
        </w:rPr>
        <w:t xml:space="preserve"> </w:t>
      </w:r>
      <w:r w:rsidRPr="00105A5C">
        <w:rPr>
          <w:bCs w:val="0"/>
        </w:rPr>
        <w:t xml:space="preserve">№ </w:t>
      </w:r>
      <w:r w:rsidR="004A235C">
        <w:rPr>
          <w:bCs w:val="0"/>
        </w:rPr>
        <w:t>1</w:t>
      </w:r>
      <w:r w:rsidR="00077206">
        <w:rPr>
          <w:bCs w:val="0"/>
        </w:rPr>
        <w:t>5</w:t>
      </w:r>
      <w:r w:rsidR="003B4B1C">
        <w:rPr>
          <w:bCs w:val="0"/>
        </w:rPr>
        <w:t xml:space="preserve"> </w:t>
      </w:r>
    </w:p>
    <w:p w:rsidR="005D0C45" w:rsidRPr="003162E6" w:rsidRDefault="005D0C45" w:rsidP="00247CDD">
      <w:pPr>
        <w:pStyle w:val="a3"/>
        <w:jc w:val="center"/>
        <w:rPr>
          <w:b w:val="0"/>
          <w:bCs w:val="0"/>
          <w:color w:val="7030A0"/>
        </w:rPr>
      </w:pPr>
      <w:r w:rsidRPr="00247CDD">
        <w:rPr>
          <w:b w:val="0"/>
          <w:bCs w:val="0"/>
        </w:rPr>
        <w:t>г. Владивосток</w:t>
      </w:r>
      <w:r w:rsidRPr="00247CDD">
        <w:rPr>
          <w:b w:val="0"/>
          <w:bCs w:val="0"/>
        </w:rPr>
        <w:tab/>
      </w:r>
      <w:r w:rsidRPr="00247CDD">
        <w:rPr>
          <w:b w:val="0"/>
          <w:bCs w:val="0"/>
        </w:rPr>
        <w:tab/>
      </w:r>
      <w:r w:rsidR="006E01F3">
        <w:rPr>
          <w:b w:val="0"/>
          <w:bCs w:val="0"/>
        </w:rPr>
        <w:tab/>
      </w:r>
      <w:r w:rsidR="006E01F3">
        <w:rPr>
          <w:b w:val="0"/>
          <w:bCs w:val="0"/>
        </w:rPr>
        <w:tab/>
      </w:r>
      <w:r w:rsidR="006E01F3">
        <w:rPr>
          <w:b w:val="0"/>
          <w:bCs w:val="0"/>
        </w:rPr>
        <w:tab/>
      </w:r>
      <w:r w:rsidRPr="00247CDD">
        <w:rPr>
          <w:b w:val="0"/>
          <w:bCs w:val="0"/>
        </w:rPr>
        <w:tab/>
      </w:r>
      <w:r w:rsidRPr="00247CDD">
        <w:rPr>
          <w:b w:val="0"/>
          <w:bCs w:val="0"/>
        </w:rPr>
        <w:tab/>
      </w:r>
      <w:r w:rsidRPr="00247CDD">
        <w:rPr>
          <w:b w:val="0"/>
          <w:bCs w:val="0"/>
        </w:rPr>
        <w:tab/>
      </w:r>
      <w:r w:rsidRPr="00D56142">
        <w:rPr>
          <w:b w:val="0"/>
          <w:bCs w:val="0"/>
          <w:color w:val="FF0000"/>
        </w:rPr>
        <w:t xml:space="preserve">  </w:t>
      </w:r>
      <w:r w:rsidRPr="006E01F3">
        <w:rPr>
          <w:bCs w:val="0"/>
          <w:color w:val="FF0000"/>
        </w:rPr>
        <w:t xml:space="preserve">« </w:t>
      </w:r>
      <w:r w:rsidR="00214683" w:rsidRPr="006E01F3">
        <w:rPr>
          <w:bCs w:val="0"/>
          <w:color w:val="FF0000"/>
        </w:rPr>
        <w:t>_</w:t>
      </w:r>
      <w:r w:rsidR="00C75C6E">
        <w:rPr>
          <w:bCs w:val="0"/>
          <w:color w:val="FF0000"/>
        </w:rPr>
        <w:t>12</w:t>
      </w:r>
      <w:r w:rsidR="00214683" w:rsidRPr="006E01F3">
        <w:rPr>
          <w:bCs w:val="0"/>
          <w:color w:val="FF0000"/>
        </w:rPr>
        <w:t>_</w:t>
      </w:r>
      <w:r w:rsidR="00CB5F73">
        <w:rPr>
          <w:bCs w:val="0"/>
          <w:color w:val="FF0000"/>
        </w:rPr>
        <w:t xml:space="preserve"> » __</w:t>
      </w:r>
      <w:r w:rsidR="00C75C6E">
        <w:rPr>
          <w:bCs w:val="0"/>
          <w:color w:val="FF0000"/>
        </w:rPr>
        <w:t>07</w:t>
      </w:r>
      <w:r w:rsidR="00214683" w:rsidRPr="006E01F3">
        <w:rPr>
          <w:bCs w:val="0"/>
          <w:color w:val="FF0000"/>
        </w:rPr>
        <w:t xml:space="preserve"> </w:t>
      </w:r>
      <w:r w:rsidRPr="006E01F3">
        <w:rPr>
          <w:bCs w:val="0"/>
          <w:color w:val="FF0000"/>
        </w:rPr>
        <w:t>__20</w:t>
      </w:r>
      <w:r w:rsidR="00744974">
        <w:rPr>
          <w:bCs w:val="0"/>
          <w:color w:val="FF0000"/>
        </w:rPr>
        <w:t>2</w:t>
      </w:r>
      <w:r w:rsidR="00C75C6E">
        <w:rPr>
          <w:bCs w:val="0"/>
          <w:color w:val="FF0000"/>
        </w:rPr>
        <w:t>1</w:t>
      </w:r>
      <w:r w:rsidRPr="006E01F3">
        <w:rPr>
          <w:bCs w:val="0"/>
          <w:color w:val="FF0000"/>
        </w:rPr>
        <w:t xml:space="preserve"> г.</w:t>
      </w:r>
    </w:p>
    <w:tbl>
      <w:tblPr>
        <w:tblW w:w="0" w:type="auto"/>
        <w:tblBorders>
          <w:bottom w:val="single" w:sz="4" w:space="0" w:color="000000"/>
          <w:insideH w:val="single" w:sz="4" w:space="0" w:color="000000"/>
          <w:insideV w:val="single" w:sz="4" w:space="0" w:color="000000"/>
        </w:tblBorders>
        <w:tblLook w:val="00A0"/>
      </w:tblPr>
      <w:tblGrid>
        <w:gridCol w:w="7783"/>
        <w:gridCol w:w="2411"/>
      </w:tblGrid>
      <w:tr w:rsidR="005D0C45" w:rsidRPr="001F364C" w:rsidTr="00CC1B8F">
        <w:tc>
          <w:tcPr>
            <w:tcW w:w="10548" w:type="dxa"/>
            <w:gridSpan w:val="2"/>
            <w:tcBorders>
              <w:top w:val="nil"/>
            </w:tcBorders>
          </w:tcPr>
          <w:p w:rsidR="005D0C45" w:rsidRPr="001F364C" w:rsidRDefault="005D0C45" w:rsidP="006C2DFB">
            <w:pPr>
              <w:pStyle w:val="a3"/>
              <w:rPr>
                <w:b w:val="0"/>
                <w:bCs w:val="0"/>
                <w:lang w:eastAsia="en-US"/>
              </w:rPr>
            </w:pPr>
          </w:p>
        </w:tc>
      </w:tr>
      <w:tr w:rsidR="005D0C45" w:rsidRPr="001F364C" w:rsidTr="00CC1B8F">
        <w:tc>
          <w:tcPr>
            <w:tcW w:w="10548" w:type="dxa"/>
            <w:gridSpan w:val="2"/>
            <w:tcBorders>
              <w:bottom w:val="nil"/>
            </w:tcBorders>
          </w:tcPr>
          <w:p w:rsidR="005D0C45" w:rsidRPr="001F364C" w:rsidRDefault="005D0C45" w:rsidP="001F364C">
            <w:pPr>
              <w:pStyle w:val="a3"/>
              <w:jc w:val="center"/>
              <w:rPr>
                <w:b w:val="0"/>
                <w:bCs w:val="0"/>
                <w:sz w:val="12"/>
                <w:szCs w:val="12"/>
                <w:lang w:eastAsia="en-US"/>
              </w:rPr>
            </w:pPr>
            <w:r w:rsidRPr="001F364C">
              <w:rPr>
                <w:b w:val="0"/>
                <w:bCs w:val="0"/>
                <w:sz w:val="12"/>
                <w:szCs w:val="12"/>
                <w:lang w:eastAsia="en-US"/>
              </w:rPr>
              <w:t xml:space="preserve">(полное наименование  </w:t>
            </w:r>
            <w:proofErr w:type="spellStart"/>
            <w:r w:rsidRPr="001F364C">
              <w:rPr>
                <w:b w:val="0"/>
                <w:bCs w:val="0"/>
                <w:sz w:val="12"/>
                <w:szCs w:val="12"/>
                <w:lang w:eastAsia="en-US"/>
              </w:rPr>
              <w:t>орг-правовая</w:t>
            </w:r>
            <w:proofErr w:type="spellEnd"/>
            <w:r w:rsidRPr="001F364C">
              <w:rPr>
                <w:b w:val="0"/>
                <w:bCs w:val="0"/>
                <w:sz w:val="12"/>
                <w:szCs w:val="12"/>
                <w:lang w:eastAsia="en-US"/>
              </w:rPr>
              <w:t xml:space="preserve"> форма  </w:t>
            </w:r>
            <w:proofErr w:type="spellStart"/>
            <w:r w:rsidRPr="001F364C">
              <w:rPr>
                <w:b w:val="0"/>
                <w:bCs w:val="0"/>
                <w:sz w:val="12"/>
                <w:szCs w:val="12"/>
                <w:lang w:eastAsia="en-US"/>
              </w:rPr>
              <w:t>ю</w:t>
            </w:r>
            <w:proofErr w:type="spellEnd"/>
            <w:r w:rsidRPr="001F364C">
              <w:rPr>
                <w:b w:val="0"/>
                <w:bCs w:val="0"/>
                <w:sz w:val="12"/>
                <w:szCs w:val="12"/>
                <w:lang w:eastAsia="en-US"/>
              </w:rPr>
              <w:t xml:space="preserve">/л, место нахождения, почтовый адрес, либо Ф.И.О. , </w:t>
            </w:r>
            <w:r w:rsidRPr="001F364C">
              <w:rPr>
                <w:b w:val="0"/>
                <w:sz w:val="12"/>
                <w:szCs w:val="12"/>
                <w:lang w:eastAsia="en-US"/>
              </w:rPr>
              <w:t>паспортные данные, сведения</w:t>
            </w:r>
            <w:r w:rsidRPr="001F364C">
              <w:rPr>
                <w:b w:val="0"/>
                <w:bCs w:val="0"/>
                <w:sz w:val="12"/>
                <w:szCs w:val="12"/>
                <w:lang w:eastAsia="en-US"/>
              </w:rPr>
              <w:t>)</w:t>
            </w:r>
            <w:r w:rsidRPr="001F364C">
              <w:rPr>
                <w:b w:val="0"/>
                <w:sz w:val="12"/>
                <w:szCs w:val="12"/>
                <w:lang w:eastAsia="en-US"/>
              </w:rPr>
              <w:t xml:space="preserve"> о месте жительства </w:t>
            </w:r>
            <w:r w:rsidRPr="001F364C">
              <w:rPr>
                <w:b w:val="0"/>
                <w:bCs w:val="0"/>
                <w:sz w:val="12"/>
                <w:szCs w:val="12"/>
                <w:lang w:eastAsia="en-US"/>
              </w:rPr>
              <w:t xml:space="preserve">физического лица, ИП, </w:t>
            </w:r>
          </w:p>
        </w:tc>
      </w:tr>
      <w:tr w:rsidR="005D0C45" w:rsidRPr="001F364C" w:rsidTr="00CC1B8F">
        <w:tc>
          <w:tcPr>
            <w:tcW w:w="10548" w:type="dxa"/>
            <w:gridSpan w:val="2"/>
            <w:tcBorders>
              <w:top w:val="nil"/>
              <w:bottom w:val="single" w:sz="4" w:space="0" w:color="auto"/>
            </w:tcBorders>
          </w:tcPr>
          <w:p w:rsidR="005D0C45" w:rsidRPr="001F364C" w:rsidRDefault="005D0C45" w:rsidP="001F364C">
            <w:pPr>
              <w:spacing w:after="0" w:line="240" w:lineRule="auto"/>
              <w:rPr>
                <w:rFonts w:ascii="Times New Roman" w:hAnsi="Times New Roman"/>
                <w:b/>
                <w:bCs/>
                <w:sz w:val="24"/>
                <w:szCs w:val="24"/>
                <w:lang w:eastAsia="en-US"/>
              </w:rPr>
            </w:pPr>
          </w:p>
        </w:tc>
      </w:tr>
      <w:tr w:rsidR="005D0C45" w:rsidRPr="001F364C" w:rsidTr="00CC1B8F">
        <w:tc>
          <w:tcPr>
            <w:tcW w:w="10548" w:type="dxa"/>
            <w:gridSpan w:val="2"/>
            <w:tcBorders>
              <w:top w:val="single" w:sz="4" w:space="0" w:color="auto"/>
              <w:bottom w:val="single" w:sz="4" w:space="0" w:color="auto"/>
            </w:tcBorders>
          </w:tcPr>
          <w:p w:rsidR="005D0C45" w:rsidRPr="001F364C" w:rsidRDefault="005D0C45" w:rsidP="006C2DFB">
            <w:pPr>
              <w:pStyle w:val="a3"/>
              <w:rPr>
                <w:b w:val="0"/>
                <w:bCs w:val="0"/>
                <w:lang w:eastAsia="en-US"/>
              </w:rPr>
            </w:pPr>
          </w:p>
        </w:tc>
      </w:tr>
      <w:tr w:rsidR="005D0C45" w:rsidRPr="001F364C" w:rsidTr="00CC1B8F">
        <w:tc>
          <w:tcPr>
            <w:tcW w:w="10548" w:type="dxa"/>
            <w:gridSpan w:val="2"/>
            <w:tcBorders>
              <w:top w:val="single" w:sz="4" w:space="0" w:color="auto"/>
            </w:tcBorders>
          </w:tcPr>
          <w:p w:rsidR="005D0C45" w:rsidRPr="001F364C" w:rsidRDefault="005D0C45" w:rsidP="006C2DFB">
            <w:pPr>
              <w:pStyle w:val="a3"/>
              <w:rPr>
                <w:b w:val="0"/>
                <w:bCs w:val="0"/>
                <w:lang w:eastAsia="en-US"/>
              </w:rPr>
            </w:pPr>
          </w:p>
        </w:tc>
      </w:tr>
      <w:tr w:rsidR="005D0C45" w:rsidRPr="001F364C" w:rsidTr="00105A5C">
        <w:tc>
          <w:tcPr>
            <w:tcW w:w="8046" w:type="dxa"/>
            <w:tcBorders>
              <w:top w:val="nil"/>
              <w:right w:val="nil"/>
            </w:tcBorders>
          </w:tcPr>
          <w:p w:rsidR="005D0C45" w:rsidRPr="001F364C" w:rsidRDefault="005D0C45" w:rsidP="006C2DFB">
            <w:pPr>
              <w:pStyle w:val="a3"/>
              <w:rPr>
                <w:b w:val="0"/>
                <w:bCs w:val="0"/>
                <w:lang w:eastAsia="en-US"/>
              </w:rPr>
            </w:pPr>
            <w:r w:rsidRPr="001F364C">
              <w:rPr>
                <w:b w:val="0"/>
                <w:bCs w:val="0"/>
                <w:lang w:eastAsia="en-US"/>
              </w:rPr>
              <w:t xml:space="preserve">именуемый далее </w:t>
            </w:r>
            <w:r w:rsidRPr="001F364C">
              <w:rPr>
                <w:bCs w:val="0"/>
                <w:lang w:eastAsia="en-US"/>
              </w:rPr>
              <w:t>Претендент</w:t>
            </w:r>
            <w:r w:rsidRPr="001F364C">
              <w:rPr>
                <w:b w:val="0"/>
                <w:bCs w:val="0"/>
                <w:lang w:eastAsia="en-US"/>
              </w:rPr>
              <w:t xml:space="preserve">  в лице </w:t>
            </w:r>
            <w:r w:rsidR="00105A5C">
              <w:rPr>
                <w:b w:val="0"/>
                <w:bCs w:val="0"/>
                <w:lang w:eastAsia="en-US"/>
              </w:rPr>
              <w:t>(</w:t>
            </w:r>
            <w:r w:rsidRPr="001F364C">
              <w:rPr>
                <w:b w:val="0"/>
                <w:bCs w:val="0"/>
                <w:lang w:eastAsia="en-US"/>
              </w:rPr>
              <w:t>директора</w:t>
            </w:r>
            <w:r w:rsidR="00105A5C">
              <w:rPr>
                <w:b w:val="0"/>
                <w:bCs w:val="0"/>
                <w:lang w:eastAsia="en-US"/>
              </w:rPr>
              <w:t xml:space="preserve"> или иное лицо)</w:t>
            </w:r>
          </w:p>
        </w:tc>
        <w:tc>
          <w:tcPr>
            <w:tcW w:w="2502" w:type="dxa"/>
            <w:tcBorders>
              <w:left w:val="nil"/>
            </w:tcBorders>
          </w:tcPr>
          <w:p w:rsidR="005D0C45" w:rsidRPr="001F364C" w:rsidRDefault="005D0C45" w:rsidP="006C2DFB">
            <w:pPr>
              <w:pStyle w:val="a3"/>
              <w:rPr>
                <w:b w:val="0"/>
                <w:bCs w:val="0"/>
                <w:lang w:eastAsia="en-US"/>
              </w:rPr>
            </w:pPr>
          </w:p>
        </w:tc>
      </w:tr>
      <w:tr w:rsidR="005D0C45" w:rsidRPr="001F364C" w:rsidTr="00CC1B8F">
        <w:tc>
          <w:tcPr>
            <w:tcW w:w="10548" w:type="dxa"/>
            <w:gridSpan w:val="2"/>
          </w:tcPr>
          <w:p w:rsidR="005D0C45" w:rsidRPr="001F364C" w:rsidRDefault="005D0C45" w:rsidP="006C2DFB">
            <w:pPr>
              <w:pStyle w:val="a3"/>
              <w:rPr>
                <w:b w:val="0"/>
                <w:bCs w:val="0"/>
                <w:lang w:eastAsia="en-US"/>
              </w:rPr>
            </w:pPr>
          </w:p>
        </w:tc>
      </w:tr>
      <w:tr w:rsidR="005D0C45" w:rsidRPr="001F364C" w:rsidTr="00CC1B8F">
        <w:tc>
          <w:tcPr>
            <w:tcW w:w="10548" w:type="dxa"/>
            <w:gridSpan w:val="2"/>
          </w:tcPr>
          <w:p w:rsidR="005D0C45" w:rsidRPr="001F364C" w:rsidRDefault="005D0C45" w:rsidP="006C2DFB">
            <w:pPr>
              <w:pStyle w:val="a3"/>
              <w:rPr>
                <w:b w:val="0"/>
                <w:bCs w:val="0"/>
                <w:lang w:eastAsia="en-US"/>
              </w:rPr>
            </w:pPr>
          </w:p>
        </w:tc>
      </w:tr>
    </w:tbl>
    <w:p w:rsidR="005D0C45" w:rsidRPr="00247CDD" w:rsidRDefault="005D0C45" w:rsidP="00247CDD">
      <w:pPr>
        <w:pStyle w:val="a3"/>
        <w:ind w:left="4248" w:firstLine="708"/>
        <w:rPr>
          <w:b w:val="0"/>
          <w:bCs w:val="0"/>
          <w:sz w:val="16"/>
          <w:szCs w:val="16"/>
        </w:rPr>
      </w:pPr>
      <w:r w:rsidRPr="00247CDD">
        <w:rPr>
          <w:b w:val="0"/>
          <w:bCs w:val="0"/>
          <w:sz w:val="16"/>
          <w:szCs w:val="16"/>
        </w:rPr>
        <w:t>(фамилия, имя , отчество, должность)</w:t>
      </w:r>
    </w:p>
    <w:p w:rsidR="005D0C45" w:rsidRPr="006F125D" w:rsidRDefault="005D0C45" w:rsidP="00247CDD">
      <w:pPr>
        <w:pStyle w:val="a3"/>
        <w:rPr>
          <w:b w:val="0"/>
          <w:bCs w:val="0"/>
          <w:sz w:val="22"/>
          <w:szCs w:val="22"/>
        </w:rPr>
      </w:pPr>
      <w:r w:rsidRPr="006F125D">
        <w:rPr>
          <w:b w:val="0"/>
          <w:bCs w:val="0"/>
          <w:sz w:val="22"/>
          <w:szCs w:val="22"/>
        </w:rPr>
        <w:t>действующего на основании: Устава</w:t>
      </w:r>
      <w:r w:rsidR="00105A5C" w:rsidRPr="006F125D">
        <w:rPr>
          <w:b w:val="0"/>
          <w:bCs w:val="0"/>
          <w:sz w:val="22"/>
          <w:szCs w:val="22"/>
        </w:rPr>
        <w:t xml:space="preserve"> (или по иным основаниям – изложить)</w:t>
      </w:r>
    </w:p>
    <w:tbl>
      <w:tblPr>
        <w:tblW w:w="0" w:type="auto"/>
        <w:tblBorders>
          <w:bottom w:val="single" w:sz="4" w:space="0" w:color="000000"/>
          <w:insideH w:val="single" w:sz="4" w:space="0" w:color="000000"/>
          <w:insideV w:val="single" w:sz="4" w:space="0" w:color="000000"/>
        </w:tblBorders>
        <w:tblLook w:val="00A0"/>
      </w:tblPr>
      <w:tblGrid>
        <w:gridCol w:w="10194"/>
      </w:tblGrid>
      <w:tr w:rsidR="005D0C45" w:rsidRPr="006F125D" w:rsidTr="00CC1B8F">
        <w:tc>
          <w:tcPr>
            <w:tcW w:w="10548" w:type="dxa"/>
            <w:tcBorders>
              <w:bottom w:val="nil"/>
            </w:tcBorders>
          </w:tcPr>
          <w:p w:rsidR="005D0C45" w:rsidRPr="006F125D" w:rsidRDefault="005D0C45" w:rsidP="001F364C">
            <w:pPr>
              <w:pStyle w:val="a3"/>
              <w:jc w:val="center"/>
              <w:rPr>
                <w:b w:val="0"/>
                <w:bCs w:val="0"/>
                <w:sz w:val="22"/>
                <w:szCs w:val="22"/>
                <w:lang w:eastAsia="en-US"/>
              </w:rPr>
            </w:pPr>
          </w:p>
        </w:tc>
      </w:tr>
      <w:tr w:rsidR="0077000D" w:rsidRPr="006F125D" w:rsidTr="00CC1B8F">
        <w:tc>
          <w:tcPr>
            <w:tcW w:w="10548" w:type="dxa"/>
            <w:tcBorders>
              <w:top w:val="nil"/>
              <w:bottom w:val="single" w:sz="4" w:space="0" w:color="auto"/>
            </w:tcBorders>
          </w:tcPr>
          <w:p w:rsidR="005D0C45" w:rsidRPr="006F125D" w:rsidRDefault="005D0C45" w:rsidP="004A235C">
            <w:pPr>
              <w:pStyle w:val="a3"/>
              <w:jc w:val="both"/>
              <w:rPr>
                <w:b w:val="0"/>
                <w:bCs w:val="0"/>
                <w:sz w:val="22"/>
                <w:szCs w:val="22"/>
                <w:lang w:eastAsia="en-US"/>
              </w:rPr>
            </w:pPr>
            <w:r w:rsidRPr="006F125D">
              <w:rPr>
                <w:b w:val="0"/>
                <w:noProof/>
                <w:color w:val="002060"/>
                <w:sz w:val="22"/>
                <w:szCs w:val="22"/>
              </w:rPr>
              <w:t xml:space="preserve">и </w:t>
            </w:r>
            <w:r w:rsidR="00E078D2" w:rsidRPr="006F125D">
              <w:rPr>
                <w:b w:val="0"/>
                <w:noProof/>
                <w:color w:val="002060"/>
                <w:sz w:val="22"/>
                <w:szCs w:val="22"/>
              </w:rPr>
              <w:t>Финансовый управляющий</w:t>
            </w:r>
            <w:r w:rsidR="004A235C">
              <w:rPr>
                <w:b w:val="0"/>
                <w:noProof/>
                <w:color w:val="002060"/>
                <w:sz w:val="22"/>
                <w:szCs w:val="22"/>
              </w:rPr>
              <w:t xml:space="preserve">  </w:t>
            </w:r>
            <w:r w:rsidR="004A235C" w:rsidRPr="004A235C">
              <w:rPr>
                <w:b w:val="0"/>
                <w:noProof/>
                <w:color w:val="002060"/>
                <w:sz w:val="22"/>
                <w:szCs w:val="22"/>
              </w:rPr>
              <w:t>должника Костап Елена Александровна (20.05.1982 г.р., уроженка  г. Владивосток, ИНН 253904525163, СНИЛС  109-561-067 54, адрес регистрации  г. Владивосток, ул. Александровича, 50-А кв. 17)</w:t>
            </w:r>
            <w:r w:rsidR="00E078D2" w:rsidRPr="006F125D">
              <w:rPr>
                <w:b w:val="0"/>
                <w:noProof/>
                <w:color w:val="002060"/>
                <w:sz w:val="22"/>
                <w:szCs w:val="22"/>
              </w:rPr>
              <w:t xml:space="preserve"> -  Моисеенко Геннадий Петрович (ИНН 253800395255)</w:t>
            </w:r>
          </w:p>
        </w:tc>
      </w:tr>
      <w:tr w:rsidR="005D0C45" w:rsidRPr="001F364C" w:rsidTr="00CC1B8F">
        <w:tc>
          <w:tcPr>
            <w:tcW w:w="10548" w:type="dxa"/>
            <w:tcBorders>
              <w:top w:val="single" w:sz="4" w:space="0" w:color="auto"/>
              <w:bottom w:val="single" w:sz="4" w:space="0" w:color="auto"/>
            </w:tcBorders>
          </w:tcPr>
          <w:p w:rsidR="005D0C45" w:rsidRPr="001F364C" w:rsidRDefault="005D0C45" w:rsidP="006C2DFB">
            <w:pPr>
              <w:pStyle w:val="a3"/>
              <w:rPr>
                <w:b w:val="0"/>
                <w:bCs w:val="0"/>
                <w:lang w:eastAsia="en-US"/>
              </w:rPr>
            </w:pPr>
            <w:r w:rsidRPr="001F364C">
              <w:rPr>
                <w:b w:val="0"/>
                <w:bCs w:val="0"/>
                <w:sz w:val="12"/>
                <w:szCs w:val="12"/>
                <w:lang w:eastAsia="en-US"/>
              </w:rPr>
              <w:t xml:space="preserve">(полное наименование  </w:t>
            </w:r>
            <w:proofErr w:type="spellStart"/>
            <w:r w:rsidRPr="001F364C">
              <w:rPr>
                <w:b w:val="0"/>
                <w:bCs w:val="0"/>
                <w:sz w:val="12"/>
                <w:szCs w:val="12"/>
                <w:lang w:eastAsia="en-US"/>
              </w:rPr>
              <w:t>орг-правовая</w:t>
            </w:r>
            <w:proofErr w:type="spellEnd"/>
            <w:r w:rsidRPr="001F364C">
              <w:rPr>
                <w:b w:val="0"/>
                <w:bCs w:val="0"/>
                <w:sz w:val="12"/>
                <w:szCs w:val="12"/>
                <w:lang w:eastAsia="en-US"/>
              </w:rPr>
              <w:t xml:space="preserve"> форма  </w:t>
            </w:r>
            <w:proofErr w:type="spellStart"/>
            <w:r w:rsidRPr="001F364C">
              <w:rPr>
                <w:b w:val="0"/>
                <w:bCs w:val="0"/>
                <w:sz w:val="12"/>
                <w:szCs w:val="12"/>
                <w:lang w:eastAsia="en-US"/>
              </w:rPr>
              <w:t>ю</w:t>
            </w:r>
            <w:proofErr w:type="spellEnd"/>
            <w:r w:rsidRPr="001F364C">
              <w:rPr>
                <w:b w:val="0"/>
                <w:bCs w:val="0"/>
                <w:sz w:val="12"/>
                <w:szCs w:val="12"/>
                <w:lang w:eastAsia="en-US"/>
              </w:rPr>
              <w:t xml:space="preserve">/л, место нахождения, почтовый адрес, либо Ф.И.О. , </w:t>
            </w:r>
            <w:r w:rsidRPr="001F364C">
              <w:rPr>
                <w:b w:val="0"/>
                <w:sz w:val="12"/>
                <w:szCs w:val="12"/>
                <w:lang w:eastAsia="en-US"/>
              </w:rPr>
              <w:t>паспортные данные, сведения</w:t>
            </w:r>
            <w:r w:rsidRPr="001F364C">
              <w:rPr>
                <w:b w:val="0"/>
                <w:bCs w:val="0"/>
                <w:sz w:val="12"/>
                <w:szCs w:val="12"/>
                <w:lang w:eastAsia="en-US"/>
              </w:rPr>
              <w:t>)</w:t>
            </w:r>
            <w:r w:rsidRPr="001F364C">
              <w:rPr>
                <w:b w:val="0"/>
                <w:sz w:val="12"/>
                <w:szCs w:val="12"/>
                <w:lang w:eastAsia="en-US"/>
              </w:rPr>
              <w:t xml:space="preserve"> о месте жительства </w:t>
            </w:r>
            <w:r w:rsidRPr="001F364C">
              <w:rPr>
                <w:b w:val="0"/>
                <w:bCs w:val="0"/>
                <w:sz w:val="12"/>
                <w:szCs w:val="12"/>
                <w:lang w:eastAsia="en-US"/>
              </w:rPr>
              <w:t>физического лица, ИП,</w:t>
            </w:r>
          </w:p>
        </w:tc>
      </w:tr>
      <w:tr w:rsidR="005D0C45" w:rsidRPr="001F364C" w:rsidTr="00CC1B8F">
        <w:tc>
          <w:tcPr>
            <w:tcW w:w="10548" w:type="dxa"/>
            <w:tcBorders>
              <w:top w:val="single" w:sz="4" w:space="0" w:color="auto"/>
            </w:tcBorders>
          </w:tcPr>
          <w:p w:rsidR="005D0C45" w:rsidRPr="006F125D" w:rsidRDefault="00E078D2" w:rsidP="006C2DFB">
            <w:pPr>
              <w:pStyle w:val="a3"/>
              <w:rPr>
                <w:b w:val="0"/>
                <w:bCs w:val="0"/>
                <w:sz w:val="22"/>
                <w:szCs w:val="22"/>
                <w:lang w:eastAsia="en-US"/>
              </w:rPr>
            </w:pPr>
            <w:r w:rsidRPr="006F125D">
              <w:rPr>
                <w:b w:val="0"/>
                <w:bCs w:val="0"/>
                <w:sz w:val="22"/>
                <w:szCs w:val="22"/>
                <w:lang w:eastAsia="en-US"/>
              </w:rPr>
              <w:t xml:space="preserve">именуемый далее  </w:t>
            </w:r>
            <w:r w:rsidRPr="006F125D">
              <w:rPr>
                <w:bCs w:val="0"/>
                <w:sz w:val="22"/>
                <w:szCs w:val="22"/>
                <w:lang w:eastAsia="en-US"/>
              </w:rPr>
              <w:t>Продавец</w:t>
            </w:r>
            <w:r w:rsidRPr="006F125D">
              <w:rPr>
                <w:b w:val="0"/>
                <w:bCs w:val="0"/>
                <w:sz w:val="22"/>
                <w:szCs w:val="22"/>
                <w:lang w:eastAsia="en-US"/>
              </w:rPr>
              <w:t xml:space="preserve">, </w:t>
            </w:r>
            <w:r w:rsidRPr="006F125D">
              <w:rPr>
                <w:bCs w:val="0"/>
                <w:sz w:val="22"/>
                <w:szCs w:val="22"/>
                <w:lang w:eastAsia="en-US"/>
              </w:rPr>
              <w:t>Должник</w:t>
            </w:r>
            <w:r w:rsidRPr="006F125D">
              <w:rPr>
                <w:b w:val="0"/>
                <w:bCs w:val="0"/>
                <w:sz w:val="22"/>
                <w:szCs w:val="22"/>
                <w:lang w:eastAsia="en-US"/>
              </w:rPr>
              <w:t xml:space="preserve">, </w:t>
            </w:r>
            <w:r w:rsidRPr="006F125D">
              <w:rPr>
                <w:bCs w:val="0"/>
                <w:sz w:val="22"/>
                <w:szCs w:val="22"/>
                <w:lang w:eastAsia="en-US"/>
              </w:rPr>
              <w:t>Организатор торгов,</w:t>
            </w:r>
          </w:p>
        </w:tc>
      </w:tr>
      <w:tr w:rsidR="005D0C45" w:rsidRPr="001F364C" w:rsidTr="00CC1B8F">
        <w:tc>
          <w:tcPr>
            <w:tcW w:w="10548" w:type="dxa"/>
            <w:tcBorders>
              <w:top w:val="nil"/>
            </w:tcBorders>
          </w:tcPr>
          <w:p w:rsidR="005D0C45" w:rsidRPr="006F125D" w:rsidRDefault="00E078D2" w:rsidP="004A235C">
            <w:pPr>
              <w:pStyle w:val="a3"/>
              <w:rPr>
                <w:b w:val="0"/>
                <w:bCs w:val="0"/>
                <w:sz w:val="22"/>
                <w:szCs w:val="22"/>
                <w:lang w:eastAsia="en-US"/>
              </w:rPr>
            </w:pPr>
            <w:r w:rsidRPr="006F125D">
              <w:rPr>
                <w:b w:val="0"/>
                <w:noProof/>
                <w:color w:val="002060"/>
                <w:sz w:val="22"/>
                <w:szCs w:val="22"/>
              </w:rPr>
              <w:t xml:space="preserve">действующего на основании решения  </w:t>
            </w:r>
            <w:r w:rsidR="009A50E0" w:rsidRPr="006F125D">
              <w:rPr>
                <w:b w:val="0"/>
                <w:noProof/>
                <w:color w:val="002060"/>
                <w:sz w:val="22"/>
                <w:szCs w:val="22"/>
              </w:rPr>
              <w:fldChar w:fldCharType="begin"/>
            </w:r>
            <w:r w:rsidRPr="006F125D">
              <w:rPr>
                <w:b w:val="0"/>
                <w:noProof/>
                <w:color w:val="002060"/>
                <w:sz w:val="22"/>
                <w:szCs w:val="22"/>
              </w:rPr>
              <w:instrText xml:space="preserve"> MERGEFIELD Реш </w:instrText>
            </w:r>
            <w:r w:rsidR="009A50E0" w:rsidRPr="006F125D">
              <w:rPr>
                <w:b w:val="0"/>
                <w:noProof/>
                <w:color w:val="002060"/>
                <w:sz w:val="22"/>
                <w:szCs w:val="22"/>
              </w:rPr>
              <w:fldChar w:fldCharType="separate"/>
            </w:r>
            <w:r w:rsidRPr="006F125D">
              <w:rPr>
                <w:b w:val="0"/>
                <w:noProof/>
                <w:color w:val="002060"/>
                <w:sz w:val="22"/>
                <w:szCs w:val="22"/>
              </w:rPr>
              <w:t xml:space="preserve">Арбитражного суда Приморского края от </w:t>
            </w:r>
            <w:r w:rsidR="009A50E0" w:rsidRPr="006F125D">
              <w:rPr>
                <w:b w:val="0"/>
                <w:noProof/>
                <w:color w:val="002060"/>
                <w:sz w:val="22"/>
                <w:szCs w:val="22"/>
              </w:rPr>
              <w:fldChar w:fldCharType="end"/>
            </w:r>
            <w:r w:rsidR="004A235C" w:rsidRPr="004A235C">
              <w:rPr>
                <w:b w:val="0"/>
                <w:noProof/>
                <w:color w:val="002060"/>
                <w:sz w:val="22"/>
                <w:szCs w:val="22"/>
              </w:rPr>
              <w:t xml:space="preserve"> 14.05.2018 г. по делу № А51-15788/2017</w:t>
            </w:r>
          </w:p>
        </w:tc>
      </w:tr>
    </w:tbl>
    <w:p w:rsidR="005D0C45" w:rsidRPr="00247CDD" w:rsidRDefault="005D0C45" w:rsidP="00247CDD">
      <w:pPr>
        <w:pStyle w:val="a3"/>
        <w:ind w:left="4248" w:firstLine="708"/>
        <w:rPr>
          <w:b w:val="0"/>
          <w:bCs w:val="0"/>
          <w:sz w:val="16"/>
          <w:szCs w:val="16"/>
        </w:rPr>
      </w:pPr>
      <w:r w:rsidRPr="00247CDD">
        <w:rPr>
          <w:b w:val="0"/>
          <w:bCs w:val="0"/>
          <w:sz w:val="16"/>
          <w:szCs w:val="16"/>
        </w:rPr>
        <w:t>(фамилия, имя , отчество, должность)</w:t>
      </w:r>
    </w:p>
    <w:p w:rsidR="005D0C45" w:rsidRPr="00043A62" w:rsidRDefault="005D0C45" w:rsidP="00247CDD">
      <w:pPr>
        <w:pStyle w:val="a3"/>
        <w:rPr>
          <w:rFonts w:ascii="Georgia" w:hAnsi="Georgia"/>
          <w:b w:val="0"/>
          <w:bCs w:val="0"/>
          <w:sz w:val="22"/>
          <w:szCs w:val="22"/>
        </w:rPr>
      </w:pPr>
      <w:r w:rsidRPr="00043A62">
        <w:rPr>
          <w:rFonts w:ascii="Georgia" w:hAnsi="Georgia"/>
          <w:b w:val="0"/>
          <w:bCs w:val="0"/>
          <w:sz w:val="22"/>
          <w:szCs w:val="22"/>
        </w:rPr>
        <w:t>заключили настоящий договор о следующем:</w:t>
      </w:r>
    </w:p>
    <w:p w:rsidR="0083049A" w:rsidRDefault="005D0C45" w:rsidP="00D317E5">
      <w:pPr>
        <w:pStyle w:val="a3"/>
        <w:numPr>
          <w:ilvl w:val="0"/>
          <w:numId w:val="12"/>
        </w:numPr>
        <w:jc w:val="both"/>
        <w:rPr>
          <w:rFonts w:ascii="Georgia" w:hAnsi="Georgia"/>
          <w:b w:val="0"/>
          <w:bCs w:val="0"/>
          <w:sz w:val="22"/>
          <w:szCs w:val="22"/>
        </w:rPr>
      </w:pPr>
      <w:r w:rsidRPr="00043A62">
        <w:rPr>
          <w:rFonts w:ascii="Georgia" w:hAnsi="Georgia"/>
          <w:b w:val="0"/>
          <w:bCs w:val="0"/>
          <w:sz w:val="22"/>
          <w:szCs w:val="22"/>
        </w:rPr>
        <w:t xml:space="preserve">Претендент обязуется </w:t>
      </w:r>
      <w:r w:rsidR="006312D8" w:rsidRPr="00043A62">
        <w:rPr>
          <w:rStyle w:val="paragraph"/>
          <w:rFonts w:ascii="Georgia" w:hAnsi="Georgia"/>
          <w:b w:val="0"/>
          <w:sz w:val="22"/>
          <w:szCs w:val="22"/>
        </w:rPr>
        <w:t>перечислить</w:t>
      </w:r>
      <w:r w:rsidRPr="00043A62">
        <w:rPr>
          <w:rFonts w:ascii="Georgia" w:hAnsi="Georgia"/>
          <w:b w:val="0"/>
          <w:bCs w:val="0"/>
          <w:sz w:val="22"/>
          <w:szCs w:val="22"/>
        </w:rPr>
        <w:t xml:space="preserve"> на счет Продавца задаток</w:t>
      </w:r>
      <w:r w:rsidR="00CE42DC" w:rsidRPr="00043A62">
        <w:rPr>
          <w:rFonts w:ascii="Georgia" w:hAnsi="Georgia"/>
          <w:b w:val="0"/>
          <w:bCs w:val="0"/>
          <w:sz w:val="22"/>
          <w:szCs w:val="22"/>
        </w:rPr>
        <w:t xml:space="preserve"> в размере </w:t>
      </w:r>
      <w:r w:rsidR="0083049A" w:rsidRPr="0083049A">
        <w:rPr>
          <w:rFonts w:ascii="Georgia" w:hAnsi="Georgia"/>
          <w:bCs w:val="0"/>
          <w:sz w:val="22"/>
          <w:szCs w:val="22"/>
          <w:highlight w:val="yellow"/>
        </w:rPr>
        <w:t>2</w:t>
      </w:r>
      <w:r w:rsidR="00FD6B20" w:rsidRPr="0083049A">
        <w:rPr>
          <w:rFonts w:ascii="Georgia" w:hAnsi="Georgia"/>
          <w:bCs w:val="0"/>
          <w:sz w:val="22"/>
          <w:szCs w:val="22"/>
          <w:highlight w:val="yellow"/>
        </w:rPr>
        <w:t>0</w:t>
      </w:r>
      <w:r w:rsidR="00D317E5" w:rsidRPr="0083049A">
        <w:rPr>
          <w:rFonts w:ascii="Georgia" w:hAnsi="Georgia"/>
          <w:bCs w:val="0"/>
          <w:sz w:val="22"/>
          <w:szCs w:val="22"/>
          <w:highlight w:val="yellow"/>
        </w:rPr>
        <w:t xml:space="preserve"> %</w:t>
      </w:r>
      <w:r w:rsidR="00D317E5" w:rsidRPr="00043A62">
        <w:rPr>
          <w:rFonts w:ascii="Georgia" w:hAnsi="Georgia"/>
          <w:b w:val="0"/>
          <w:bCs w:val="0"/>
          <w:sz w:val="22"/>
          <w:szCs w:val="22"/>
        </w:rPr>
        <w:t xml:space="preserve"> от начальной  продажной  цены</w:t>
      </w:r>
      <w:r w:rsidR="00C75C6E" w:rsidRPr="00043A62">
        <w:rPr>
          <w:rFonts w:ascii="Georgia" w:hAnsi="Georgia"/>
          <w:b w:val="0"/>
          <w:bCs w:val="0"/>
          <w:sz w:val="22"/>
          <w:szCs w:val="22"/>
        </w:rPr>
        <w:t xml:space="preserve"> лота  на этапе реализации</w:t>
      </w:r>
      <w:r w:rsidR="00D317E5" w:rsidRPr="00043A62">
        <w:rPr>
          <w:rFonts w:ascii="Georgia" w:hAnsi="Georgia"/>
          <w:b w:val="0"/>
          <w:bCs w:val="0"/>
          <w:sz w:val="22"/>
          <w:szCs w:val="22"/>
        </w:rPr>
        <w:t xml:space="preserve"> (далее- НПЦ) лота</w:t>
      </w:r>
      <w:r w:rsidR="0083049A">
        <w:rPr>
          <w:rFonts w:ascii="Georgia" w:hAnsi="Georgia"/>
          <w:b w:val="0"/>
          <w:bCs w:val="0"/>
          <w:sz w:val="22"/>
          <w:szCs w:val="22"/>
        </w:rPr>
        <w:t>:</w:t>
      </w:r>
    </w:p>
    <w:p w:rsidR="003C123F" w:rsidRDefault="003C123F" w:rsidP="0083049A">
      <w:pPr>
        <w:pStyle w:val="af0"/>
        <w:rPr>
          <w:rFonts w:ascii="Georgia" w:hAnsi="Georgia"/>
        </w:rPr>
      </w:pPr>
    </w:p>
    <w:p w:rsidR="003C123F" w:rsidRPr="003C123F" w:rsidRDefault="003C123F" w:rsidP="003C123F">
      <w:pPr>
        <w:pStyle w:val="af0"/>
        <w:rPr>
          <w:rFonts w:ascii="Georgia" w:hAnsi="Georgia"/>
        </w:rPr>
      </w:pPr>
      <w:r w:rsidRPr="003C123F">
        <w:rPr>
          <w:rFonts w:ascii="Georgia" w:hAnsi="Georgia"/>
        </w:rPr>
        <w:t xml:space="preserve">Лот №1 </w:t>
      </w:r>
    </w:p>
    <w:p w:rsidR="003C123F" w:rsidRPr="003C123F" w:rsidRDefault="003C123F" w:rsidP="003C123F">
      <w:pPr>
        <w:spacing w:after="0" w:line="240" w:lineRule="auto"/>
        <w:rPr>
          <w:rFonts w:ascii="Georgia" w:hAnsi="Georgia" w:cs="Calibri"/>
          <w:color w:val="000000"/>
        </w:rPr>
      </w:pPr>
      <w:r w:rsidRPr="003C123F">
        <w:rPr>
          <w:rFonts w:ascii="Georgia" w:hAnsi="Georgia" w:cs="Calibri"/>
          <w:color w:val="000000"/>
        </w:rPr>
        <w:t xml:space="preserve">Этап № 1 - с  12.07.2021 по  17.07.2021 цена этапа  1675360,25 руб.;  задаток  335072,05 руб.; </w:t>
      </w:r>
    </w:p>
    <w:p w:rsidR="003C123F" w:rsidRPr="003C123F" w:rsidRDefault="003C123F" w:rsidP="003C123F">
      <w:pPr>
        <w:spacing w:after="0" w:line="240" w:lineRule="auto"/>
        <w:rPr>
          <w:rFonts w:ascii="Georgia" w:hAnsi="Georgia" w:cs="Calibri"/>
          <w:color w:val="000000"/>
        </w:rPr>
      </w:pPr>
      <w:r w:rsidRPr="003C123F">
        <w:rPr>
          <w:rFonts w:ascii="Georgia" w:hAnsi="Georgia" w:cs="Calibri"/>
          <w:color w:val="000000"/>
        </w:rPr>
        <w:t>Этап № </w:t>
      </w:r>
      <w:r>
        <w:rPr>
          <w:rFonts w:ascii="Georgia" w:hAnsi="Georgia" w:cs="Calibri"/>
          <w:color w:val="000000"/>
        </w:rPr>
        <w:t>2</w:t>
      </w:r>
      <w:r w:rsidRPr="003C123F">
        <w:rPr>
          <w:rFonts w:ascii="Georgia" w:hAnsi="Georgia" w:cs="Calibri"/>
          <w:color w:val="000000"/>
        </w:rPr>
        <w:t xml:space="preserve"> -  с  17.07.2021 по  22.07.2021 цена этапа  1507824,23 руб.;  задаток  301564,85 руб.; </w:t>
      </w:r>
    </w:p>
    <w:p w:rsidR="003C123F" w:rsidRPr="003C123F" w:rsidRDefault="003C123F" w:rsidP="003C123F">
      <w:pPr>
        <w:spacing w:after="0" w:line="240" w:lineRule="auto"/>
        <w:rPr>
          <w:rFonts w:ascii="Georgia" w:hAnsi="Georgia" w:cs="Calibri"/>
          <w:color w:val="000000"/>
        </w:rPr>
      </w:pPr>
      <w:r w:rsidRPr="003C123F">
        <w:rPr>
          <w:rFonts w:ascii="Georgia" w:hAnsi="Georgia" w:cs="Calibri"/>
          <w:color w:val="000000"/>
        </w:rPr>
        <w:t>Этап № </w:t>
      </w:r>
      <w:r>
        <w:rPr>
          <w:rFonts w:ascii="Georgia" w:hAnsi="Georgia" w:cs="Calibri"/>
          <w:color w:val="000000"/>
        </w:rPr>
        <w:t>3</w:t>
      </w:r>
      <w:r w:rsidRPr="003C123F">
        <w:rPr>
          <w:rFonts w:ascii="Georgia" w:hAnsi="Georgia" w:cs="Calibri"/>
          <w:color w:val="000000"/>
        </w:rPr>
        <w:t xml:space="preserve">-  с  22.07.2021 по  27.07.2021 цена этапа  1340288,20 руб.;  задаток  268057,64 руб.; </w:t>
      </w:r>
    </w:p>
    <w:p w:rsidR="003C123F" w:rsidRPr="003C123F" w:rsidRDefault="003C123F" w:rsidP="003C123F">
      <w:pPr>
        <w:spacing w:after="0" w:line="240" w:lineRule="auto"/>
        <w:rPr>
          <w:rFonts w:ascii="Georgia" w:hAnsi="Georgia" w:cs="Calibri"/>
          <w:color w:val="000000"/>
        </w:rPr>
      </w:pPr>
      <w:r w:rsidRPr="003C123F">
        <w:rPr>
          <w:rFonts w:ascii="Georgia" w:hAnsi="Georgia" w:cs="Calibri"/>
          <w:color w:val="000000"/>
        </w:rPr>
        <w:t>Этап № </w:t>
      </w:r>
      <w:r>
        <w:rPr>
          <w:rFonts w:ascii="Georgia" w:hAnsi="Georgia" w:cs="Calibri"/>
          <w:color w:val="000000"/>
        </w:rPr>
        <w:t>4</w:t>
      </w:r>
      <w:r w:rsidRPr="003C123F">
        <w:rPr>
          <w:rFonts w:ascii="Georgia" w:hAnsi="Georgia" w:cs="Calibri"/>
          <w:color w:val="000000"/>
        </w:rPr>
        <w:t xml:space="preserve"> -  с  27.07.2021 по  01.08.2021 цена этапа  1172752,18 руб.;  задаток  234550,44 руб.; </w:t>
      </w:r>
    </w:p>
    <w:p w:rsidR="003C123F" w:rsidRPr="003C123F" w:rsidRDefault="003C123F" w:rsidP="003C123F">
      <w:pPr>
        <w:spacing w:after="0" w:line="240" w:lineRule="auto"/>
        <w:rPr>
          <w:rFonts w:ascii="Georgia" w:hAnsi="Georgia" w:cs="Calibri"/>
          <w:color w:val="000000"/>
        </w:rPr>
      </w:pPr>
      <w:r w:rsidRPr="003C123F">
        <w:rPr>
          <w:rFonts w:ascii="Georgia" w:hAnsi="Georgia" w:cs="Calibri"/>
          <w:color w:val="000000"/>
        </w:rPr>
        <w:t>Этап № </w:t>
      </w:r>
      <w:r>
        <w:rPr>
          <w:rFonts w:ascii="Georgia" w:hAnsi="Georgia" w:cs="Calibri"/>
          <w:color w:val="000000"/>
        </w:rPr>
        <w:t>5</w:t>
      </w:r>
      <w:r w:rsidRPr="003C123F">
        <w:rPr>
          <w:rFonts w:ascii="Georgia" w:hAnsi="Georgia" w:cs="Calibri"/>
          <w:color w:val="000000"/>
        </w:rPr>
        <w:t xml:space="preserve"> -  с  01.08.2021 по  06.08.2021 цена этапа  1005216,15 руб.;  задаток  201043,23 руб.; </w:t>
      </w:r>
    </w:p>
    <w:p w:rsidR="003C123F" w:rsidRPr="003C123F" w:rsidRDefault="003C123F" w:rsidP="003C123F">
      <w:pPr>
        <w:spacing w:after="0" w:line="240" w:lineRule="auto"/>
        <w:rPr>
          <w:rFonts w:ascii="Georgia" w:hAnsi="Georgia" w:cs="Calibri"/>
          <w:color w:val="000000"/>
        </w:rPr>
      </w:pPr>
      <w:r w:rsidRPr="003C123F">
        <w:rPr>
          <w:rFonts w:ascii="Georgia" w:hAnsi="Georgia" w:cs="Calibri"/>
          <w:color w:val="000000"/>
        </w:rPr>
        <w:t>Этап № </w:t>
      </w:r>
      <w:r>
        <w:rPr>
          <w:rFonts w:ascii="Georgia" w:hAnsi="Georgia" w:cs="Calibri"/>
          <w:color w:val="000000"/>
        </w:rPr>
        <w:t>6</w:t>
      </w:r>
      <w:r w:rsidRPr="003C123F">
        <w:rPr>
          <w:rFonts w:ascii="Georgia" w:hAnsi="Georgia" w:cs="Calibri"/>
          <w:color w:val="000000"/>
        </w:rPr>
        <w:t xml:space="preserve"> -  с  06.08.2021 по  11.08.2021 цена этапа  837680,13 руб.;  задаток  167536,03 руб.; </w:t>
      </w:r>
    </w:p>
    <w:p w:rsidR="003C123F" w:rsidRPr="003C123F" w:rsidRDefault="003C123F" w:rsidP="003C123F">
      <w:pPr>
        <w:spacing w:after="0" w:line="240" w:lineRule="auto"/>
        <w:rPr>
          <w:rFonts w:ascii="Georgia" w:hAnsi="Georgia" w:cs="Calibri"/>
          <w:color w:val="000000"/>
        </w:rPr>
      </w:pPr>
      <w:r w:rsidRPr="003C123F">
        <w:rPr>
          <w:rFonts w:ascii="Georgia" w:hAnsi="Georgia" w:cs="Calibri"/>
          <w:color w:val="000000"/>
        </w:rPr>
        <w:t>Этап № </w:t>
      </w:r>
      <w:r>
        <w:rPr>
          <w:rFonts w:ascii="Georgia" w:hAnsi="Georgia" w:cs="Calibri"/>
          <w:color w:val="000000"/>
        </w:rPr>
        <w:t>7</w:t>
      </w:r>
      <w:r w:rsidRPr="003C123F">
        <w:rPr>
          <w:rFonts w:ascii="Georgia" w:hAnsi="Georgia" w:cs="Calibri"/>
          <w:color w:val="000000"/>
        </w:rPr>
        <w:t xml:space="preserve"> -  с  11.08.2021 по  16.08.2021 цена этапа  670144,10 руб.;  задаток  134028,82 руб.; </w:t>
      </w:r>
    </w:p>
    <w:p w:rsidR="003C123F" w:rsidRPr="003C123F" w:rsidRDefault="003C123F" w:rsidP="003C123F">
      <w:pPr>
        <w:spacing w:after="0" w:line="240" w:lineRule="auto"/>
        <w:rPr>
          <w:rFonts w:ascii="Georgia" w:hAnsi="Georgia" w:cs="Calibri"/>
          <w:color w:val="000000"/>
        </w:rPr>
      </w:pPr>
      <w:r w:rsidRPr="003C123F">
        <w:rPr>
          <w:rFonts w:ascii="Georgia" w:hAnsi="Georgia" w:cs="Calibri"/>
          <w:color w:val="000000"/>
        </w:rPr>
        <w:t>Этап № </w:t>
      </w:r>
      <w:r>
        <w:rPr>
          <w:rFonts w:ascii="Georgia" w:hAnsi="Georgia" w:cs="Calibri"/>
          <w:color w:val="000000"/>
        </w:rPr>
        <w:t>8</w:t>
      </w:r>
      <w:r w:rsidRPr="003C123F">
        <w:rPr>
          <w:rFonts w:ascii="Georgia" w:hAnsi="Georgia" w:cs="Calibri"/>
          <w:color w:val="000000"/>
        </w:rPr>
        <w:t xml:space="preserve"> -  с  16.08.2021 по  21.08.2021 цена этапа  502608,08 руб.;  задаток  100521,62 руб.; </w:t>
      </w:r>
    </w:p>
    <w:p w:rsidR="003C123F" w:rsidRPr="003C123F" w:rsidRDefault="003C123F" w:rsidP="003C123F">
      <w:pPr>
        <w:spacing w:after="0" w:line="240" w:lineRule="auto"/>
        <w:rPr>
          <w:rFonts w:ascii="Georgia" w:hAnsi="Georgia" w:cs="Calibri"/>
          <w:color w:val="000000"/>
        </w:rPr>
      </w:pPr>
      <w:r w:rsidRPr="003C123F">
        <w:rPr>
          <w:rFonts w:ascii="Georgia" w:hAnsi="Georgia" w:cs="Calibri"/>
          <w:color w:val="000000"/>
        </w:rPr>
        <w:t>Этап № </w:t>
      </w:r>
      <w:r>
        <w:rPr>
          <w:rFonts w:ascii="Georgia" w:hAnsi="Georgia" w:cs="Calibri"/>
          <w:color w:val="000000"/>
        </w:rPr>
        <w:t>9</w:t>
      </w:r>
      <w:r w:rsidRPr="003C123F">
        <w:rPr>
          <w:rFonts w:ascii="Georgia" w:hAnsi="Georgia" w:cs="Calibri"/>
          <w:color w:val="000000"/>
        </w:rPr>
        <w:t xml:space="preserve"> -  с  21.08.2021 по  26.08.2021 цена этапа  335072,05 руб.;  задаток  67014,41 руб.; </w:t>
      </w:r>
    </w:p>
    <w:p w:rsidR="003C123F" w:rsidRPr="003C123F" w:rsidRDefault="003C123F" w:rsidP="003C123F">
      <w:pPr>
        <w:spacing w:after="0" w:line="240" w:lineRule="auto"/>
        <w:rPr>
          <w:rFonts w:ascii="Georgia" w:hAnsi="Georgia" w:cs="Calibri"/>
          <w:color w:val="000000"/>
        </w:rPr>
      </w:pPr>
      <w:r w:rsidRPr="003C123F">
        <w:rPr>
          <w:rFonts w:ascii="Georgia" w:hAnsi="Georgia" w:cs="Calibri"/>
          <w:color w:val="000000"/>
        </w:rPr>
        <w:t>Этап № 1</w:t>
      </w:r>
      <w:r>
        <w:rPr>
          <w:rFonts w:ascii="Georgia" w:hAnsi="Georgia" w:cs="Calibri"/>
          <w:color w:val="000000"/>
        </w:rPr>
        <w:t>0</w:t>
      </w:r>
      <w:r w:rsidRPr="003C123F">
        <w:rPr>
          <w:rFonts w:ascii="Georgia" w:hAnsi="Georgia" w:cs="Calibri"/>
          <w:color w:val="000000"/>
        </w:rPr>
        <w:t xml:space="preserve"> - с  26.08.2021 по  31.08.2021 цена этапа  167536,03 руб.;  задаток  33507,21 руб.; </w:t>
      </w:r>
    </w:p>
    <w:p w:rsidR="003C123F" w:rsidRPr="003C123F" w:rsidRDefault="003C123F" w:rsidP="003C123F">
      <w:pPr>
        <w:spacing w:after="0" w:line="240" w:lineRule="auto"/>
        <w:rPr>
          <w:rFonts w:ascii="Georgia" w:hAnsi="Georgia" w:cs="Calibri"/>
          <w:color w:val="000000"/>
        </w:rPr>
      </w:pPr>
      <w:r w:rsidRPr="003C123F">
        <w:rPr>
          <w:rFonts w:ascii="Georgia" w:hAnsi="Georgia" w:cs="Calibri"/>
          <w:color w:val="000000"/>
        </w:rPr>
        <w:t>Этап № </w:t>
      </w:r>
      <w:r>
        <w:rPr>
          <w:rFonts w:ascii="Georgia" w:hAnsi="Georgia" w:cs="Calibri"/>
          <w:color w:val="000000"/>
        </w:rPr>
        <w:t>1</w:t>
      </w:r>
      <w:r w:rsidRPr="003C123F">
        <w:rPr>
          <w:rFonts w:ascii="Georgia" w:hAnsi="Georgia" w:cs="Calibri"/>
          <w:color w:val="000000"/>
        </w:rPr>
        <w:t xml:space="preserve">1 - с  31.08.2021 по  05.09.2021 цена этапа  1000,00 руб.;  задаток  200,00 руб.; </w:t>
      </w:r>
    </w:p>
    <w:p w:rsidR="003C123F" w:rsidRPr="003C123F" w:rsidRDefault="003C123F" w:rsidP="0083049A">
      <w:pPr>
        <w:pStyle w:val="af0"/>
        <w:rPr>
          <w:rFonts w:ascii="Georgia" w:hAnsi="Georgia"/>
        </w:rPr>
      </w:pPr>
    </w:p>
    <w:p w:rsidR="00B974C8" w:rsidRPr="0083049A" w:rsidRDefault="00B974C8" w:rsidP="00B974C8">
      <w:pPr>
        <w:pStyle w:val="af0"/>
        <w:rPr>
          <w:rFonts w:ascii="Georgia" w:hAnsi="Georgia"/>
        </w:rPr>
      </w:pPr>
      <w:r w:rsidRPr="0083049A">
        <w:rPr>
          <w:rFonts w:ascii="Georgia" w:hAnsi="Georgia"/>
        </w:rPr>
        <w:t>Лот №2</w:t>
      </w:r>
    </w:p>
    <w:p w:rsidR="00B974C8" w:rsidRPr="00B974C8" w:rsidRDefault="00B974C8" w:rsidP="003C123F">
      <w:pPr>
        <w:spacing w:after="0" w:line="240" w:lineRule="auto"/>
        <w:rPr>
          <w:rFonts w:ascii="Georgia" w:hAnsi="Georgia" w:cs="Calibri"/>
          <w:color w:val="000000"/>
        </w:rPr>
      </w:pPr>
      <w:r w:rsidRPr="00B974C8">
        <w:rPr>
          <w:rFonts w:ascii="Georgia" w:hAnsi="Georgia" w:cs="Calibri"/>
          <w:color w:val="000000"/>
        </w:rPr>
        <w:t>Этап № </w:t>
      </w:r>
      <w:r w:rsidRPr="003C123F">
        <w:rPr>
          <w:rFonts w:ascii="Georgia" w:hAnsi="Georgia" w:cs="Calibri"/>
          <w:color w:val="000000"/>
        </w:rPr>
        <w:t>1</w:t>
      </w:r>
      <w:r w:rsidRPr="00B974C8">
        <w:rPr>
          <w:rFonts w:ascii="Georgia" w:hAnsi="Georgia" w:cs="Calibri"/>
          <w:color w:val="000000"/>
        </w:rPr>
        <w:t xml:space="preserve"> -  </w:t>
      </w:r>
      <w:r w:rsidRPr="003C123F">
        <w:rPr>
          <w:rFonts w:ascii="Georgia" w:hAnsi="Georgia" w:cs="Calibri"/>
          <w:color w:val="000000"/>
        </w:rPr>
        <w:t xml:space="preserve">с </w:t>
      </w:r>
      <w:r w:rsidRPr="00B974C8">
        <w:rPr>
          <w:rFonts w:ascii="Georgia" w:hAnsi="Georgia" w:cs="Calibri"/>
          <w:color w:val="000000"/>
        </w:rPr>
        <w:t xml:space="preserve"> </w:t>
      </w:r>
      <w:r w:rsidRPr="003C123F">
        <w:rPr>
          <w:rFonts w:ascii="Georgia" w:hAnsi="Georgia" w:cs="Calibri"/>
          <w:color w:val="000000"/>
        </w:rPr>
        <w:t>12.07.2021</w:t>
      </w:r>
      <w:r w:rsidRPr="00B974C8">
        <w:rPr>
          <w:rFonts w:ascii="Georgia" w:hAnsi="Georgia" w:cs="Calibri"/>
          <w:color w:val="000000"/>
        </w:rPr>
        <w:t xml:space="preserve"> </w:t>
      </w:r>
      <w:r w:rsidRPr="003C123F">
        <w:rPr>
          <w:rFonts w:ascii="Georgia" w:hAnsi="Georgia" w:cs="Calibri"/>
          <w:color w:val="000000"/>
        </w:rPr>
        <w:t xml:space="preserve">по </w:t>
      </w:r>
      <w:r w:rsidRPr="00B974C8">
        <w:rPr>
          <w:rFonts w:ascii="Georgia" w:hAnsi="Georgia" w:cs="Calibri"/>
          <w:color w:val="000000"/>
        </w:rPr>
        <w:t xml:space="preserve"> </w:t>
      </w:r>
      <w:r w:rsidRPr="003C123F">
        <w:rPr>
          <w:rFonts w:ascii="Georgia" w:hAnsi="Georgia" w:cs="Calibri"/>
          <w:color w:val="000000"/>
        </w:rPr>
        <w:t>17.07.2021</w:t>
      </w:r>
      <w:r w:rsidRPr="00B974C8">
        <w:rPr>
          <w:rFonts w:ascii="Georgia" w:hAnsi="Georgia" w:cs="Calibri"/>
          <w:color w:val="000000"/>
        </w:rPr>
        <w:t xml:space="preserve"> </w:t>
      </w:r>
      <w:r w:rsidRPr="003C123F">
        <w:rPr>
          <w:rFonts w:ascii="Georgia" w:hAnsi="Georgia" w:cs="Calibri"/>
          <w:color w:val="000000"/>
        </w:rPr>
        <w:t xml:space="preserve">цена этапа </w:t>
      </w:r>
      <w:r w:rsidRPr="00B974C8">
        <w:rPr>
          <w:rFonts w:ascii="Georgia" w:hAnsi="Georgia" w:cs="Calibri"/>
          <w:color w:val="000000"/>
        </w:rPr>
        <w:t xml:space="preserve"> </w:t>
      </w:r>
      <w:r w:rsidRPr="003C123F">
        <w:rPr>
          <w:rFonts w:ascii="Georgia" w:hAnsi="Georgia" w:cs="Calibri"/>
          <w:color w:val="000000"/>
        </w:rPr>
        <w:t>50000,00</w:t>
      </w:r>
      <w:r w:rsidRPr="00B974C8">
        <w:rPr>
          <w:rFonts w:ascii="Georgia" w:hAnsi="Georgia" w:cs="Calibri"/>
          <w:color w:val="000000"/>
        </w:rPr>
        <w:t xml:space="preserve"> </w:t>
      </w:r>
      <w:r w:rsidRPr="003C123F">
        <w:rPr>
          <w:rFonts w:ascii="Georgia" w:hAnsi="Georgia" w:cs="Calibri"/>
          <w:color w:val="000000"/>
        </w:rPr>
        <w:t xml:space="preserve">руб.; </w:t>
      </w:r>
      <w:r w:rsidRPr="00B974C8">
        <w:rPr>
          <w:rFonts w:ascii="Georgia" w:hAnsi="Georgia" w:cs="Calibri"/>
          <w:color w:val="000000"/>
        </w:rPr>
        <w:t xml:space="preserve"> </w:t>
      </w:r>
      <w:r w:rsidRPr="003C123F">
        <w:rPr>
          <w:rFonts w:ascii="Georgia" w:hAnsi="Georgia" w:cs="Calibri"/>
          <w:color w:val="000000"/>
        </w:rPr>
        <w:t xml:space="preserve">задаток </w:t>
      </w:r>
      <w:r w:rsidRPr="00B974C8">
        <w:rPr>
          <w:rFonts w:ascii="Georgia" w:hAnsi="Georgia" w:cs="Calibri"/>
          <w:color w:val="000000"/>
        </w:rPr>
        <w:t xml:space="preserve"> </w:t>
      </w:r>
      <w:r w:rsidRPr="003C123F">
        <w:rPr>
          <w:rFonts w:ascii="Georgia" w:hAnsi="Georgia" w:cs="Calibri"/>
          <w:color w:val="000000"/>
        </w:rPr>
        <w:t>10000,00</w:t>
      </w:r>
      <w:r w:rsidRPr="00B974C8">
        <w:rPr>
          <w:rFonts w:ascii="Georgia" w:hAnsi="Georgia" w:cs="Calibri"/>
          <w:color w:val="000000"/>
        </w:rPr>
        <w:t xml:space="preserve"> </w:t>
      </w:r>
      <w:r w:rsidRPr="003C123F">
        <w:rPr>
          <w:rFonts w:ascii="Georgia" w:hAnsi="Georgia" w:cs="Calibri"/>
          <w:color w:val="000000"/>
        </w:rPr>
        <w:t xml:space="preserve">руб.; </w:t>
      </w:r>
    </w:p>
    <w:p w:rsidR="00B974C8" w:rsidRPr="00B974C8" w:rsidRDefault="00B974C8" w:rsidP="003C123F">
      <w:pPr>
        <w:spacing w:after="0" w:line="240" w:lineRule="auto"/>
        <w:rPr>
          <w:rFonts w:ascii="Georgia" w:hAnsi="Georgia" w:cs="Calibri"/>
          <w:color w:val="000000"/>
        </w:rPr>
      </w:pPr>
      <w:r w:rsidRPr="00B974C8">
        <w:rPr>
          <w:rFonts w:ascii="Georgia" w:hAnsi="Georgia" w:cs="Calibri"/>
          <w:color w:val="000000"/>
        </w:rPr>
        <w:t>Этап № </w:t>
      </w:r>
      <w:r w:rsidRPr="003C123F">
        <w:rPr>
          <w:rFonts w:ascii="Georgia" w:hAnsi="Georgia" w:cs="Calibri"/>
          <w:color w:val="000000"/>
        </w:rPr>
        <w:t>2</w:t>
      </w:r>
      <w:r w:rsidRPr="00B974C8">
        <w:rPr>
          <w:rFonts w:ascii="Georgia" w:hAnsi="Georgia" w:cs="Calibri"/>
          <w:color w:val="000000"/>
        </w:rPr>
        <w:t xml:space="preserve"> - </w:t>
      </w:r>
      <w:r w:rsidRPr="003C123F">
        <w:rPr>
          <w:rFonts w:ascii="Georgia" w:hAnsi="Georgia" w:cs="Calibri"/>
          <w:color w:val="000000"/>
        </w:rPr>
        <w:t xml:space="preserve">с </w:t>
      </w:r>
      <w:r w:rsidRPr="00B974C8">
        <w:rPr>
          <w:rFonts w:ascii="Georgia" w:hAnsi="Georgia" w:cs="Calibri"/>
          <w:color w:val="000000"/>
        </w:rPr>
        <w:t xml:space="preserve"> </w:t>
      </w:r>
      <w:r w:rsidRPr="003C123F">
        <w:rPr>
          <w:rFonts w:ascii="Georgia" w:hAnsi="Georgia" w:cs="Calibri"/>
          <w:color w:val="000000"/>
        </w:rPr>
        <w:t>17.07.2021</w:t>
      </w:r>
      <w:r w:rsidRPr="00B974C8">
        <w:rPr>
          <w:rFonts w:ascii="Georgia" w:hAnsi="Georgia" w:cs="Calibri"/>
          <w:color w:val="000000"/>
        </w:rPr>
        <w:t xml:space="preserve"> </w:t>
      </w:r>
      <w:r w:rsidRPr="003C123F">
        <w:rPr>
          <w:rFonts w:ascii="Georgia" w:hAnsi="Georgia" w:cs="Calibri"/>
          <w:color w:val="000000"/>
        </w:rPr>
        <w:t xml:space="preserve">по </w:t>
      </w:r>
      <w:r w:rsidRPr="00B974C8">
        <w:rPr>
          <w:rFonts w:ascii="Georgia" w:hAnsi="Georgia" w:cs="Calibri"/>
          <w:color w:val="000000"/>
        </w:rPr>
        <w:t xml:space="preserve"> </w:t>
      </w:r>
      <w:r w:rsidRPr="003C123F">
        <w:rPr>
          <w:rFonts w:ascii="Georgia" w:hAnsi="Georgia" w:cs="Calibri"/>
          <w:color w:val="000000"/>
        </w:rPr>
        <w:t>22.07.2021</w:t>
      </w:r>
      <w:r w:rsidRPr="00B974C8">
        <w:rPr>
          <w:rFonts w:ascii="Georgia" w:hAnsi="Georgia" w:cs="Calibri"/>
          <w:color w:val="000000"/>
        </w:rPr>
        <w:t xml:space="preserve"> </w:t>
      </w:r>
      <w:r w:rsidRPr="003C123F">
        <w:rPr>
          <w:rFonts w:ascii="Georgia" w:hAnsi="Georgia" w:cs="Calibri"/>
          <w:color w:val="000000"/>
        </w:rPr>
        <w:t xml:space="preserve">цена этапа </w:t>
      </w:r>
      <w:r w:rsidRPr="00B974C8">
        <w:rPr>
          <w:rFonts w:ascii="Georgia" w:hAnsi="Georgia" w:cs="Calibri"/>
          <w:color w:val="000000"/>
        </w:rPr>
        <w:t xml:space="preserve"> </w:t>
      </w:r>
      <w:r w:rsidRPr="003C123F">
        <w:rPr>
          <w:rFonts w:ascii="Georgia" w:hAnsi="Georgia" w:cs="Calibri"/>
          <w:color w:val="000000"/>
        </w:rPr>
        <w:t>45000,00</w:t>
      </w:r>
      <w:r w:rsidRPr="00B974C8">
        <w:rPr>
          <w:rFonts w:ascii="Georgia" w:hAnsi="Georgia" w:cs="Calibri"/>
          <w:color w:val="000000"/>
        </w:rPr>
        <w:t xml:space="preserve"> </w:t>
      </w:r>
      <w:r w:rsidRPr="003C123F">
        <w:rPr>
          <w:rFonts w:ascii="Georgia" w:hAnsi="Georgia" w:cs="Calibri"/>
          <w:color w:val="000000"/>
        </w:rPr>
        <w:t xml:space="preserve">руб.; </w:t>
      </w:r>
      <w:r w:rsidRPr="00B974C8">
        <w:rPr>
          <w:rFonts w:ascii="Georgia" w:hAnsi="Georgia" w:cs="Calibri"/>
          <w:color w:val="000000"/>
        </w:rPr>
        <w:t xml:space="preserve"> </w:t>
      </w:r>
      <w:r w:rsidRPr="003C123F">
        <w:rPr>
          <w:rFonts w:ascii="Georgia" w:hAnsi="Georgia" w:cs="Calibri"/>
          <w:color w:val="000000"/>
        </w:rPr>
        <w:t xml:space="preserve">задаток </w:t>
      </w:r>
      <w:r w:rsidRPr="00B974C8">
        <w:rPr>
          <w:rFonts w:ascii="Georgia" w:hAnsi="Georgia" w:cs="Calibri"/>
          <w:color w:val="000000"/>
        </w:rPr>
        <w:t xml:space="preserve"> </w:t>
      </w:r>
      <w:r w:rsidRPr="003C123F">
        <w:rPr>
          <w:rFonts w:ascii="Georgia" w:hAnsi="Georgia" w:cs="Calibri"/>
          <w:color w:val="000000"/>
        </w:rPr>
        <w:t>9000,00</w:t>
      </w:r>
      <w:r w:rsidRPr="00B974C8">
        <w:rPr>
          <w:rFonts w:ascii="Georgia" w:hAnsi="Georgia" w:cs="Calibri"/>
          <w:color w:val="000000"/>
        </w:rPr>
        <w:t xml:space="preserve"> </w:t>
      </w:r>
      <w:r w:rsidRPr="003C123F">
        <w:rPr>
          <w:rFonts w:ascii="Georgia" w:hAnsi="Georgia" w:cs="Calibri"/>
          <w:color w:val="000000"/>
        </w:rPr>
        <w:t xml:space="preserve">руб.; </w:t>
      </w:r>
    </w:p>
    <w:p w:rsidR="00B974C8" w:rsidRPr="00B974C8" w:rsidRDefault="00B974C8" w:rsidP="003C123F">
      <w:pPr>
        <w:spacing w:after="0" w:line="240" w:lineRule="auto"/>
        <w:rPr>
          <w:rFonts w:ascii="Georgia" w:hAnsi="Georgia" w:cs="Calibri"/>
          <w:color w:val="000000"/>
        </w:rPr>
      </w:pPr>
      <w:r w:rsidRPr="00B974C8">
        <w:rPr>
          <w:rFonts w:ascii="Georgia" w:hAnsi="Georgia" w:cs="Calibri"/>
          <w:color w:val="000000"/>
        </w:rPr>
        <w:t>Этап № </w:t>
      </w:r>
      <w:r w:rsidRPr="003C123F">
        <w:rPr>
          <w:rFonts w:ascii="Georgia" w:hAnsi="Georgia" w:cs="Calibri"/>
          <w:color w:val="000000"/>
        </w:rPr>
        <w:t>3</w:t>
      </w:r>
      <w:r w:rsidRPr="00B974C8">
        <w:rPr>
          <w:rFonts w:ascii="Georgia" w:hAnsi="Georgia" w:cs="Calibri"/>
          <w:color w:val="000000"/>
        </w:rPr>
        <w:t xml:space="preserve"> - </w:t>
      </w:r>
      <w:r w:rsidRPr="003C123F">
        <w:rPr>
          <w:rFonts w:ascii="Georgia" w:hAnsi="Georgia" w:cs="Calibri"/>
          <w:color w:val="000000"/>
        </w:rPr>
        <w:t xml:space="preserve">с </w:t>
      </w:r>
      <w:r w:rsidRPr="00B974C8">
        <w:rPr>
          <w:rFonts w:ascii="Georgia" w:hAnsi="Georgia" w:cs="Calibri"/>
          <w:color w:val="000000"/>
        </w:rPr>
        <w:t xml:space="preserve"> </w:t>
      </w:r>
      <w:r w:rsidRPr="003C123F">
        <w:rPr>
          <w:rFonts w:ascii="Georgia" w:hAnsi="Georgia" w:cs="Calibri"/>
          <w:color w:val="000000"/>
        </w:rPr>
        <w:t>22.07.2021</w:t>
      </w:r>
      <w:r w:rsidRPr="00B974C8">
        <w:rPr>
          <w:rFonts w:ascii="Georgia" w:hAnsi="Georgia" w:cs="Calibri"/>
          <w:color w:val="000000"/>
        </w:rPr>
        <w:t xml:space="preserve"> </w:t>
      </w:r>
      <w:r w:rsidRPr="003C123F">
        <w:rPr>
          <w:rFonts w:ascii="Georgia" w:hAnsi="Georgia" w:cs="Calibri"/>
          <w:color w:val="000000"/>
        </w:rPr>
        <w:t xml:space="preserve">по </w:t>
      </w:r>
      <w:r w:rsidRPr="00B974C8">
        <w:rPr>
          <w:rFonts w:ascii="Georgia" w:hAnsi="Georgia" w:cs="Calibri"/>
          <w:color w:val="000000"/>
        </w:rPr>
        <w:t xml:space="preserve"> </w:t>
      </w:r>
      <w:r w:rsidRPr="003C123F">
        <w:rPr>
          <w:rFonts w:ascii="Georgia" w:hAnsi="Georgia" w:cs="Calibri"/>
          <w:color w:val="000000"/>
        </w:rPr>
        <w:t>27.07.2021</w:t>
      </w:r>
      <w:r w:rsidRPr="00B974C8">
        <w:rPr>
          <w:rFonts w:ascii="Georgia" w:hAnsi="Georgia" w:cs="Calibri"/>
          <w:color w:val="000000"/>
        </w:rPr>
        <w:t xml:space="preserve"> </w:t>
      </w:r>
      <w:r w:rsidRPr="003C123F">
        <w:rPr>
          <w:rFonts w:ascii="Georgia" w:hAnsi="Georgia" w:cs="Calibri"/>
          <w:color w:val="000000"/>
        </w:rPr>
        <w:t xml:space="preserve">цена этапа </w:t>
      </w:r>
      <w:r w:rsidRPr="00B974C8">
        <w:rPr>
          <w:rFonts w:ascii="Georgia" w:hAnsi="Georgia" w:cs="Calibri"/>
          <w:color w:val="000000"/>
        </w:rPr>
        <w:t xml:space="preserve"> </w:t>
      </w:r>
      <w:r w:rsidRPr="003C123F">
        <w:rPr>
          <w:rFonts w:ascii="Georgia" w:hAnsi="Georgia" w:cs="Calibri"/>
          <w:color w:val="000000"/>
        </w:rPr>
        <w:t>40000,00</w:t>
      </w:r>
      <w:r w:rsidRPr="00B974C8">
        <w:rPr>
          <w:rFonts w:ascii="Georgia" w:hAnsi="Georgia" w:cs="Calibri"/>
          <w:color w:val="000000"/>
        </w:rPr>
        <w:t xml:space="preserve"> </w:t>
      </w:r>
      <w:r w:rsidRPr="003C123F">
        <w:rPr>
          <w:rFonts w:ascii="Georgia" w:hAnsi="Georgia" w:cs="Calibri"/>
          <w:color w:val="000000"/>
        </w:rPr>
        <w:t xml:space="preserve">руб.; </w:t>
      </w:r>
      <w:r w:rsidRPr="00B974C8">
        <w:rPr>
          <w:rFonts w:ascii="Georgia" w:hAnsi="Georgia" w:cs="Calibri"/>
          <w:color w:val="000000"/>
        </w:rPr>
        <w:t xml:space="preserve"> </w:t>
      </w:r>
      <w:r w:rsidRPr="003C123F">
        <w:rPr>
          <w:rFonts w:ascii="Georgia" w:hAnsi="Georgia" w:cs="Calibri"/>
          <w:color w:val="000000"/>
        </w:rPr>
        <w:t xml:space="preserve">задаток </w:t>
      </w:r>
      <w:r w:rsidRPr="00B974C8">
        <w:rPr>
          <w:rFonts w:ascii="Georgia" w:hAnsi="Georgia" w:cs="Calibri"/>
          <w:color w:val="000000"/>
        </w:rPr>
        <w:t xml:space="preserve"> </w:t>
      </w:r>
      <w:r w:rsidRPr="003C123F">
        <w:rPr>
          <w:rFonts w:ascii="Georgia" w:hAnsi="Georgia" w:cs="Calibri"/>
          <w:color w:val="000000"/>
        </w:rPr>
        <w:t>8000,00</w:t>
      </w:r>
      <w:r w:rsidRPr="00B974C8">
        <w:rPr>
          <w:rFonts w:ascii="Georgia" w:hAnsi="Georgia" w:cs="Calibri"/>
          <w:color w:val="000000"/>
        </w:rPr>
        <w:t xml:space="preserve"> </w:t>
      </w:r>
      <w:r w:rsidRPr="003C123F">
        <w:rPr>
          <w:rFonts w:ascii="Georgia" w:hAnsi="Georgia" w:cs="Calibri"/>
          <w:color w:val="000000"/>
        </w:rPr>
        <w:t xml:space="preserve">руб.; </w:t>
      </w:r>
    </w:p>
    <w:p w:rsidR="00B974C8" w:rsidRPr="00B974C8" w:rsidRDefault="00B974C8" w:rsidP="003C123F">
      <w:pPr>
        <w:spacing w:after="0" w:line="240" w:lineRule="auto"/>
        <w:rPr>
          <w:rFonts w:ascii="Georgia" w:hAnsi="Georgia" w:cs="Calibri"/>
          <w:color w:val="000000"/>
        </w:rPr>
      </w:pPr>
      <w:r w:rsidRPr="00B974C8">
        <w:rPr>
          <w:rFonts w:ascii="Georgia" w:hAnsi="Georgia" w:cs="Calibri"/>
          <w:color w:val="000000"/>
        </w:rPr>
        <w:t>Этап № </w:t>
      </w:r>
      <w:r w:rsidRPr="003C123F">
        <w:rPr>
          <w:rFonts w:ascii="Georgia" w:hAnsi="Georgia" w:cs="Calibri"/>
          <w:color w:val="000000"/>
        </w:rPr>
        <w:t>4</w:t>
      </w:r>
      <w:r w:rsidRPr="00B974C8">
        <w:rPr>
          <w:rFonts w:ascii="Georgia" w:hAnsi="Georgia" w:cs="Calibri"/>
          <w:color w:val="000000"/>
        </w:rPr>
        <w:t xml:space="preserve"> - </w:t>
      </w:r>
      <w:r w:rsidRPr="003C123F">
        <w:rPr>
          <w:rFonts w:ascii="Georgia" w:hAnsi="Georgia" w:cs="Calibri"/>
          <w:color w:val="000000"/>
        </w:rPr>
        <w:t xml:space="preserve">с </w:t>
      </w:r>
      <w:r w:rsidRPr="00B974C8">
        <w:rPr>
          <w:rFonts w:ascii="Georgia" w:hAnsi="Georgia" w:cs="Calibri"/>
          <w:color w:val="000000"/>
        </w:rPr>
        <w:t xml:space="preserve"> </w:t>
      </w:r>
      <w:r w:rsidRPr="003C123F">
        <w:rPr>
          <w:rFonts w:ascii="Georgia" w:hAnsi="Georgia" w:cs="Calibri"/>
          <w:color w:val="000000"/>
        </w:rPr>
        <w:t>27.07.2021</w:t>
      </w:r>
      <w:r w:rsidRPr="00B974C8">
        <w:rPr>
          <w:rFonts w:ascii="Georgia" w:hAnsi="Georgia" w:cs="Calibri"/>
          <w:color w:val="000000"/>
        </w:rPr>
        <w:t xml:space="preserve"> </w:t>
      </w:r>
      <w:r w:rsidRPr="003C123F">
        <w:rPr>
          <w:rFonts w:ascii="Georgia" w:hAnsi="Georgia" w:cs="Calibri"/>
          <w:color w:val="000000"/>
        </w:rPr>
        <w:t xml:space="preserve">по </w:t>
      </w:r>
      <w:r w:rsidRPr="00B974C8">
        <w:rPr>
          <w:rFonts w:ascii="Georgia" w:hAnsi="Georgia" w:cs="Calibri"/>
          <w:color w:val="000000"/>
        </w:rPr>
        <w:t xml:space="preserve"> </w:t>
      </w:r>
      <w:r w:rsidRPr="003C123F">
        <w:rPr>
          <w:rFonts w:ascii="Georgia" w:hAnsi="Georgia" w:cs="Calibri"/>
          <w:color w:val="000000"/>
        </w:rPr>
        <w:t>01.08.2021</w:t>
      </w:r>
      <w:r w:rsidRPr="00B974C8">
        <w:rPr>
          <w:rFonts w:ascii="Georgia" w:hAnsi="Georgia" w:cs="Calibri"/>
          <w:color w:val="000000"/>
        </w:rPr>
        <w:t xml:space="preserve"> </w:t>
      </w:r>
      <w:r w:rsidRPr="003C123F">
        <w:rPr>
          <w:rFonts w:ascii="Georgia" w:hAnsi="Georgia" w:cs="Calibri"/>
          <w:color w:val="000000"/>
        </w:rPr>
        <w:t xml:space="preserve">цена этапа </w:t>
      </w:r>
      <w:r w:rsidRPr="00B974C8">
        <w:rPr>
          <w:rFonts w:ascii="Georgia" w:hAnsi="Georgia" w:cs="Calibri"/>
          <w:color w:val="000000"/>
        </w:rPr>
        <w:t xml:space="preserve"> </w:t>
      </w:r>
      <w:r w:rsidRPr="003C123F">
        <w:rPr>
          <w:rFonts w:ascii="Georgia" w:hAnsi="Georgia" w:cs="Calibri"/>
          <w:color w:val="000000"/>
        </w:rPr>
        <w:t>35000,00</w:t>
      </w:r>
      <w:r w:rsidRPr="00B974C8">
        <w:rPr>
          <w:rFonts w:ascii="Georgia" w:hAnsi="Georgia" w:cs="Calibri"/>
          <w:color w:val="000000"/>
        </w:rPr>
        <w:t xml:space="preserve"> </w:t>
      </w:r>
      <w:r w:rsidRPr="003C123F">
        <w:rPr>
          <w:rFonts w:ascii="Georgia" w:hAnsi="Georgia" w:cs="Calibri"/>
          <w:color w:val="000000"/>
        </w:rPr>
        <w:t xml:space="preserve">руб.; </w:t>
      </w:r>
      <w:r w:rsidRPr="00B974C8">
        <w:rPr>
          <w:rFonts w:ascii="Georgia" w:hAnsi="Georgia" w:cs="Calibri"/>
          <w:color w:val="000000"/>
        </w:rPr>
        <w:t xml:space="preserve"> </w:t>
      </w:r>
      <w:r w:rsidRPr="003C123F">
        <w:rPr>
          <w:rFonts w:ascii="Georgia" w:hAnsi="Georgia" w:cs="Calibri"/>
          <w:color w:val="000000"/>
        </w:rPr>
        <w:t xml:space="preserve">задаток </w:t>
      </w:r>
      <w:r w:rsidRPr="00B974C8">
        <w:rPr>
          <w:rFonts w:ascii="Georgia" w:hAnsi="Georgia" w:cs="Calibri"/>
          <w:color w:val="000000"/>
        </w:rPr>
        <w:t xml:space="preserve"> </w:t>
      </w:r>
      <w:r w:rsidRPr="003C123F">
        <w:rPr>
          <w:rFonts w:ascii="Georgia" w:hAnsi="Georgia" w:cs="Calibri"/>
          <w:color w:val="000000"/>
        </w:rPr>
        <w:t>7000,00</w:t>
      </w:r>
      <w:r w:rsidRPr="00B974C8">
        <w:rPr>
          <w:rFonts w:ascii="Georgia" w:hAnsi="Georgia" w:cs="Calibri"/>
          <w:color w:val="000000"/>
        </w:rPr>
        <w:t xml:space="preserve"> </w:t>
      </w:r>
      <w:r w:rsidRPr="003C123F">
        <w:rPr>
          <w:rFonts w:ascii="Georgia" w:hAnsi="Georgia" w:cs="Calibri"/>
          <w:color w:val="000000"/>
        </w:rPr>
        <w:t xml:space="preserve">руб.; </w:t>
      </w:r>
    </w:p>
    <w:p w:rsidR="00B974C8" w:rsidRPr="00B974C8" w:rsidRDefault="00B974C8" w:rsidP="003C123F">
      <w:pPr>
        <w:spacing w:after="0" w:line="240" w:lineRule="auto"/>
        <w:rPr>
          <w:rFonts w:ascii="Georgia" w:hAnsi="Georgia" w:cs="Calibri"/>
          <w:color w:val="000000"/>
        </w:rPr>
      </w:pPr>
      <w:r w:rsidRPr="00B974C8">
        <w:rPr>
          <w:rFonts w:ascii="Georgia" w:hAnsi="Georgia" w:cs="Calibri"/>
          <w:color w:val="000000"/>
        </w:rPr>
        <w:t>Этап № </w:t>
      </w:r>
      <w:r w:rsidRPr="003C123F">
        <w:rPr>
          <w:rFonts w:ascii="Georgia" w:hAnsi="Georgia" w:cs="Calibri"/>
          <w:color w:val="000000"/>
        </w:rPr>
        <w:t>5</w:t>
      </w:r>
      <w:r w:rsidRPr="00B974C8">
        <w:rPr>
          <w:rFonts w:ascii="Georgia" w:hAnsi="Georgia" w:cs="Calibri"/>
          <w:color w:val="000000"/>
        </w:rPr>
        <w:t xml:space="preserve"> - </w:t>
      </w:r>
      <w:r w:rsidRPr="003C123F">
        <w:rPr>
          <w:rFonts w:ascii="Georgia" w:hAnsi="Georgia" w:cs="Calibri"/>
          <w:color w:val="000000"/>
        </w:rPr>
        <w:t xml:space="preserve">с </w:t>
      </w:r>
      <w:r w:rsidRPr="00B974C8">
        <w:rPr>
          <w:rFonts w:ascii="Georgia" w:hAnsi="Georgia" w:cs="Calibri"/>
          <w:color w:val="000000"/>
        </w:rPr>
        <w:t xml:space="preserve"> </w:t>
      </w:r>
      <w:r w:rsidRPr="003C123F">
        <w:rPr>
          <w:rFonts w:ascii="Georgia" w:hAnsi="Georgia" w:cs="Calibri"/>
          <w:color w:val="000000"/>
        </w:rPr>
        <w:t>01.08.2021</w:t>
      </w:r>
      <w:r w:rsidRPr="00B974C8">
        <w:rPr>
          <w:rFonts w:ascii="Georgia" w:hAnsi="Georgia" w:cs="Calibri"/>
          <w:color w:val="000000"/>
        </w:rPr>
        <w:t xml:space="preserve"> </w:t>
      </w:r>
      <w:r w:rsidRPr="003C123F">
        <w:rPr>
          <w:rFonts w:ascii="Georgia" w:hAnsi="Georgia" w:cs="Calibri"/>
          <w:color w:val="000000"/>
        </w:rPr>
        <w:t xml:space="preserve">по </w:t>
      </w:r>
      <w:r w:rsidRPr="00B974C8">
        <w:rPr>
          <w:rFonts w:ascii="Georgia" w:hAnsi="Georgia" w:cs="Calibri"/>
          <w:color w:val="000000"/>
        </w:rPr>
        <w:t xml:space="preserve"> </w:t>
      </w:r>
      <w:r w:rsidRPr="003C123F">
        <w:rPr>
          <w:rFonts w:ascii="Georgia" w:hAnsi="Georgia" w:cs="Calibri"/>
          <w:color w:val="000000"/>
        </w:rPr>
        <w:t>06.08.2021</w:t>
      </w:r>
      <w:r w:rsidRPr="00B974C8">
        <w:rPr>
          <w:rFonts w:ascii="Georgia" w:hAnsi="Georgia" w:cs="Calibri"/>
          <w:color w:val="000000"/>
        </w:rPr>
        <w:t xml:space="preserve"> </w:t>
      </w:r>
      <w:r w:rsidRPr="003C123F">
        <w:rPr>
          <w:rFonts w:ascii="Georgia" w:hAnsi="Georgia" w:cs="Calibri"/>
          <w:color w:val="000000"/>
        </w:rPr>
        <w:t xml:space="preserve">цена этапа </w:t>
      </w:r>
      <w:r w:rsidRPr="00B974C8">
        <w:rPr>
          <w:rFonts w:ascii="Georgia" w:hAnsi="Georgia" w:cs="Calibri"/>
          <w:color w:val="000000"/>
        </w:rPr>
        <w:t xml:space="preserve"> </w:t>
      </w:r>
      <w:r w:rsidRPr="003C123F">
        <w:rPr>
          <w:rFonts w:ascii="Georgia" w:hAnsi="Georgia" w:cs="Calibri"/>
          <w:color w:val="000000"/>
        </w:rPr>
        <w:t>30000,00</w:t>
      </w:r>
      <w:r w:rsidRPr="00B974C8">
        <w:rPr>
          <w:rFonts w:ascii="Georgia" w:hAnsi="Georgia" w:cs="Calibri"/>
          <w:color w:val="000000"/>
        </w:rPr>
        <w:t xml:space="preserve"> </w:t>
      </w:r>
      <w:r w:rsidRPr="003C123F">
        <w:rPr>
          <w:rFonts w:ascii="Georgia" w:hAnsi="Georgia" w:cs="Calibri"/>
          <w:color w:val="000000"/>
        </w:rPr>
        <w:t xml:space="preserve">руб.; </w:t>
      </w:r>
      <w:r w:rsidRPr="00B974C8">
        <w:rPr>
          <w:rFonts w:ascii="Georgia" w:hAnsi="Georgia" w:cs="Calibri"/>
          <w:color w:val="000000"/>
        </w:rPr>
        <w:t xml:space="preserve"> </w:t>
      </w:r>
      <w:r w:rsidRPr="003C123F">
        <w:rPr>
          <w:rFonts w:ascii="Georgia" w:hAnsi="Georgia" w:cs="Calibri"/>
          <w:color w:val="000000"/>
        </w:rPr>
        <w:t xml:space="preserve">задаток </w:t>
      </w:r>
      <w:r w:rsidRPr="00B974C8">
        <w:rPr>
          <w:rFonts w:ascii="Georgia" w:hAnsi="Georgia" w:cs="Calibri"/>
          <w:color w:val="000000"/>
        </w:rPr>
        <w:t xml:space="preserve"> </w:t>
      </w:r>
      <w:r w:rsidRPr="003C123F">
        <w:rPr>
          <w:rFonts w:ascii="Georgia" w:hAnsi="Georgia" w:cs="Calibri"/>
          <w:color w:val="000000"/>
        </w:rPr>
        <w:t>6000,00</w:t>
      </w:r>
      <w:r w:rsidRPr="00B974C8">
        <w:rPr>
          <w:rFonts w:ascii="Georgia" w:hAnsi="Georgia" w:cs="Calibri"/>
          <w:color w:val="000000"/>
        </w:rPr>
        <w:t xml:space="preserve"> </w:t>
      </w:r>
      <w:r w:rsidRPr="003C123F">
        <w:rPr>
          <w:rFonts w:ascii="Georgia" w:hAnsi="Georgia" w:cs="Calibri"/>
          <w:color w:val="000000"/>
        </w:rPr>
        <w:t xml:space="preserve">руб.; </w:t>
      </w:r>
    </w:p>
    <w:p w:rsidR="00B974C8" w:rsidRPr="00B974C8" w:rsidRDefault="00B974C8" w:rsidP="003C123F">
      <w:pPr>
        <w:spacing w:after="0" w:line="240" w:lineRule="auto"/>
        <w:rPr>
          <w:rFonts w:ascii="Georgia" w:hAnsi="Georgia" w:cs="Calibri"/>
          <w:color w:val="000000"/>
        </w:rPr>
      </w:pPr>
      <w:r w:rsidRPr="00B974C8">
        <w:rPr>
          <w:rFonts w:ascii="Georgia" w:hAnsi="Georgia" w:cs="Calibri"/>
          <w:color w:val="000000"/>
        </w:rPr>
        <w:t>Этап № </w:t>
      </w:r>
      <w:r w:rsidRPr="003C123F">
        <w:rPr>
          <w:rFonts w:ascii="Georgia" w:hAnsi="Georgia" w:cs="Calibri"/>
          <w:color w:val="000000"/>
        </w:rPr>
        <w:t>6</w:t>
      </w:r>
      <w:r w:rsidRPr="00B974C8">
        <w:rPr>
          <w:rFonts w:ascii="Georgia" w:hAnsi="Georgia" w:cs="Calibri"/>
          <w:color w:val="000000"/>
        </w:rPr>
        <w:t xml:space="preserve"> - </w:t>
      </w:r>
      <w:r w:rsidRPr="003C123F">
        <w:rPr>
          <w:rFonts w:ascii="Georgia" w:hAnsi="Georgia" w:cs="Calibri"/>
          <w:color w:val="000000"/>
        </w:rPr>
        <w:t xml:space="preserve">с </w:t>
      </w:r>
      <w:r w:rsidRPr="00B974C8">
        <w:rPr>
          <w:rFonts w:ascii="Georgia" w:hAnsi="Georgia" w:cs="Calibri"/>
          <w:color w:val="000000"/>
        </w:rPr>
        <w:t xml:space="preserve"> </w:t>
      </w:r>
      <w:r w:rsidRPr="003C123F">
        <w:rPr>
          <w:rFonts w:ascii="Georgia" w:hAnsi="Georgia" w:cs="Calibri"/>
          <w:color w:val="000000"/>
        </w:rPr>
        <w:t>06.08.2021</w:t>
      </w:r>
      <w:r w:rsidRPr="00B974C8">
        <w:rPr>
          <w:rFonts w:ascii="Georgia" w:hAnsi="Georgia" w:cs="Calibri"/>
          <w:color w:val="000000"/>
        </w:rPr>
        <w:t xml:space="preserve"> </w:t>
      </w:r>
      <w:r w:rsidRPr="003C123F">
        <w:rPr>
          <w:rFonts w:ascii="Georgia" w:hAnsi="Georgia" w:cs="Calibri"/>
          <w:color w:val="000000"/>
        </w:rPr>
        <w:t xml:space="preserve">по </w:t>
      </w:r>
      <w:r w:rsidRPr="00B974C8">
        <w:rPr>
          <w:rFonts w:ascii="Georgia" w:hAnsi="Georgia" w:cs="Calibri"/>
          <w:color w:val="000000"/>
        </w:rPr>
        <w:t xml:space="preserve"> </w:t>
      </w:r>
      <w:r w:rsidRPr="003C123F">
        <w:rPr>
          <w:rFonts w:ascii="Georgia" w:hAnsi="Georgia" w:cs="Calibri"/>
          <w:color w:val="000000"/>
        </w:rPr>
        <w:t>11.08.2021</w:t>
      </w:r>
      <w:r w:rsidRPr="00B974C8">
        <w:rPr>
          <w:rFonts w:ascii="Georgia" w:hAnsi="Georgia" w:cs="Calibri"/>
          <w:color w:val="000000"/>
        </w:rPr>
        <w:t xml:space="preserve"> </w:t>
      </w:r>
      <w:r w:rsidRPr="003C123F">
        <w:rPr>
          <w:rFonts w:ascii="Georgia" w:hAnsi="Georgia" w:cs="Calibri"/>
          <w:color w:val="000000"/>
        </w:rPr>
        <w:t xml:space="preserve">цена этапа </w:t>
      </w:r>
      <w:r w:rsidRPr="00B974C8">
        <w:rPr>
          <w:rFonts w:ascii="Georgia" w:hAnsi="Georgia" w:cs="Calibri"/>
          <w:color w:val="000000"/>
        </w:rPr>
        <w:t xml:space="preserve"> </w:t>
      </w:r>
      <w:r w:rsidRPr="003C123F">
        <w:rPr>
          <w:rFonts w:ascii="Georgia" w:hAnsi="Georgia" w:cs="Calibri"/>
          <w:color w:val="000000"/>
        </w:rPr>
        <w:t>25000,00</w:t>
      </w:r>
      <w:r w:rsidRPr="00B974C8">
        <w:rPr>
          <w:rFonts w:ascii="Georgia" w:hAnsi="Georgia" w:cs="Calibri"/>
          <w:color w:val="000000"/>
        </w:rPr>
        <w:t xml:space="preserve"> </w:t>
      </w:r>
      <w:r w:rsidRPr="003C123F">
        <w:rPr>
          <w:rFonts w:ascii="Georgia" w:hAnsi="Georgia" w:cs="Calibri"/>
          <w:color w:val="000000"/>
        </w:rPr>
        <w:t xml:space="preserve">руб.; </w:t>
      </w:r>
      <w:r w:rsidRPr="00B974C8">
        <w:rPr>
          <w:rFonts w:ascii="Georgia" w:hAnsi="Georgia" w:cs="Calibri"/>
          <w:color w:val="000000"/>
        </w:rPr>
        <w:t xml:space="preserve"> </w:t>
      </w:r>
      <w:r w:rsidRPr="003C123F">
        <w:rPr>
          <w:rFonts w:ascii="Georgia" w:hAnsi="Georgia" w:cs="Calibri"/>
          <w:color w:val="000000"/>
        </w:rPr>
        <w:t xml:space="preserve">задаток </w:t>
      </w:r>
      <w:r w:rsidRPr="00B974C8">
        <w:rPr>
          <w:rFonts w:ascii="Georgia" w:hAnsi="Georgia" w:cs="Calibri"/>
          <w:color w:val="000000"/>
        </w:rPr>
        <w:t xml:space="preserve"> </w:t>
      </w:r>
      <w:r w:rsidRPr="003C123F">
        <w:rPr>
          <w:rFonts w:ascii="Georgia" w:hAnsi="Georgia" w:cs="Calibri"/>
          <w:color w:val="000000"/>
        </w:rPr>
        <w:t>5000,00</w:t>
      </w:r>
      <w:r w:rsidRPr="00B974C8">
        <w:rPr>
          <w:rFonts w:ascii="Georgia" w:hAnsi="Georgia" w:cs="Calibri"/>
          <w:color w:val="000000"/>
        </w:rPr>
        <w:t xml:space="preserve"> </w:t>
      </w:r>
      <w:r w:rsidRPr="003C123F">
        <w:rPr>
          <w:rFonts w:ascii="Georgia" w:hAnsi="Georgia" w:cs="Calibri"/>
          <w:color w:val="000000"/>
        </w:rPr>
        <w:t xml:space="preserve">руб.; </w:t>
      </w:r>
    </w:p>
    <w:p w:rsidR="00B974C8" w:rsidRPr="00B974C8" w:rsidRDefault="00B974C8" w:rsidP="003C123F">
      <w:pPr>
        <w:spacing w:after="0" w:line="240" w:lineRule="auto"/>
        <w:rPr>
          <w:rFonts w:ascii="Georgia" w:hAnsi="Georgia" w:cs="Calibri"/>
          <w:color w:val="000000"/>
        </w:rPr>
      </w:pPr>
      <w:r w:rsidRPr="00B974C8">
        <w:rPr>
          <w:rFonts w:ascii="Georgia" w:hAnsi="Georgia" w:cs="Calibri"/>
          <w:color w:val="000000"/>
        </w:rPr>
        <w:t>Этап № </w:t>
      </w:r>
      <w:r w:rsidRPr="003C123F">
        <w:rPr>
          <w:rFonts w:ascii="Georgia" w:hAnsi="Georgia" w:cs="Calibri"/>
          <w:color w:val="000000"/>
        </w:rPr>
        <w:t>7</w:t>
      </w:r>
      <w:r w:rsidRPr="00B974C8">
        <w:rPr>
          <w:rFonts w:ascii="Georgia" w:hAnsi="Georgia" w:cs="Calibri"/>
          <w:color w:val="000000"/>
        </w:rPr>
        <w:t xml:space="preserve"> - </w:t>
      </w:r>
      <w:r w:rsidRPr="003C123F">
        <w:rPr>
          <w:rFonts w:ascii="Georgia" w:hAnsi="Georgia" w:cs="Calibri"/>
          <w:color w:val="000000"/>
        </w:rPr>
        <w:t xml:space="preserve">с </w:t>
      </w:r>
      <w:r w:rsidRPr="00B974C8">
        <w:rPr>
          <w:rFonts w:ascii="Georgia" w:hAnsi="Georgia" w:cs="Calibri"/>
          <w:color w:val="000000"/>
        </w:rPr>
        <w:t xml:space="preserve"> </w:t>
      </w:r>
      <w:r w:rsidRPr="003C123F">
        <w:rPr>
          <w:rFonts w:ascii="Georgia" w:hAnsi="Georgia" w:cs="Calibri"/>
          <w:color w:val="000000"/>
        </w:rPr>
        <w:t>11.08.2021</w:t>
      </w:r>
      <w:r w:rsidRPr="00B974C8">
        <w:rPr>
          <w:rFonts w:ascii="Georgia" w:hAnsi="Georgia" w:cs="Calibri"/>
          <w:color w:val="000000"/>
        </w:rPr>
        <w:t xml:space="preserve"> </w:t>
      </w:r>
      <w:r w:rsidRPr="003C123F">
        <w:rPr>
          <w:rFonts w:ascii="Georgia" w:hAnsi="Georgia" w:cs="Calibri"/>
          <w:color w:val="000000"/>
        </w:rPr>
        <w:t xml:space="preserve">по </w:t>
      </w:r>
      <w:r w:rsidRPr="00B974C8">
        <w:rPr>
          <w:rFonts w:ascii="Georgia" w:hAnsi="Georgia" w:cs="Calibri"/>
          <w:color w:val="000000"/>
        </w:rPr>
        <w:t xml:space="preserve"> </w:t>
      </w:r>
      <w:r w:rsidRPr="003C123F">
        <w:rPr>
          <w:rFonts w:ascii="Georgia" w:hAnsi="Georgia" w:cs="Calibri"/>
          <w:color w:val="000000"/>
        </w:rPr>
        <w:t>16.08.2021</w:t>
      </w:r>
      <w:r w:rsidRPr="00B974C8">
        <w:rPr>
          <w:rFonts w:ascii="Georgia" w:hAnsi="Georgia" w:cs="Calibri"/>
          <w:color w:val="000000"/>
        </w:rPr>
        <w:t xml:space="preserve"> </w:t>
      </w:r>
      <w:r w:rsidRPr="003C123F">
        <w:rPr>
          <w:rFonts w:ascii="Georgia" w:hAnsi="Georgia" w:cs="Calibri"/>
          <w:color w:val="000000"/>
        </w:rPr>
        <w:t xml:space="preserve">цена этапа </w:t>
      </w:r>
      <w:r w:rsidRPr="00B974C8">
        <w:rPr>
          <w:rFonts w:ascii="Georgia" w:hAnsi="Georgia" w:cs="Calibri"/>
          <w:color w:val="000000"/>
        </w:rPr>
        <w:t xml:space="preserve"> </w:t>
      </w:r>
      <w:r w:rsidRPr="003C123F">
        <w:rPr>
          <w:rFonts w:ascii="Georgia" w:hAnsi="Georgia" w:cs="Calibri"/>
          <w:color w:val="000000"/>
        </w:rPr>
        <w:t>20000,00</w:t>
      </w:r>
      <w:r w:rsidRPr="00B974C8">
        <w:rPr>
          <w:rFonts w:ascii="Georgia" w:hAnsi="Georgia" w:cs="Calibri"/>
          <w:color w:val="000000"/>
        </w:rPr>
        <w:t xml:space="preserve"> </w:t>
      </w:r>
      <w:r w:rsidRPr="003C123F">
        <w:rPr>
          <w:rFonts w:ascii="Georgia" w:hAnsi="Georgia" w:cs="Calibri"/>
          <w:color w:val="000000"/>
        </w:rPr>
        <w:t xml:space="preserve">руб.; </w:t>
      </w:r>
      <w:r w:rsidRPr="00B974C8">
        <w:rPr>
          <w:rFonts w:ascii="Georgia" w:hAnsi="Georgia" w:cs="Calibri"/>
          <w:color w:val="000000"/>
        </w:rPr>
        <w:t xml:space="preserve"> </w:t>
      </w:r>
      <w:r w:rsidRPr="003C123F">
        <w:rPr>
          <w:rFonts w:ascii="Georgia" w:hAnsi="Georgia" w:cs="Calibri"/>
          <w:color w:val="000000"/>
        </w:rPr>
        <w:t xml:space="preserve">задаток </w:t>
      </w:r>
      <w:r w:rsidRPr="00B974C8">
        <w:rPr>
          <w:rFonts w:ascii="Georgia" w:hAnsi="Georgia" w:cs="Calibri"/>
          <w:color w:val="000000"/>
        </w:rPr>
        <w:t xml:space="preserve"> </w:t>
      </w:r>
      <w:r w:rsidRPr="003C123F">
        <w:rPr>
          <w:rFonts w:ascii="Georgia" w:hAnsi="Georgia" w:cs="Calibri"/>
          <w:color w:val="000000"/>
        </w:rPr>
        <w:t>4000,00</w:t>
      </w:r>
      <w:r w:rsidRPr="00B974C8">
        <w:rPr>
          <w:rFonts w:ascii="Georgia" w:hAnsi="Georgia" w:cs="Calibri"/>
          <w:color w:val="000000"/>
        </w:rPr>
        <w:t xml:space="preserve"> </w:t>
      </w:r>
      <w:r w:rsidRPr="003C123F">
        <w:rPr>
          <w:rFonts w:ascii="Georgia" w:hAnsi="Georgia" w:cs="Calibri"/>
          <w:color w:val="000000"/>
        </w:rPr>
        <w:t xml:space="preserve">руб.; </w:t>
      </w:r>
    </w:p>
    <w:p w:rsidR="00B974C8" w:rsidRPr="00B974C8" w:rsidRDefault="00B974C8" w:rsidP="003C123F">
      <w:pPr>
        <w:spacing w:after="0" w:line="240" w:lineRule="auto"/>
        <w:rPr>
          <w:rFonts w:ascii="Georgia" w:hAnsi="Georgia" w:cs="Calibri"/>
          <w:color w:val="000000"/>
        </w:rPr>
      </w:pPr>
      <w:r w:rsidRPr="00B974C8">
        <w:rPr>
          <w:rFonts w:ascii="Georgia" w:hAnsi="Georgia" w:cs="Calibri"/>
          <w:color w:val="000000"/>
        </w:rPr>
        <w:t>Этап № </w:t>
      </w:r>
      <w:r w:rsidRPr="003C123F">
        <w:rPr>
          <w:rFonts w:ascii="Georgia" w:hAnsi="Georgia" w:cs="Calibri"/>
          <w:color w:val="000000"/>
        </w:rPr>
        <w:t>8</w:t>
      </w:r>
      <w:r w:rsidRPr="00B974C8">
        <w:rPr>
          <w:rFonts w:ascii="Georgia" w:hAnsi="Georgia" w:cs="Calibri"/>
          <w:color w:val="000000"/>
        </w:rPr>
        <w:t xml:space="preserve"> - </w:t>
      </w:r>
      <w:r w:rsidRPr="003C123F">
        <w:rPr>
          <w:rFonts w:ascii="Georgia" w:hAnsi="Georgia" w:cs="Calibri"/>
          <w:color w:val="000000"/>
        </w:rPr>
        <w:t xml:space="preserve">с </w:t>
      </w:r>
      <w:r w:rsidRPr="00B974C8">
        <w:rPr>
          <w:rFonts w:ascii="Georgia" w:hAnsi="Georgia" w:cs="Calibri"/>
          <w:color w:val="000000"/>
        </w:rPr>
        <w:t xml:space="preserve"> </w:t>
      </w:r>
      <w:r w:rsidRPr="003C123F">
        <w:rPr>
          <w:rFonts w:ascii="Georgia" w:hAnsi="Georgia" w:cs="Calibri"/>
          <w:color w:val="000000"/>
        </w:rPr>
        <w:t>16.08.2021</w:t>
      </w:r>
      <w:r w:rsidRPr="00B974C8">
        <w:rPr>
          <w:rFonts w:ascii="Georgia" w:hAnsi="Georgia" w:cs="Calibri"/>
          <w:color w:val="000000"/>
        </w:rPr>
        <w:t xml:space="preserve"> </w:t>
      </w:r>
      <w:r w:rsidRPr="003C123F">
        <w:rPr>
          <w:rFonts w:ascii="Georgia" w:hAnsi="Georgia" w:cs="Calibri"/>
          <w:color w:val="000000"/>
        </w:rPr>
        <w:t xml:space="preserve">по </w:t>
      </w:r>
      <w:r w:rsidRPr="00B974C8">
        <w:rPr>
          <w:rFonts w:ascii="Georgia" w:hAnsi="Georgia" w:cs="Calibri"/>
          <w:color w:val="000000"/>
        </w:rPr>
        <w:t xml:space="preserve"> </w:t>
      </w:r>
      <w:r w:rsidRPr="003C123F">
        <w:rPr>
          <w:rFonts w:ascii="Georgia" w:hAnsi="Georgia" w:cs="Calibri"/>
          <w:color w:val="000000"/>
        </w:rPr>
        <w:t>21.08.2021</w:t>
      </w:r>
      <w:r w:rsidRPr="00B974C8">
        <w:rPr>
          <w:rFonts w:ascii="Georgia" w:hAnsi="Georgia" w:cs="Calibri"/>
          <w:color w:val="000000"/>
        </w:rPr>
        <w:t xml:space="preserve"> </w:t>
      </w:r>
      <w:r w:rsidRPr="003C123F">
        <w:rPr>
          <w:rFonts w:ascii="Georgia" w:hAnsi="Georgia" w:cs="Calibri"/>
          <w:color w:val="000000"/>
        </w:rPr>
        <w:t xml:space="preserve">цена этапа </w:t>
      </w:r>
      <w:r w:rsidRPr="00B974C8">
        <w:rPr>
          <w:rFonts w:ascii="Georgia" w:hAnsi="Georgia" w:cs="Calibri"/>
          <w:color w:val="000000"/>
        </w:rPr>
        <w:t xml:space="preserve"> </w:t>
      </w:r>
      <w:r w:rsidRPr="003C123F">
        <w:rPr>
          <w:rFonts w:ascii="Georgia" w:hAnsi="Georgia" w:cs="Calibri"/>
          <w:color w:val="000000"/>
        </w:rPr>
        <w:t>15000,00</w:t>
      </w:r>
      <w:r w:rsidRPr="00B974C8">
        <w:rPr>
          <w:rFonts w:ascii="Georgia" w:hAnsi="Georgia" w:cs="Calibri"/>
          <w:color w:val="000000"/>
        </w:rPr>
        <w:t xml:space="preserve"> </w:t>
      </w:r>
      <w:r w:rsidRPr="003C123F">
        <w:rPr>
          <w:rFonts w:ascii="Georgia" w:hAnsi="Georgia" w:cs="Calibri"/>
          <w:color w:val="000000"/>
        </w:rPr>
        <w:t xml:space="preserve">руб.; </w:t>
      </w:r>
      <w:r w:rsidRPr="00B974C8">
        <w:rPr>
          <w:rFonts w:ascii="Georgia" w:hAnsi="Georgia" w:cs="Calibri"/>
          <w:color w:val="000000"/>
        </w:rPr>
        <w:t xml:space="preserve"> </w:t>
      </w:r>
      <w:r w:rsidRPr="003C123F">
        <w:rPr>
          <w:rFonts w:ascii="Georgia" w:hAnsi="Georgia" w:cs="Calibri"/>
          <w:color w:val="000000"/>
        </w:rPr>
        <w:t xml:space="preserve">задаток </w:t>
      </w:r>
      <w:r w:rsidRPr="00B974C8">
        <w:rPr>
          <w:rFonts w:ascii="Georgia" w:hAnsi="Georgia" w:cs="Calibri"/>
          <w:color w:val="000000"/>
        </w:rPr>
        <w:t xml:space="preserve"> </w:t>
      </w:r>
      <w:r w:rsidRPr="003C123F">
        <w:rPr>
          <w:rFonts w:ascii="Georgia" w:hAnsi="Georgia" w:cs="Calibri"/>
          <w:color w:val="000000"/>
        </w:rPr>
        <w:t>3000,00</w:t>
      </w:r>
      <w:r w:rsidRPr="00B974C8">
        <w:rPr>
          <w:rFonts w:ascii="Georgia" w:hAnsi="Georgia" w:cs="Calibri"/>
          <w:color w:val="000000"/>
        </w:rPr>
        <w:t xml:space="preserve"> </w:t>
      </w:r>
      <w:r w:rsidRPr="003C123F">
        <w:rPr>
          <w:rFonts w:ascii="Georgia" w:hAnsi="Georgia" w:cs="Calibri"/>
          <w:color w:val="000000"/>
        </w:rPr>
        <w:t xml:space="preserve">руб.; </w:t>
      </w:r>
    </w:p>
    <w:p w:rsidR="00B974C8" w:rsidRPr="00B974C8" w:rsidRDefault="00B974C8" w:rsidP="003C123F">
      <w:pPr>
        <w:spacing w:after="0" w:line="240" w:lineRule="auto"/>
        <w:rPr>
          <w:rFonts w:ascii="Georgia" w:hAnsi="Georgia" w:cs="Calibri"/>
          <w:color w:val="000000"/>
        </w:rPr>
      </w:pPr>
      <w:r w:rsidRPr="00B974C8">
        <w:rPr>
          <w:rFonts w:ascii="Georgia" w:hAnsi="Georgia" w:cs="Calibri"/>
          <w:color w:val="000000"/>
        </w:rPr>
        <w:t>Этап № </w:t>
      </w:r>
      <w:r w:rsidRPr="003C123F">
        <w:rPr>
          <w:rFonts w:ascii="Georgia" w:hAnsi="Georgia" w:cs="Calibri"/>
          <w:color w:val="000000"/>
        </w:rPr>
        <w:t>9</w:t>
      </w:r>
      <w:r w:rsidRPr="00B974C8">
        <w:rPr>
          <w:rFonts w:ascii="Georgia" w:hAnsi="Georgia" w:cs="Calibri"/>
          <w:color w:val="000000"/>
        </w:rPr>
        <w:t xml:space="preserve"> - </w:t>
      </w:r>
      <w:r w:rsidRPr="003C123F">
        <w:rPr>
          <w:rFonts w:ascii="Georgia" w:hAnsi="Georgia" w:cs="Calibri"/>
          <w:color w:val="000000"/>
        </w:rPr>
        <w:t xml:space="preserve">с </w:t>
      </w:r>
      <w:r w:rsidRPr="00B974C8">
        <w:rPr>
          <w:rFonts w:ascii="Georgia" w:hAnsi="Georgia" w:cs="Calibri"/>
          <w:color w:val="000000"/>
        </w:rPr>
        <w:t xml:space="preserve"> </w:t>
      </w:r>
      <w:r w:rsidRPr="003C123F">
        <w:rPr>
          <w:rFonts w:ascii="Georgia" w:hAnsi="Georgia" w:cs="Calibri"/>
          <w:color w:val="000000"/>
        </w:rPr>
        <w:t>21.08.2021</w:t>
      </w:r>
      <w:r w:rsidRPr="00B974C8">
        <w:rPr>
          <w:rFonts w:ascii="Georgia" w:hAnsi="Georgia" w:cs="Calibri"/>
          <w:color w:val="000000"/>
        </w:rPr>
        <w:t xml:space="preserve"> </w:t>
      </w:r>
      <w:r w:rsidRPr="003C123F">
        <w:rPr>
          <w:rFonts w:ascii="Georgia" w:hAnsi="Georgia" w:cs="Calibri"/>
          <w:color w:val="000000"/>
        </w:rPr>
        <w:t xml:space="preserve">по </w:t>
      </w:r>
      <w:r w:rsidRPr="00B974C8">
        <w:rPr>
          <w:rFonts w:ascii="Georgia" w:hAnsi="Georgia" w:cs="Calibri"/>
          <w:color w:val="000000"/>
        </w:rPr>
        <w:t xml:space="preserve"> </w:t>
      </w:r>
      <w:r w:rsidRPr="003C123F">
        <w:rPr>
          <w:rFonts w:ascii="Georgia" w:hAnsi="Georgia" w:cs="Calibri"/>
          <w:color w:val="000000"/>
        </w:rPr>
        <w:t>26.08.2021</w:t>
      </w:r>
      <w:r w:rsidRPr="00B974C8">
        <w:rPr>
          <w:rFonts w:ascii="Georgia" w:hAnsi="Georgia" w:cs="Calibri"/>
          <w:color w:val="000000"/>
        </w:rPr>
        <w:t xml:space="preserve"> </w:t>
      </w:r>
      <w:r w:rsidRPr="003C123F">
        <w:rPr>
          <w:rFonts w:ascii="Georgia" w:hAnsi="Georgia" w:cs="Calibri"/>
          <w:color w:val="000000"/>
        </w:rPr>
        <w:t xml:space="preserve">цена этапа </w:t>
      </w:r>
      <w:r w:rsidRPr="00B974C8">
        <w:rPr>
          <w:rFonts w:ascii="Georgia" w:hAnsi="Georgia" w:cs="Calibri"/>
          <w:color w:val="000000"/>
        </w:rPr>
        <w:t xml:space="preserve"> </w:t>
      </w:r>
      <w:r w:rsidRPr="003C123F">
        <w:rPr>
          <w:rFonts w:ascii="Georgia" w:hAnsi="Georgia" w:cs="Calibri"/>
          <w:color w:val="000000"/>
        </w:rPr>
        <w:t>10000,00</w:t>
      </w:r>
      <w:r w:rsidRPr="00B974C8">
        <w:rPr>
          <w:rFonts w:ascii="Georgia" w:hAnsi="Georgia" w:cs="Calibri"/>
          <w:color w:val="000000"/>
        </w:rPr>
        <w:t xml:space="preserve"> </w:t>
      </w:r>
      <w:r w:rsidRPr="003C123F">
        <w:rPr>
          <w:rFonts w:ascii="Georgia" w:hAnsi="Georgia" w:cs="Calibri"/>
          <w:color w:val="000000"/>
        </w:rPr>
        <w:t xml:space="preserve">руб.; </w:t>
      </w:r>
      <w:r w:rsidRPr="00B974C8">
        <w:rPr>
          <w:rFonts w:ascii="Georgia" w:hAnsi="Georgia" w:cs="Calibri"/>
          <w:color w:val="000000"/>
        </w:rPr>
        <w:t xml:space="preserve"> </w:t>
      </w:r>
      <w:r w:rsidRPr="003C123F">
        <w:rPr>
          <w:rFonts w:ascii="Georgia" w:hAnsi="Georgia" w:cs="Calibri"/>
          <w:color w:val="000000"/>
        </w:rPr>
        <w:t xml:space="preserve">задаток </w:t>
      </w:r>
      <w:r w:rsidRPr="00B974C8">
        <w:rPr>
          <w:rFonts w:ascii="Georgia" w:hAnsi="Georgia" w:cs="Calibri"/>
          <w:color w:val="000000"/>
        </w:rPr>
        <w:t xml:space="preserve"> </w:t>
      </w:r>
      <w:r w:rsidRPr="003C123F">
        <w:rPr>
          <w:rFonts w:ascii="Georgia" w:hAnsi="Georgia" w:cs="Calibri"/>
          <w:color w:val="000000"/>
        </w:rPr>
        <w:t>2000,00</w:t>
      </w:r>
      <w:r w:rsidRPr="00B974C8">
        <w:rPr>
          <w:rFonts w:ascii="Georgia" w:hAnsi="Georgia" w:cs="Calibri"/>
          <w:color w:val="000000"/>
        </w:rPr>
        <w:t xml:space="preserve"> </w:t>
      </w:r>
      <w:r w:rsidRPr="003C123F">
        <w:rPr>
          <w:rFonts w:ascii="Georgia" w:hAnsi="Georgia" w:cs="Calibri"/>
          <w:color w:val="000000"/>
        </w:rPr>
        <w:t xml:space="preserve">руб.; </w:t>
      </w:r>
    </w:p>
    <w:p w:rsidR="00B974C8" w:rsidRPr="00B974C8" w:rsidRDefault="00B974C8" w:rsidP="003C123F">
      <w:pPr>
        <w:spacing w:after="0" w:line="240" w:lineRule="auto"/>
        <w:rPr>
          <w:rFonts w:ascii="Georgia" w:hAnsi="Georgia" w:cs="Calibri"/>
          <w:color w:val="000000"/>
        </w:rPr>
      </w:pPr>
      <w:r w:rsidRPr="00B974C8">
        <w:rPr>
          <w:rFonts w:ascii="Georgia" w:hAnsi="Georgia" w:cs="Calibri"/>
          <w:color w:val="000000"/>
        </w:rPr>
        <w:t>Этап № </w:t>
      </w:r>
      <w:r w:rsidRPr="003C123F">
        <w:rPr>
          <w:rFonts w:ascii="Georgia" w:hAnsi="Georgia" w:cs="Calibri"/>
          <w:color w:val="000000"/>
        </w:rPr>
        <w:t>10</w:t>
      </w:r>
      <w:r w:rsidRPr="00B974C8">
        <w:rPr>
          <w:rFonts w:ascii="Georgia" w:hAnsi="Georgia" w:cs="Calibri"/>
          <w:color w:val="000000"/>
        </w:rPr>
        <w:t xml:space="preserve"> - </w:t>
      </w:r>
      <w:r w:rsidRPr="003C123F">
        <w:rPr>
          <w:rFonts w:ascii="Georgia" w:hAnsi="Georgia" w:cs="Calibri"/>
          <w:color w:val="000000"/>
        </w:rPr>
        <w:t xml:space="preserve">с </w:t>
      </w:r>
      <w:r w:rsidRPr="00B974C8">
        <w:rPr>
          <w:rFonts w:ascii="Georgia" w:hAnsi="Georgia" w:cs="Calibri"/>
          <w:color w:val="000000"/>
        </w:rPr>
        <w:t xml:space="preserve"> </w:t>
      </w:r>
      <w:r w:rsidRPr="003C123F">
        <w:rPr>
          <w:rFonts w:ascii="Georgia" w:hAnsi="Georgia" w:cs="Calibri"/>
          <w:color w:val="000000"/>
        </w:rPr>
        <w:t>26.08.2021</w:t>
      </w:r>
      <w:r w:rsidRPr="00B974C8">
        <w:rPr>
          <w:rFonts w:ascii="Georgia" w:hAnsi="Georgia" w:cs="Calibri"/>
          <w:color w:val="000000"/>
        </w:rPr>
        <w:t xml:space="preserve"> </w:t>
      </w:r>
      <w:r w:rsidRPr="003C123F">
        <w:rPr>
          <w:rFonts w:ascii="Georgia" w:hAnsi="Georgia" w:cs="Calibri"/>
          <w:color w:val="000000"/>
        </w:rPr>
        <w:t xml:space="preserve">по </w:t>
      </w:r>
      <w:r w:rsidRPr="00B974C8">
        <w:rPr>
          <w:rFonts w:ascii="Georgia" w:hAnsi="Georgia" w:cs="Calibri"/>
          <w:color w:val="000000"/>
        </w:rPr>
        <w:t xml:space="preserve"> </w:t>
      </w:r>
      <w:r w:rsidRPr="003C123F">
        <w:rPr>
          <w:rFonts w:ascii="Georgia" w:hAnsi="Georgia" w:cs="Calibri"/>
          <w:color w:val="000000"/>
        </w:rPr>
        <w:t>31.08.2021</w:t>
      </w:r>
      <w:r w:rsidRPr="00B974C8">
        <w:rPr>
          <w:rFonts w:ascii="Georgia" w:hAnsi="Georgia" w:cs="Calibri"/>
          <w:color w:val="000000"/>
        </w:rPr>
        <w:t xml:space="preserve"> </w:t>
      </w:r>
      <w:r w:rsidRPr="003C123F">
        <w:rPr>
          <w:rFonts w:ascii="Georgia" w:hAnsi="Georgia" w:cs="Calibri"/>
          <w:color w:val="000000"/>
        </w:rPr>
        <w:t xml:space="preserve">цена этапа </w:t>
      </w:r>
      <w:r w:rsidRPr="00B974C8">
        <w:rPr>
          <w:rFonts w:ascii="Georgia" w:hAnsi="Georgia" w:cs="Calibri"/>
          <w:color w:val="000000"/>
        </w:rPr>
        <w:t xml:space="preserve"> </w:t>
      </w:r>
      <w:r w:rsidRPr="003C123F">
        <w:rPr>
          <w:rFonts w:ascii="Georgia" w:hAnsi="Georgia" w:cs="Calibri"/>
          <w:color w:val="000000"/>
        </w:rPr>
        <w:t>5000,00</w:t>
      </w:r>
      <w:r w:rsidRPr="00B974C8">
        <w:rPr>
          <w:rFonts w:ascii="Georgia" w:hAnsi="Georgia" w:cs="Calibri"/>
          <w:color w:val="000000"/>
        </w:rPr>
        <w:t xml:space="preserve"> </w:t>
      </w:r>
      <w:r w:rsidRPr="003C123F">
        <w:rPr>
          <w:rFonts w:ascii="Georgia" w:hAnsi="Georgia" w:cs="Calibri"/>
          <w:color w:val="000000"/>
        </w:rPr>
        <w:t xml:space="preserve">руб.; </w:t>
      </w:r>
      <w:r w:rsidRPr="00B974C8">
        <w:rPr>
          <w:rFonts w:ascii="Georgia" w:hAnsi="Georgia" w:cs="Calibri"/>
          <w:color w:val="000000"/>
        </w:rPr>
        <w:t xml:space="preserve"> </w:t>
      </w:r>
      <w:r w:rsidRPr="003C123F">
        <w:rPr>
          <w:rFonts w:ascii="Georgia" w:hAnsi="Georgia" w:cs="Calibri"/>
          <w:color w:val="000000"/>
        </w:rPr>
        <w:t xml:space="preserve">задаток </w:t>
      </w:r>
      <w:r w:rsidRPr="00B974C8">
        <w:rPr>
          <w:rFonts w:ascii="Georgia" w:hAnsi="Georgia" w:cs="Calibri"/>
          <w:color w:val="000000"/>
        </w:rPr>
        <w:t xml:space="preserve"> </w:t>
      </w:r>
      <w:r w:rsidRPr="003C123F">
        <w:rPr>
          <w:rFonts w:ascii="Georgia" w:hAnsi="Georgia" w:cs="Calibri"/>
          <w:color w:val="000000"/>
        </w:rPr>
        <w:t>1000,00</w:t>
      </w:r>
      <w:r w:rsidRPr="00B974C8">
        <w:rPr>
          <w:rFonts w:ascii="Georgia" w:hAnsi="Georgia" w:cs="Calibri"/>
          <w:color w:val="000000"/>
        </w:rPr>
        <w:t xml:space="preserve"> </w:t>
      </w:r>
      <w:r w:rsidRPr="003C123F">
        <w:rPr>
          <w:rFonts w:ascii="Georgia" w:hAnsi="Georgia" w:cs="Calibri"/>
          <w:color w:val="000000"/>
        </w:rPr>
        <w:t xml:space="preserve">руб.; </w:t>
      </w:r>
    </w:p>
    <w:p w:rsidR="00B974C8" w:rsidRPr="00B974C8" w:rsidRDefault="00B974C8" w:rsidP="003C123F">
      <w:pPr>
        <w:spacing w:after="0" w:line="240" w:lineRule="auto"/>
        <w:rPr>
          <w:rFonts w:ascii="Georgia" w:hAnsi="Georgia" w:cs="Calibri"/>
          <w:color w:val="000000"/>
        </w:rPr>
      </w:pPr>
      <w:r w:rsidRPr="00B974C8">
        <w:rPr>
          <w:rFonts w:ascii="Georgia" w:hAnsi="Georgia" w:cs="Calibri"/>
          <w:color w:val="000000"/>
        </w:rPr>
        <w:t>Этап № </w:t>
      </w:r>
      <w:r w:rsidRPr="003C123F">
        <w:rPr>
          <w:rFonts w:ascii="Georgia" w:hAnsi="Georgia" w:cs="Calibri"/>
          <w:color w:val="000000"/>
        </w:rPr>
        <w:t>11</w:t>
      </w:r>
      <w:r w:rsidRPr="00B974C8">
        <w:rPr>
          <w:rFonts w:ascii="Georgia" w:hAnsi="Georgia" w:cs="Calibri"/>
          <w:color w:val="000000"/>
        </w:rPr>
        <w:t xml:space="preserve"> - </w:t>
      </w:r>
      <w:r w:rsidRPr="003C123F">
        <w:rPr>
          <w:rFonts w:ascii="Georgia" w:hAnsi="Georgia" w:cs="Calibri"/>
          <w:color w:val="000000"/>
        </w:rPr>
        <w:t xml:space="preserve">с </w:t>
      </w:r>
      <w:r w:rsidRPr="00B974C8">
        <w:rPr>
          <w:rFonts w:ascii="Georgia" w:hAnsi="Georgia" w:cs="Calibri"/>
          <w:color w:val="000000"/>
        </w:rPr>
        <w:t xml:space="preserve"> </w:t>
      </w:r>
      <w:r w:rsidRPr="003C123F">
        <w:rPr>
          <w:rFonts w:ascii="Georgia" w:hAnsi="Georgia" w:cs="Calibri"/>
          <w:color w:val="000000"/>
        </w:rPr>
        <w:t>31.08.2021</w:t>
      </w:r>
      <w:r w:rsidRPr="00B974C8">
        <w:rPr>
          <w:rFonts w:ascii="Georgia" w:hAnsi="Georgia" w:cs="Calibri"/>
          <w:color w:val="000000"/>
        </w:rPr>
        <w:t xml:space="preserve"> </w:t>
      </w:r>
      <w:r w:rsidRPr="003C123F">
        <w:rPr>
          <w:rFonts w:ascii="Georgia" w:hAnsi="Georgia" w:cs="Calibri"/>
          <w:color w:val="000000"/>
        </w:rPr>
        <w:t xml:space="preserve">по </w:t>
      </w:r>
      <w:r w:rsidRPr="00B974C8">
        <w:rPr>
          <w:rFonts w:ascii="Georgia" w:hAnsi="Georgia" w:cs="Calibri"/>
          <w:color w:val="000000"/>
        </w:rPr>
        <w:t xml:space="preserve"> </w:t>
      </w:r>
      <w:r w:rsidRPr="003C123F">
        <w:rPr>
          <w:rFonts w:ascii="Georgia" w:hAnsi="Georgia" w:cs="Calibri"/>
          <w:color w:val="000000"/>
        </w:rPr>
        <w:t>05.09.2021</w:t>
      </w:r>
      <w:r w:rsidRPr="00B974C8">
        <w:rPr>
          <w:rFonts w:ascii="Georgia" w:hAnsi="Georgia" w:cs="Calibri"/>
          <w:color w:val="000000"/>
        </w:rPr>
        <w:t xml:space="preserve"> </w:t>
      </w:r>
      <w:r w:rsidRPr="003C123F">
        <w:rPr>
          <w:rFonts w:ascii="Georgia" w:hAnsi="Georgia" w:cs="Calibri"/>
          <w:color w:val="000000"/>
        </w:rPr>
        <w:t xml:space="preserve">цена этапа </w:t>
      </w:r>
      <w:r w:rsidRPr="00B974C8">
        <w:rPr>
          <w:rFonts w:ascii="Georgia" w:hAnsi="Georgia" w:cs="Calibri"/>
          <w:color w:val="000000"/>
        </w:rPr>
        <w:t xml:space="preserve"> </w:t>
      </w:r>
      <w:r w:rsidRPr="003C123F">
        <w:rPr>
          <w:rFonts w:ascii="Georgia" w:hAnsi="Georgia" w:cs="Calibri"/>
          <w:color w:val="000000"/>
        </w:rPr>
        <w:t>1000,00</w:t>
      </w:r>
      <w:r w:rsidRPr="00B974C8">
        <w:rPr>
          <w:rFonts w:ascii="Georgia" w:hAnsi="Georgia" w:cs="Calibri"/>
          <w:color w:val="000000"/>
        </w:rPr>
        <w:t xml:space="preserve"> </w:t>
      </w:r>
      <w:r w:rsidRPr="003C123F">
        <w:rPr>
          <w:rFonts w:ascii="Georgia" w:hAnsi="Georgia" w:cs="Calibri"/>
          <w:color w:val="000000"/>
        </w:rPr>
        <w:t xml:space="preserve">руб.; </w:t>
      </w:r>
      <w:r w:rsidRPr="00B974C8">
        <w:rPr>
          <w:rFonts w:ascii="Georgia" w:hAnsi="Georgia" w:cs="Calibri"/>
          <w:color w:val="000000"/>
        </w:rPr>
        <w:t xml:space="preserve"> </w:t>
      </w:r>
      <w:r w:rsidRPr="003C123F">
        <w:rPr>
          <w:rFonts w:ascii="Georgia" w:hAnsi="Georgia" w:cs="Calibri"/>
          <w:color w:val="000000"/>
        </w:rPr>
        <w:t xml:space="preserve">задаток </w:t>
      </w:r>
      <w:r w:rsidRPr="00B974C8">
        <w:rPr>
          <w:rFonts w:ascii="Georgia" w:hAnsi="Georgia" w:cs="Calibri"/>
          <w:color w:val="000000"/>
        </w:rPr>
        <w:t xml:space="preserve"> </w:t>
      </w:r>
      <w:r w:rsidRPr="003C123F">
        <w:rPr>
          <w:rFonts w:ascii="Georgia" w:hAnsi="Georgia" w:cs="Calibri"/>
          <w:color w:val="000000"/>
        </w:rPr>
        <w:t>200,00</w:t>
      </w:r>
      <w:r w:rsidRPr="00B974C8">
        <w:rPr>
          <w:rFonts w:ascii="Georgia" w:hAnsi="Georgia" w:cs="Calibri"/>
          <w:color w:val="000000"/>
        </w:rPr>
        <w:t xml:space="preserve"> </w:t>
      </w:r>
      <w:r w:rsidRPr="003C123F">
        <w:rPr>
          <w:rFonts w:ascii="Georgia" w:hAnsi="Georgia" w:cs="Calibri"/>
          <w:color w:val="000000"/>
        </w:rPr>
        <w:t xml:space="preserve">руб.; </w:t>
      </w:r>
    </w:p>
    <w:p w:rsidR="003C123F" w:rsidRDefault="003C123F" w:rsidP="0083049A">
      <w:pPr>
        <w:pStyle w:val="af0"/>
        <w:rPr>
          <w:rFonts w:ascii="Georgia" w:hAnsi="Georgia"/>
        </w:rPr>
      </w:pPr>
    </w:p>
    <w:p w:rsidR="0083049A" w:rsidRDefault="006312D8" w:rsidP="00542E96">
      <w:pPr>
        <w:pStyle w:val="a3"/>
        <w:jc w:val="both"/>
        <w:rPr>
          <w:rStyle w:val="paragraph"/>
          <w:rFonts w:ascii="Georgia" w:hAnsi="Georgia"/>
          <w:b w:val="0"/>
          <w:bCs w:val="0"/>
          <w:sz w:val="22"/>
          <w:szCs w:val="22"/>
        </w:rPr>
      </w:pPr>
      <w:r w:rsidRPr="00043A62">
        <w:rPr>
          <w:rStyle w:val="paragraph"/>
          <w:rFonts w:ascii="Georgia" w:hAnsi="Georgia"/>
          <w:b w:val="0"/>
          <w:sz w:val="22"/>
          <w:szCs w:val="22"/>
        </w:rPr>
        <w:t>для участия в торгах по продаже имущества</w:t>
      </w:r>
      <w:r w:rsidR="003B4B1C" w:rsidRPr="00043A62">
        <w:rPr>
          <w:rStyle w:val="paragraph"/>
          <w:rFonts w:ascii="Georgia" w:hAnsi="Georgia"/>
          <w:b w:val="0"/>
          <w:sz w:val="22"/>
          <w:szCs w:val="22"/>
        </w:rPr>
        <w:t xml:space="preserve"> </w:t>
      </w:r>
      <w:r w:rsidRPr="00043A62">
        <w:rPr>
          <w:rStyle w:val="paragraph"/>
          <w:rFonts w:ascii="Georgia" w:hAnsi="Georgia"/>
          <w:b w:val="0"/>
          <w:sz w:val="22"/>
          <w:szCs w:val="22"/>
        </w:rPr>
        <w:t xml:space="preserve">«Продавца», проводимых Организатором торгов в порядке и на условиях, </w:t>
      </w:r>
      <w:r w:rsidR="0083049A">
        <w:rPr>
          <w:rStyle w:val="paragraph"/>
          <w:rFonts w:ascii="Georgia" w:hAnsi="Georgia"/>
          <w:b w:val="0"/>
          <w:sz w:val="22"/>
          <w:szCs w:val="22"/>
        </w:rPr>
        <w:t xml:space="preserve"> утвержденных  в о</w:t>
      </w:r>
      <w:r w:rsidR="0083049A" w:rsidRPr="0083049A">
        <w:rPr>
          <w:rStyle w:val="paragraph"/>
          <w:rFonts w:ascii="Georgia" w:hAnsi="Georgia"/>
          <w:b w:val="0"/>
          <w:sz w:val="22"/>
          <w:szCs w:val="22"/>
        </w:rPr>
        <w:t>пределении арбитражного  суда   Приморского края  от 25.06.2021 года (Дело № А51-15788/2017 (55425/2021)  и опубликованных</w:t>
      </w:r>
      <w:r w:rsidR="0083049A">
        <w:rPr>
          <w:rStyle w:val="paragraph"/>
          <w:rFonts w:ascii="Georgia" w:hAnsi="Georgia"/>
          <w:b w:val="0"/>
          <w:bCs w:val="0"/>
          <w:sz w:val="22"/>
          <w:szCs w:val="22"/>
        </w:rPr>
        <w:t>:</w:t>
      </w:r>
    </w:p>
    <w:p w:rsidR="0083049A" w:rsidRDefault="0083049A" w:rsidP="00542E96">
      <w:pPr>
        <w:pStyle w:val="a3"/>
        <w:jc w:val="both"/>
        <w:rPr>
          <w:rStyle w:val="paragraph"/>
          <w:rFonts w:ascii="Georgia" w:hAnsi="Georgia"/>
          <w:b w:val="0"/>
          <w:bCs w:val="0"/>
          <w:sz w:val="22"/>
          <w:szCs w:val="22"/>
        </w:rPr>
      </w:pPr>
    </w:p>
    <w:p w:rsidR="0083049A" w:rsidRPr="00433616" w:rsidRDefault="0083049A" w:rsidP="0083049A">
      <w:pPr>
        <w:autoSpaceDE w:val="0"/>
        <w:autoSpaceDN w:val="0"/>
        <w:adjustRightInd w:val="0"/>
        <w:ind w:firstLine="540"/>
        <w:jc w:val="both"/>
        <w:rPr>
          <w:rFonts w:ascii="Georgia" w:hAnsi="Georgia"/>
          <w:color w:val="002060"/>
        </w:rPr>
      </w:pPr>
      <w:r w:rsidRPr="00433616">
        <w:rPr>
          <w:rFonts w:ascii="Georgia" w:hAnsi="Georgia"/>
          <w:color w:val="002060"/>
        </w:rPr>
        <w:t xml:space="preserve">Акт инвентаризации и постановление финансового управляющего об установлении начальной продажной цены (оценка) размещены  в  открытом  доступе  в  сообщении  на </w:t>
      </w:r>
      <w:hyperlink r:id="rId7" w:history="1">
        <w:r w:rsidRPr="00433616">
          <w:rPr>
            <w:rStyle w:val="a8"/>
            <w:rFonts w:ascii="Georgia" w:hAnsi="Georgia"/>
            <w:color w:val="002060"/>
          </w:rPr>
          <w:t>http://bankrot.fedresurs.ru/</w:t>
        </w:r>
      </w:hyperlink>
      <w:r w:rsidRPr="00433616">
        <w:rPr>
          <w:rFonts w:ascii="Georgia" w:hAnsi="Georgia"/>
          <w:color w:val="002060"/>
        </w:rPr>
        <w:t xml:space="preserve"> № </w:t>
      </w:r>
      <w:r w:rsidRPr="00F0071C">
        <w:rPr>
          <w:rFonts w:ascii="Georgia" w:hAnsi="Georgia"/>
          <w:b/>
          <w:color w:val="002060"/>
          <w:highlight w:val="yellow"/>
        </w:rPr>
        <w:t>6437220</w:t>
      </w:r>
      <w:r w:rsidRPr="00F0071C">
        <w:rPr>
          <w:rFonts w:ascii="Georgia" w:hAnsi="Georgia"/>
          <w:color w:val="002060"/>
        </w:rPr>
        <w:t xml:space="preserve"> </w:t>
      </w:r>
      <w:r w:rsidRPr="008212AF">
        <w:rPr>
          <w:rFonts w:ascii="Georgia" w:hAnsi="Georgia"/>
          <w:color w:val="002060"/>
        </w:rPr>
        <w:t xml:space="preserve"> </w:t>
      </w:r>
      <w:r w:rsidRPr="00433616">
        <w:rPr>
          <w:rFonts w:ascii="Georgia" w:hAnsi="Georgia"/>
          <w:color w:val="002060"/>
        </w:rPr>
        <w:t xml:space="preserve">от  </w:t>
      </w:r>
      <w:r w:rsidRPr="008212AF">
        <w:rPr>
          <w:rFonts w:ascii="Georgia" w:hAnsi="Georgia"/>
          <w:b/>
          <w:color w:val="002060"/>
          <w:highlight w:val="yellow"/>
        </w:rPr>
        <w:t>01.04.2021</w:t>
      </w:r>
      <w:r>
        <w:rPr>
          <w:rFonts w:ascii="Georgia" w:hAnsi="Georgia"/>
          <w:color w:val="002060"/>
        </w:rPr>
        <w:t xml:space="preserve"> </w:t>
      </w:r>
      <w:r w:rsidRPr="00433616">
        <w:rPr>
          <w:rFonts w:ascii="Georgia" w:hAnsi="Georgia"/>
          <w:color w:val="002060"/>
        </w:rPr>
        <w:t xml:space="preserve"> г.  </w:t>
      </w:r>
    </w:p>
    <w:p w:rsidR="0083049A" w:rsidRPr="0083049A" w:rsidRDefault="0083049A" w:rsidP="0083049A">
      <w:pPr>
        <w:pStyle w:val="a3"/>
        <w:ind w:firstLine="540"/>
        <w:jc w:val="both"/>
        <w:rPr>
          <w:color w:val="002060"/>
        </w:rPr>
      </w:pPr>
      <w:r w:rsidRPr="0083049A">
        <w:rPr>
          <w:rFonts w:ascii="Georgia" w:hAnsi="Georgia"/>
          <w:b w:val="0"/>
          <w:bCs w:val="0"/>
          <w:color w:val="002060"/>
          <w:sz w:val="22"/>
          <w:szCs w:val="22"/>
        </w:rPr>
        <w:lastRenderedPageBreak/>
        <w:t xml:space="preserve">Положение о реализации  размещено  на </w:t>
      </w:r>
      <w:hyperlink r:id="rId8" w:history="1">
        <w:r w:rsidRPr="0083049A">
          <w:rPr>
            <w:rFonts w:ascii="Georgia" w:hAnsi="Georgia"/>
            <w:b w:val="0"/>
            <w:bCs w:val="0"/>
            <w:color w:val="002060"/>
            <w:sz w:val="22"/>
            <w:szCs w:val="22"/>
          </w:rPr>
          <w:t>http://bankrot.fedresurs.ru/</w:t>
        </w:r>
      </w:hyperlink>
      <w:r w:rsidRPr="0083049A">
        <w:rPr>
          <w:rFonts w:ascii="Georgia" w:hAnsi="Georgia"/>
          <w:b w:val="0"/>
          <w:bCs w:val="0"/>
          <w:color w:val="002060"/>
          <w:sz w:val="22"/>
          <w:szCs w:val="22"/>
        </w:rPr>
        <w:t xml:space="preserve"> № </w:t>
      </w:r>
      <w:r w:rsidRPr="0083049A">
        <w:rPr>
          <w:rFonts w:ascii="Georgia" w:hAnsi="Georgia"/>
          <w:bCs w:val="0"/>
          <w:color w:val="002060"/>
          <w:sz w:val="22"/>
          <w:szCs w:val="22"/>
          <w:highlight w:val="yellow"/>
        </w:rPr>
        <w:t>6437261</w:t>
      </w:r>
      <w:r w:rsidRPr="0083049A">
        <w:rPr>
          <w:rFonts w:ascii="Georgia" w:hAnsi="Georgia"/>
          <w:b w:val="0"/>
          <w:bCs w:val="0"/>
          <w:color w:val="002060"/>
          <w:sz w:val="22"/>
          <w:szCs w:val="22"/>
        </w:rPr>
        <w:t xml:space="preserve"> от </w:t>
      </w:r>
      <w:r w:rsidRPr="0083049A">
        <w:rPr>
          <w:rFonts w:ascii="Georgia" w:hAnsi="Georgia"/>
          <w:bCs w:val="0"/>
          <w:color w:val="002060"/>
          <w:sz w:val="22"/>
          <w:szCs w:val="22"/>
          <w:highlight w:val="yellow"/>
        </w:rPr>
        <w:t>01.04.2021  г</w:t>
      </w:r>
      <w:r w:rsidRPr="0083049A">
        <w:rPr>
          <w:rFonts w:ascii="Georgia" w:hAnsi="Georgia"/>
          <w:b w:val="0"/>
          <w:bCs w:val="0"/>
          <w:color w:val="002060"/>
          <w:sz w:val="22"/>
          <w:szCs w:val="22"/>
        </w:rPr>
        <w:t>.</w:t>
      </w:r>
    </w:p>
    <w:p w:rsidR="0083049A" w:rsidRDefault="0083049A" w:rsidP="00542E96">
      <w:pPr>
        <w:pStyle w:val="a3"/>
        <w:jc w:val="both"/>
        <w:rPr>
          <w:rStyle w:val="paragraph"/>
          <w:rFonts w:ascii="Georgia" w:hAnsi="Georgia"/>
          <w:b w:val="0"/>
          <w:bCs w:val="0"/>
          <w:sz w:val="22"/>
          <w:szCs w:val="22"/>
        </w:rPr>
      </w:pPr>
    </w:p>
    <w:p w:rsidR="0083049A" w:rsidRPr="00EF598E" w:rsidRDefault="0083049A" w:rsidP="0083049A">
      <w:pPr>
        <w:pStyle w:val="af0"/>
        <w:rPr>
          <w:rFonts w:ascii="Georgia" w:hAnsi="Georgia"/>
        </w:rPr>
      </w:pPr>
      <w:r w:rsidRPr="00EF598E">
        <w:rPr>
          <w:rFonts w:ascii="Georgia" w:hAnsi="Georgia"/>
        </w:rPr>
        <w:t>Финансовым управляющим  определена  оценка</w:t>
      </w:r>
      <w:r w:rsidR="008F4187">
        <w:rPr>
          <w:rFonts w:ascii="Georgia" w:hAnsi="Georgia"/>
        </w:rPr>
        <w:t xml:space="preserve"> доли </w:t>
      </w:r>
      <w:r w:rsidRPr="00EF598E">
        <w:rPr>
          <w:rFonts w:ascii="Georgia" w:hAnsi="Georgia"/>
        </w:rPr>
        <w:t xml:space="preserve"> </w:t>
      </w:r>
      <w:r w:rsidR="008F4187">
        <w:rPr>
          <w:rFonts w:ascii="Georgia" w:hAnsi="Georgia"/>
        </w:rPr>
        <w:t xml:space="preserve">и </w:t>
      </w:r>
      <w:r w:rsidR="008F4187" w:rsidRPr="00EF598E">
        <w:rPr>
          <w:rFonts w:ascii="Georgia" w:hAnsi="Georgia"/>
        </w:rPr>
        <w:t>дебиторской задолженности</w:t>
      </w:r>
      <w:r w:rsidR="008F4187">
        <w:rPr>
          <w:rFonts w:ascii="Georgia" w:hAnsi="Georgia"/>
        </w:rPr>
        <w:t xml:space="preserve"> (</w:t>
      </w:r>
      <w:r w:rsidR="008F4187" w:rsidRPr="00EF598E">
        <w:rPr>
          <w:rFonts w:ascii="Georgia" w:hAnsi="Georgia"/>
        </w:rPr>
        <w:t xml:space="preserve"> </w:t>
      </w:r>
      <w:r w:rsidRPr="00EF598E">
        <w:rPr>
          <w:rFonts w:ascii="Georgia" w:hAnsi="Georgia"/>
        </w:rPr>
        <w:t xml:space="preserve">в  размере 100 % номинальной  стоимости </w:t>
      </w:r>
      <w:r w:rsidR="008F4187">
        <w:rPr>
          <w:rFonts w:ascii="Georgia" w:hAnsi="Georgia"/>
        </w:rPr>
        <w:t xml:space="preserve">) </w:t>
      </w:r>
      <w:r w:rsidRPr="00EF598E">
        <w:rPr>
          <w:rFonts w:ascii="Georgia" w:hAnsi="Georgia"/>
        </w:rPr>
        <w:t>для  цели реализации посредством  публичного предложения  со снижением цены.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3732"/>
        <w:gridCol w:w="5266"/>
      </w:tblGrid>
      <w:tr w:rsidR="0083049A" w:rsidRPr="00EF598E" w:rsidTr="00E739C9">
        <w:tc>
          <w:tcPr>
            <w:tcW w:w="1196" w:type="dxa"/>
            <w:vAlign w:val="center"/>
          </w:tcPr>
          <w:p w:rsidR="0083049A" w:rsidRPr="00EF598E" w:rsidRDefault="0083049A" w:rsidP="0083049A">
            <w:pPr>
              <w:pStyle w:val="af0"/>
              <w:rPr>
                <w:rFonts w:ascii="Georgia" w:hAnsi="Georgia"/>
              </w:rPr>
            </w:pPr>
            <w:r w:rsidRPr="00EF598E">
              <w:rPr>
                <w:rFonts w:ascii="Georgia" w:hAnsi="Georgia"/>
              </w:rPr>
              <w:t>Лот</w:t>
            </w:r>
          </w:p>
        </w:tc>
        <w:tc>
          <w:tcPr>
            <w:tcW w:w="3732" w:type="dxa"/>
            <w:vAlign w:val="center"/>
          </w:tcPr>
          <w:p w:rsidR="0083049A" w:rsidRPr="00EF598E" w:rsidRDefault="0083049A" w:rsidP="0083049A">
            <w:pPr>
              <w:pStyle w:val="af0"/>
              <w:rPr>
                <w:rFonts w:ascii="Georgia" w:hAnsi="Georgia"/>
              </w:rPr>
            </w:pPr>
            <w:r w:rsidRPr="00EF598E">
              <w:rPr>
                <w:rFonts w:ascii="Georgia" w:hAnsi="Georgia"/>
              </w:rPr>
              <w:t>Номинальная (балансовая стоимость) руб.</w:t>
            </w:r>
          </w:p>
        </w:tc>
        <w:tc>
          <w:tcPr>
            <w:tcW w:w="5266" w:type="dxa"/>
            <w:vAlign w:val="center"/>
          </w:tcPr>
          <w:p w:rsidR="0083049A" w:rsidRPr="00EF598E" w:rsidRDefault="0083049A" w:rsidP="0083049A">
            <w:pPr>
              <w:pStyle w:val="af0"/>
              <w:rPr>
                <w:rFonts w:ascii="Georgia" w:hAnsi="Georgia"/>
              </w:rPr>
            </w:pPr>
            <w:r w:rsidRPr="00EF598E">
              <w:rPr>
                <w:rFonts w:ascii="Georgia" w:hAnsi="Georgia"/>
              </w:rPr>
              <w:t>Предлагаемая величина рыночной  стоимости</w:t>
            </w:r>
          </w:p>
          <w:p w:rsidR="0083049A" w:rsidRPr="00EF598E" w:rsidRDefault="0083049A" w:rsidP="0083049A">
            <w:pPr>
              <w:pStyle w:val="af0"/>
              <w:rPr>
                <w:rFonts w:ascii="Georgia" w:hAnsi="Georgia"/>
              </w:rPr>
            </w:pPr>
            <w:r w:rsidRPr="00EF598E">
              <w:rPr>
                <w:rFonts w:ascii="Georgia" w:hAnsi="Georgia"/>
              </w:rPr>
              <w:t>начальная продажная цена (руб.)</w:t>
            </w:r>
          </w:p>
        </w:tc>
      </w:tr>
      <w:tr w:rsidR="0083049A" w:rsidRPr="00EF598E" w:rsidTr="00E739C9">
        <w:tc>
          <w:tcPr>
            <w:tcW w:w="1196" w:type="dxa"/>
          </w:tcPr>
          <w:p w:rsidR="0083049A" w:rsidRPr="00EF598E" w:rsidRDefault="0083049A" w:rsidP="0083049A">
            <w:pPr>
              <w:pStyle w:val="af0"/>
              <w:rPr>
                <w:rFonts w:ascii="Georgia" w:hAnsi="Georgia"/>
              </w:rPr>
            </w:pPr>
            <w:r w:rsidRPr="00EF598E">
              <w:rPr>
                <w:rFonts w:ascii="Georgia" w:hAnsi="Georgia"/>
              </w:rPr>
              <w:t>№1</w:t>
            </w:r>
          </w:p>
        </w:tc>
        <w:tc>
          <w:tcPr>
            <w:tcW w:w="3732" w:type="dxa"/>
            <w:shd w:val="clear" w:color="auto" w:fill="auto"/>
          </w:tcPr>
          <w:p w:rsidR="0083049A" w:rsidRPr="00EF598E" w:rsidRDefault="0083049A" w:rsidP="0083049A">
            <w:pPr>
              <w:pStyle w:val="af0"/>
              <w:rPr>
                <w:rFonts w:ascii="Georgia" w:hAnsi="Georgia"/>
              </w:rPr>
            </w:pPr>
            <w:r w:rsidRPr="00EF598E">
              <w:rPr>
                <w:rFonts w:ascii="Georgia" w:hAnsi="Georgia" w:cs="Cambria"/>
                <w:b/>
                <w:bCs/>
                <w:iCs/>
              </w:rPr>
              <w:t>1 675 360,25</w:t>
            </w:r>
          </w:p>
        </w:tc>
        <w:tc>
          <w:tcPr>
            <w:tcW w:w="5266" w:type="dxa"/>
          </w:tcPr>
          <w:p w:rsidR="0083049A" w:rsidRPr="00EF598E" w:rsidRDefault="0083049A" w:rsidP="0083049A">
            <w:pPr>
              <w:pStyle w:val="af0"/>
              <w:rPr>
                <w:rFonts w:ascii="Georgia" w:hAnsi="Georgia"/>
              </w:rPr>
            </w:pPr>
            <w:r w:rsidRPr="00EF598E">
              <w:rPr>
                <w:rFonts w:ascii="Georgia" w:hAnsi="Georgia" w:cs="Cambria"/>
                <w:b/>
                <w:bCs/>
                <w:iCs/>
              </w:rPr>
              <w:t>1 675 360,25</w:t>
            </w:r>
          </w:p>
        </w:tc>
      </w:tr>
      <w:tr w:rsidR="0083049A" w:rsidRPr="00EF598E" w:rsidTr="00E739C9">
        <w:tc>
          <w:tcPr>
            <w:tcW w:w="1196" w:type="dxa"/>
          </w:tcPr>
          <w:p w:rsidR="0083049A" w:rsidRPr="00EF598E" w:rsidRDefault="0083049A" w:rsidP="0083049A">
            <w:pPr>
              <w:pStyle w:val="af0"/>
              <w:rPr>
                <w:rFonts w:ascii="Georgia" w:hAnsi="Georgia"/>
              </w:rPr>
            </w:pPr>
            <w:r w:rsidRPr="00EF598E">
              <w:rPr>
                <w:rFonts w:ascii="Georgia" w:hAnsi="Georgia"/>
              </w:rPr>
              <w:t>№2</w:t>
            </w:r>
          </w:p>
        </w:tc>
        <w:tc>
          <w:tcPr>
            <w:tcW w:w="3732" w:type="dxa"/>
            <w:shd w:val="clear" w:color="auto" w:fill="auto"/>
          </w:tcPr>
          <w:p w:rsidR="0083049A" w:rsidRPr="00EF598E" w:rsidRDefault="0083049A" w:rsidP="0083049A">
            <w:pPr>
              <w:pStyle w:val="af0"/>
              <w:rPr>
                <w:rFonts w:ascii="Georgia" w:hAnsi="Georgia" w:cs="Cambria"/>
                <w:b/>
                <w:bCs/>
                <w:iCs/>
              </w:rPr>
            </w:pPr>
            <w:r w:rsidRPr="00EF598E">
              <w:rPr>
                <w:rFonts w:ascii="Georgia" w:hAnsi="Georgia" w:cs="Cambria"/>
                <w:b/>
                <w:bCs/>
                <w:iCs/>
              </w:rPr>
              <w:t>50 000,00</w:t>
            </w:r>
          </w:p>
        </w:tc>
        <w:tc>
          <w:tcPr>
            <w:tcW w:w="5266" w:type="dxa"/>
          </w:tcPr>
          <w:p w:rsidR="0083049A" w:rsidRPr="00EF598E" w:rsidRDefault="0083049A" w:rsidP="0083049A">
            <w:pPr>
              <w:pStyle w:val="af0"/>
              <w:rPr>
                <w:rFonts w:ascii="Georgia" w:hAnsi="Georgia" w:cs="Cambria"/>
                <w:b/>
                <w:bCs/>
                <w:iCs/>
              </w:rPr>
            </w:pPr>
            <w:r w:rsidRPr="00EF598E">
              <w:rPr>
                <w:rFonts w:ascii="Georgia" w:hAnsi="Georgia" w:cs="Cambria"/>
                <w:b/>
                <w:bCs/>
                <w:iCs/>
              </w:rPr>
              <w:t>50 000,00</w:t>
            </w:r>
          </w:p>
        </w:tc>
      </w:tr>
      <w:tr w:rsidR="0083049A" w:rsidRPr="00EF598E" w:rsidTr="00E739C9">
        <w:tc>
          <w:tcPr>
            <w:tcW w:w="1196" w:type="dxa"/>
          </w:tcPr>
          <w:p w:rsidR="0083049A" w:rsidRPr="00EF598E" w:rsidRDefault="0083049A" w:rsidP="0083049A">
            <w:pPr>
              <w:pStyle w:val="af0"/>
              <w:rPr>
                <w:rFonts w:ascii="Georgia" w:hAnsi="Georgia"/>
              </w:rPr>
            </w:pPr>
            <w:r w:rsidRPr="00EF598E">
              <w:rPr>
                <w:rFonts w:ascii="Georgia" w:hAnsi="Georgia"/>
              </w:rPr>
              <w:t>ИТОГО</w:t>
            </w:r>
          </w:p>
        </w:tc>
        <w:tc>
          <w:tcPr>
            <w:tcW w:w="3732" w:type="dxa"/>
            <w:vAlign w:val="bottom"/>
          </w:tcPr>
          <w:p w:rsidR="0083049A" w:rsidRPr="00EF598E" w:rsidRDefault="0083049A" w:rsidP="0083049A">
            <w:pPr>
              <w:pStyle w:val="af0"/>
              <w:rPr>
                <w:rFonts w:ascii="Georgia" w:hAnsi="Georgia"/>
                <w:b/>
              </w:rPr>
            </w:pPr>
            <w:r w:rsidRPr="00EF598E">
              <w:rPr>
                <w:rFonts w:ascii="Georgia" w:hAnsi="Georgia"/>
                <w:b/>
              </w:rPr>
              <w:t>1 725 360,25</w:t>
            </w:r>
          </w:p>
        </w:tc>
        <w:tc>
          <w:tcPr>
            <w:tcW w:w="5266" w:type="dxa"/>
            <w:vAlign w:val="bottom"/>
          </w:tcPr>
          <w:p w:rsidR="0083049A" w:rsidRPr="00EF598E" w:rsidRDefault="0083049A" w:rsidP="0083049A">
            <w:pPr>
              <w:pStyle w:val="af0"/>
              <w:rPr>
                <w:rFonts w:ascii="Georgia" w:hAnsi="Georgia"/>
              </w:rPr>
            </w:pPr>
            <w:r w:rsidRPr="00EF598E">
              <w:rPr>
                <w:rFonts w:ascii="Georgia" w:hAnsi="Georgia"/>
                <w:b/>
              </w:rPr>
              <w:t>1 725 360,25</w:t>
            </w:r>
          </w:p>
        </w:tc>
      </w:tr>
    </w:tbl>
    <w:p w:rsidR="0083049A" w:rsidRDefault="0083049A" w:rsidP="00542E96">
      <w:pPr>
        <w:pStyle w:val="a3"/>
        <w:jc w:val="both"/>
        <w:rPr>
          <w:rStyle w:val="paragraph"/>
          <w:rFonts w:ascii="Georgia" w:hAnsi="Georgia"/>
          <w:b w:val="0"/>
          <w:bCs w:val="0"/>
          <w:sz w:val="22"/>
          <w:szCs w:val="22"/>
        </w:rPr>
      </w:pPr>
    </w:p>
    <w:p w:rsidR="0083049A" w:rsidRDefault="0083049A" w:rsidP="00542E96">
      <w:pPr>
        <w:pStyle w:val="a3"/>
        <w:jc w:val="both"/>
        <w:rPr>
          <w:rStyle w:val="paragraph"/>
          <w:rFonts w:ascii="Georgia" w:hAnsi="Georgia"/>
          <w:b w:val="0"/>
          <w:sz w:val="22"/>
          <w:szCs w:val="22"/>
        </w:rPr>
      </w:pPr>
    </w:p>
    <w:p w:rsidR="005D0C45" w:rsidRPr="004D5F59" w:rsidRDefault="005D0C45" w:rsidP="004D5F59">
      <w:pPr>
        <w:pStyle w:val="a3"/>
        <w:ind w:firstLine="708"/>
        <w:jc w:val="both"/>
        <w:rPr>
          <w:rFonts w:ascii="Georgia" w:hAnsi="Georgia"/>
          <w:b w:val="0"/>
          <w:bCs w:val="0"/>
          <w:sz w:val="22"/>
          <w:szCs w:val="22"/>
        </w:rPr>
      </w:pPr>
      <w:r w:rsidRPr="004D5F59">
        <w:rPr>
          <w:rFonts w:ascii="Georgia" w:hAnsi="Georgia"/>
          <w:b w:val="0"/>
          <w:bCs w:val="0"/>
          <w:sz w:val="22"/>
          <w:szCs w:val="22"/>
        </w:rPr>
        <w:t>Основание платежа</w:t>
      </w:r>
      <w:r w:rsidR="006312D8" w:rsidRPr="004D5F59">
        <w:rPr>
          <w:rFonts w:ascii="Georgia" w:hAnsi="Georgia"/>
          <w:b w:val="0"/>
          <w:bCs w:val="0"/>
          <w:sz w:val="22"/>
          <w:szCs w:val="22"/>
        </w:rPr>
        <w:t xml:space="preserve"> </w:t>
      </w:r>
      <w:r w:rsidR="009B6E23" w:rsidRPr="004D5F59">
        <w:rPr>
          <w:rFonts w:ascii="Georgia" w:hAnsi="Georgia"/>
          <w:b w:val="0"/>
          <w:bCs w:val="0"/>
          <w:sz w:val="22"/>
          <w:szCs w:val="22"/>
        </w:rPr>
        <w:t>–</w:t>
      </w:r>
      <w:r w:rsidRPr="004D5F59">
        <w:rPr>
          <w:rFonts w:ascii="Georgia" w:hAnsi="Georgia"/>
          <w:b w:val="0"/>
          <w:bCs w:val="0"/>
          <w:sz w:val="22"/>
          <w:szCs w:val="22"/>
        </w:rPr>
        <w:t xml:space="preserve"> </w:t>
      </w:r>
      <w:r w:rsidR="009B6E23" w:rsidRPr="004D5F59">
        <w:rPr>
          <w:rFonts w:ascii="Georgia" w:hAnsi="Georgia"/>
          <w:b w:val="0"/>
          <w:bCs w:val="0"/>
          <w:sz w:val="22"/>
          <w:szCs w:val="22"/>
        </w:rPr>
        <w:t>«</w:t>
      </w:r>
      <w:r w:rsidR="006312D8" w:rsidRPr="004D5F59">
        <w:rPr>
          <w:rFonts w:ascii="Georgia" w:hAnsi="Georgia"/>
          <w:b w:val="0"/>
          <w:bCs w:val="0"/>
          <w:sz w:val="22"/>
          <w:szCs w:val="22"/>
        </w:rPr>
        <w:t>З</w:t>
      </w:r>
      <w:r w:rsidRPr="004D5F59">
        <w:rPr>
          <w:rFonts w:ascii="Georgia" w:hAnsi="Georgia"/>
          <w:b w:val="0"/>
          <w:bCs w:val="0"/>
          <w:sz w:val="22"/>
          <w:szCs w:val="22"/>
        </w:rPr>
        <w:t>адат</w:t>
      </w:r>
      <w:r w:rsidR="006312D8" w:rsidRPr="004D5F59">
        <w:rPr>
          <w:rFonts w:ascii="Georgia" w:hAnsi="Georgia"/>
          <w:b w:val="0"/>
          <w:bCs w:val="0"/>
          <w:sz w:val="22"/>
          <w:szCs w:val="22"/>
        </w:rPr>
        <w:t>о</w:t>
      </w:r>
      <w:r w:rsidRPr="004D5F59">
        <w:rPr>
          <w:rFonts w:ascii="Georgia" w:hAnsi="Georgia"/>
          <w:b w:val="0"/>
          <w:bCs w:val="0"/>
          <w:sz w:val="22"/>
          <w:szCs w:val="22"/>
        </w:rPr>
        <w:t>к для торг</w:t>
      </w:r>
      <w:r w:rsidR="003B4B1C" w:rsidRPr="004D5F59">
        <w:rPr>
          <w:rFonts w:ascii="Georgia" w:hAnsi="Georgia"/>
          <w:b w:val="0"/>
          <w:bCs w:val="0"/>
          <w:sz w:val="22"/>
          <w:szCs w:val="22"/>
        </w:rPr>
        <w:t>ов</w:t>
      </w:r>
      <w:r w:rsidRPr="004D5F59">
        <w:rPr>
          <w:rFonts w:ascii="Georgia" w:hAnsi="Georgia"/>
          <w:b w:val="0"/>
          <w:bCs w:val="0"/>
          <w:sz w:val="22"/>
          <w:szCs w:val="22"/>
        </w:rPr>
        <w:t xml:space="preserve"> </w:t>
      </w:r>
      <w:r w:rsidR="005F03B3" w:rsidRPr="004D5F59">
        <w:rPr>
          <w:rFonts w:ascii="Georgia" w:hAnsi="Georgia"/>
          <w:b w:val="0"/>
          <w:bCs w:val="0"/>
          <w:sz w:val="22"/>
          <w:szCs w:val="22"/>
        </w:rPr>
        <w:t>имуществом</w:t>
      </w:r>
      <w:r w:rsidRPr="004D5F59">
        <w:rPr>
          <w:rFonts w:ascii="Georgia" w:hAnsi="Georgia"/>
          <w:b w:val="0"/>
          <w:bCs w:val="0"/>
          <w:sz w:val="22"/>
          <w:szCs w:val="22"/>
        </w:rPr>
        <w:t xml:space="preserve"> </w:t>
      </w:r>
      <w:r w:rsidR="006E01F3" w:rsidRPr="004D5F59">
        <w:rPr>
          <w:rFonts w:ascii="Georgia" w:hAnsi="Georgia"/>
          <w:b w:val="0"/>
          <w:bCs w:val="0"/>
          <w:sz w:val="22"/>
          <w:szCs w:val="22"/>
        </w:rPr>
        <w:t>должника</w:t>
      </w:r>
      <w:r w:rsidR="005F03B3" w:rsidRPr="004D5F59">
        <w:rPr>
          <w:rFonts w:ascii="Georgia" w:hAnsi="Georgia"/>
          <w:b w:val="0"/>
          <w:bCs w:val="0"/>
          <w:sz w:val="22"/>
          <w:szCs w:val="22"/>
        </w:rPr>
        <w:t xml:space="preserve"> </w:t>
      </w:r>
      <w:r w:rsidRPr="004D5F59">
        <w:rPr>
          <w:rFonts w:ascii="Georgia" w:hAnsi="Georgia"/>
          <w:b w:val="0"/>
          <w:bCs w:val="0"/>
          <w:sz w:val="22"/>
          <w:szCs w:val="22"/>
        </w:rPr>
        <w:t xml:space="preserve">по делу </w:t>
      </w:r>
      <w:r w:rsidR="004A235C" w:rsidRPr="004D5F59">
        <w:rPr>
          <w:rFonts w:ascii="Georgia" w:hAnsi="Georgia"/>
          <w:b w:val="0"/>
          <w:bCs w:val="0"/>
          <w:sz w:val="22"/>
          <w:szCs w:val="22"/>
        </w:rPr>
        <w:t xml:space="preserve"> </w:t>
      </w:r>
      <w:r w:rsidR="004A235C" w:rsidRPr="004D5F59">
        <w:rPr>
          <w:rFonts w:ascii="Georgia" w:hAnsi="Georgia"/>
          <w:b w:val="0"/>
          <w:noProof/>
          <w:sz w:val="22"/>
          <w:szCs w:val="22"/>
        </w:rPr>
        <w:t xml:space="preserve">А51-15788/2017 </w:t>
      </w:r>
      <w:r w:rsidR="00C42379" w:rsidRPr="004D5F59">
        <w:rPr>
          <w:rStyle w:val="paragraph"/>
          <w:rFonts w:ascii="Georgia" w:hAnsi="Georgia"/>
          <w:b w:val="0"/>
          <w:sz w:val="22"/>
          <w:szCs w:val="22"/>
          <w:highlight w:val="yellow"/>
        </w:rPr>
        <w:t>г.</w:t>
      </w:r>
      <w:r w:rsidR="00C42379" w:rsidRPr="004D5F59">
        <w:rPr>
          <w:rStyle w:val="paragraph"/>
          <w:rFonts w:ascii="Georgia" w:hAnsi="Georgia"/>
          <w:b w:val="0"/>
          <w:sz w:val="22"/>
          <w:szCs w:val="22"/>
        </w:rPr>
        <w:t xml:space="preserve"> </w:t>
      </w:r>
      <w:r w:rsidRPr="004D5F59">
        <w:rPr>
          <w:rFonts w:ascii="Georgia" w:hAnsi="Georgia"/>
          <w:b w:val="0"/>
          <w:bCs w:val="0"/>
          <w:sz w:val="22"/>
          <w:szCs w:val="22"/>
        </w:rPr>
        <w:t xml:space="preserve">по договору о задатке </w:t>
      </w:r>
      <w:r w:rsidRPr="004D5F59">
        <w:rPr>
          <w:rFonts w:ascii="Georgia" w:hAnsi="Georgia"/>
          <w:b w:val="0"/>
          <w:bCs w:val="0"/>
          <w:sz w:val="22"/>
          <w:szCs w:val="22"/>
          <w:shd w:val="clear" w:color="auto" w:fill="FFFF00"/>
        </w:rPr>
        <w:t xml:space="preserve">№ </w:t>
      </w:r>
      <w:r w:rsidR="0083049A" w:rsidRPr="004D5F59">
        <w:rPr>
          <w:rFonts w:ascii="Georgia" w:hAnsi="Georgia"/>
          <w:b w:val="0"/>
          <w:bCs w:val="0"/>
          <w:sz w:val="22"/>
          <w:szCs w:val="22"/>
          <w:shd w:val="clear" w:color="auto" w:fill="FFFF00"/>
        </w:rPr>
        <w:t xml:space="preserve">15 </w:t>
      </w:r>
      <w:r w:rsidRPr="004D5F59">
        <w:rPr>
          <w:rFonts w:ascii="Georgia" w:hAnsi="Georgia"/>
          <w:b w:val="0"/>
          <w:bCs w:val="0"/>
          <w:sz w:val="22"/>
          <w:szCs w:val="22"/>
          <w:shd w:val="clear" w:color="auto" w:fill="FFFF00"/>
        </w:rPr>
        <w:t xml:space="preserve"> от </w:t>
      </w:r>
      <w:r w:rsidR="0083049A" w:rsidRPr="004D5F59">
        <w:rPr>
          <w:rFonts w:ascii="Georgia" w:hAnsi="Georgia"/>
          <w:b w:val="0"/>
          <w:bCs w:val="0"/>
          <w:sz w:val="22"/>
          <w:szCs w:val="22"/>
          <w:shd w:val="clear" w:color="auto" w:fill="FFFF00"/>
        </w:rPr>
        <w:t>12</w:t>
      </w:r>
      <w:r w:rsidR="003B4B1C" w:rsidRPr="004D5F59">
        <w:rPr>
          <w:rFonts w:ascii="Georgia" w:hAnsi="Georgia"/>
          <w:b w:val="0"/>
          <w:bCs w:val="0"/>
          <w:sz w:val="22"/>
          <w:szCs w:val="22"/>
          <w:shd w:val="clear" w:color="auto" w:fill="FFFF00"/>
        </w:rPr>
        <w:t>.</w:t>
      </w:r>
      <w:r w:rsidR="0083049A" w:rsidRPr="004D5F59">
        <w:rPr>
          <w:rFonts w:ascii="Georgia" w:hAnsi="Georgia"/>
          <w:b w:val="0"/>
          <w:bCs w:val="0"/>
          <w:sz w:val="22"/>
          <w:szCs w:val="22"/>
          <w:shd w:val="clear" w:color="auto" w:fill="FFFF00"/>
        </w:rPr>
        <w:t>07</w:t>
      </w:r>
      <w:r w:rsidR="003B4B1C" w:rsidRPr="004D5F59">
        <w:rPr>
          <w:rFonts w:ascii="Georgia" w:hAnsi="Georgia"/>
          <w:b w:val="0"/>
          <w:bCs w:val="0"/>
          <w:sz w:val="22"/>
          <w:szCs w:val="22"/>
          <w:shd w:val="clear" w:color="auto" w:fill="FFFF00"/>
        </w:rPr>
        <w:t>.</w:t>
      </w:r>
      <w:r w:rsidR="008F4187" w:rsidRPr="004D5F59">
        <w:rPr>
          <w:rFonts w:ascii="Georgia" w:hAnsi="Georgia"/>
          <w:b w:val="0"/>
          <w:bCs w:val="0"/>
          <w:sz w:val="22"/>
          <w:szCs w:val="22"/>
          <w:shd w:val="clear" w:color="auto" w:fill="FFFF00"/>
        </w:rPr>
        <w:t>20</w:t>
      </w:r>
      <w:r w:rsidR="003D230C" w:rsidRPr="004D5F59">
        <w:rPr>
          <w:rFonts w:ascii="Georgia" w:hAnsi="Georgia"/>
          <w:b w:val="0"/>
          <w:bCs w:val="0"/>
          <w:sz w:val="22"/>
          <w:szCs w:val="22"/>
          <w:shd w:val="clear" w:color="auto" w:fill="FFFF00"/>
        </w:rPr>
        <w:t>2</w:t>
      </w:r>
      <w:r w:rsidR="0083049A" w:rsidRPr="004D5F59">
        <w:rPr>
          <w:rFonts w:ascii="Georgia" w:hAnsi="Georgia"/>
          <w:b w:val="0"/>
          <w:bCs w:val="0"/>
          <w:sz w:val="22"/>
          <w:szCs w:val="22"/>
          <w:shd w:val="clear" w:color="auto" w:fill="FFFF00"/>
        </w:rPr>
        <w:t>1</w:t>
      </w:r>
      <w:r w:rsidR="003D230C" w:rsidRPr="004D5F59">
        <w:rPr>
          <w:rFonts w:ascii="Georgia" w:hAnsi="Georgia"/>
          <w:b w:val="0"/>
          <w:bCs w:val="0"/>
          <w:sz w:val="22"/>
          <w:szCs w:val="22"/>
          <w:shd w:val="clear" w:color="auto" w:fill="FFFF00"/>
        </w:rPr>
        <w:t xml:space="preserve"> </w:t>
      </w:r>
      <w:r w:rsidR="00214683" w:rsidRPr="004D5F59">
        <w:rPr>
          <w:rFonts w:ascii="Georgia" w:hAnsi="Georgia"/>
          <w:b w:val="0"/>
          <w:bCs w:val="0"/>
          <w:sz w:val="22"/>
          <w:szCs w:val="22"/>
        </w:rPr>
        <w:t xml:space="preserve"> </w:t>
      </w:r>
      <w:r w:rsidR="003B4B1C" w:rsidRPr="004D5F59">
        <w:rPr>
          <w:rFonts w:ascii="Georgia" w:hAnsi="Georgia"/>
          <w:b w:val="0"/>
          <w:bCs w:val="0"/>
          <w:sz w:val="22"/>
          <w:szCs w:val="22"/>
        </w:rPr>
        <w:t xml:space="preserve"> по лоту </w:t>
      </w:r>
      <w:r w:rsidR="003B4B1C" w:rsidRPr="004D5F59">
        <w:rPr>
          <w:rFonts w:ascii="Georgia" w:hAnsi="Georgia"/>
          <w:bCs w:val="0"/>
          <w:sz w:val="22"/>
          <w:szCs w:val="22"/>
          <w:u w:val="single"/>
        </w:rPr>
        <w:t xml:space="preserve">№ </w:t>
      </w:r>
      <w:r w:rsidR="0083049A" w:rsidRPr="004D5F59">
        <w:rPr>
          <w:rFonts w:ascii="Georgia" w:hAnsi="Georgia"/>
          <w:bCs w:val="0"/>
          <w:sz w:val="22"/>
          <w:szCs w:val="22"/>
          <w:u w:val="single"/>
        </w:rPr>
        <w:t>___</w:t>
      </w:r>
      <w:r w:rsidR="009B6E23" w:rsidRPr="004D5F59">
        <w:rPr>
          <w:rFonts w:ascii="Georgia" w:hAnsi="Georgia"/>
          <w:b w:val="0"/>
          <w:bCs w:val="0"/>
          <w:sz w:val="22"/>
          <w:szCs w:val="22"/>
        </w:rPr>
        <w:t>».</w:t>
      </w:r>
    </w:p>
    <w:p w:rsidR="0083049A" w:rsidRPr="004D5F59" w:rsidRDefault="0083049A" w:rsidP="00247CDD">
      <w:pPr>
        <w:pStyle w:val="a3"/>
        <w:jc w:val="both"/>
        <w:rPr>
          <w:rFonts w:ascii="Georgia" w:hAnsi="Georgia"/>
          <w:b w:val="0"/>
          <w:bCs w:val="0"/>
          <w:sz w:val="22"/>
          <w:szCs w:val="22"/>
        </w:rPr>
      </w:pPr>
    </w:p>
    <w:p w:rsidR="0083049A" w:rsidRDefault="005D0C45" w:rsidP="00247CDD">
      <w:pPr>
        <w:pStyle w:val="a3"/>
        <w:jc w:val="both"/>
        <w:rPr>
          <w:rFonts w:ascii="Georgia" w:hAnsi="Georgia"/>
          <w:b w:val="0"/>
          <w:bCs w:val="0"/>
          <w:sz w:val="22"/>
          <w:szCs w:val="22"/>
        </w:rPr>
      </w:pPr>
      <w:r w:rsidRPr="00043A62">
        <w:rPr>
          <w:rFonts w:ascii="Georgia" w:hAnsi="Georgia"/>
          <w:b w:val="0"/>
          <w:bCs w:val="0"/>
          <w:sz w:val="22"/>
          <w:szCs w:val="22"/>
        </w:rPr>
        <w:t>Указанная сумма вносится в качестве задатка в счет обеспечения исполнения обязательств по оплате продаваемого на торгах имущества</w:t>
      </w:r>
      <w:r w:rsidR="0083049A">
        <w:rPr>
          <w:rFonts w:ascii="Georgia" w:hAnsi="Georgia"/>
          <w:b w:val="0"/>
          <w:bCs w:val="0"/>
          <w:sz w:val="22"/>
          <w:szCs w:val="22"/>
        </w:rPr>
        <w:t>:</w:t>
      </w:r>
    </w:p>
    <w:p w:rsidR="00C75C6E" w:rsidRPr="00043A62" w:rsidRDefault="00C75C6E" w:rsidP="00C75C6E">
      <w:pPr>
        <w:autoSpaceDE w:val="0"/>
        <w:autoSpaceDN w:val="0"/>
        <w:adjustRightInd w:val="0"/>
        <w:ind w:firstLine="540"/>
        <w:jc w:val="both"/>
        <w:rPr>
          <w:rStyle w:val="af1"/>
          <w:rFonts w:ascii="Georgia" w:hAnsi="Georgia"/>
        </w:rPr>
      </w:pPr>
      <w:r w:rsidRPr="00043A62">
        <w:rPr>
          <w:rFonts w:ascii="Georgia" w:hAnsi="Georgia"/>
          <w:b/>
          <w:color w:val="002060"/>
          <w:highlight w:val="yellow"/>
          <w:u w:val="single"/>
        </w:rPr>
        <w:t>Лот № 1-</w:t>
      </w:r>
      <w:r w:rsidRPr="00043A62">
        <w:rPr>
          <w:rFonts w:ascii="Georgia" w:hAnsi="Georgia"/>
          <w:color w:val="002060"/>
          <w:highlight w:val="yellow"/>
        </w:rPr>
        <w:t xml:space="preserve"> </w:t>
      </w:r>
      <w:r w:rsidR="008F4187" w:rsidRPr="008F4187">
        <w:rPr>
          <w:rFonts w:ascii="Georgia" w:hAnsi="Georgia" w:cs="Tahoma"/>
          <w:color w:val="000000"/>
          <w:lang w:eastAsia="en-US"/>
        </w:rPr>
        <w:t xml:space="preserve">Дебиторская задолженность (права конкурсного кредитора) в реестре требований кредиторов 3 очереди  в ЗАО «УПЭК-7», (ИНН 2540009820, КПП 254001001, юр. адрес  690065 г. Владивосток, ул. Бестужева, д. 21 </w:t>
      </w:r>
      <w:proofErr w:type="spellStart"/>
      <w:r w:rsidR="008F4187" w:rsidRPr="008F4187">
        <w:rPr>
          <w:rFonts w:ascii="Georgia" w:hAnsi="Georgia" w:cs="Tahoma"/>
          <w:color w:val="000000"/>
          <w:lang w:eastAsia="en-US"/>
        </w:rPr>
        <w:t>оф</w:t>
      </w:r>
      <w:proofErr w:type="spellEnd"/>
      <w:r w:rsidR="008F4187" w:rsidRPr="008F4187">
        <w:rPr>
          <w:rFonts w:ascii="Georgia" w:hAnsi="Georgia" w:cs="Tahoma"/>
          <w:color w:val="000000"/>
          <w:lang w:eastAsia="en-US"/>
        </w:rPr>
        <w:t>. 12, дело о банкротстве А51-19728/2014) в размере 1 524 053,24 руб. основного долга (9,63 % голосующих требований) и 151 307,01 руб. санкций.</w:t>
      </w:r>
    </w:p>
    <w:p w:rsidR="00043A62" w:rsidRPr="00043A62" w:rsidRDefault="00043A62" w:rsidP="00043A62">
      <w:pPr>
        <w:spacing w:line="240" w:lineRule="auto"/>
        <w:ind w:firstLine="540"/>
        <w:jc w:val="both"/>
        <w:rPr>
          <w:rFonts w:ascii="Georgia" w:hAnsi="Georgia" w:cs="Cambria"/>
          <w:bCs/>
          <w:iCs/>
          <w:color w:val="002060"/>
        </w:rPr>
      </w:pPr>
      <w:r w:rsidRPr="00043A62">
        <w:rPr>
          <w:rFonts w:ascii="Georgia" w:hAnsi="Georgia"/>
          <w:b/>
          <w:color w:val="002060"/>
          <w:highlight w:val="yellow"/>
          <w:u w:val="single"/>
        </w:rPr>
        <w:t>Лот  №2:</w:t>
      </w:r>
      <w:r w:rsidRPr="00043A62">
        <w:rPr>
          <w:rFonts w:ascii="Georgia" w:hAnsi="Georgia" w:cs="Cambria"/>
          <w:bCs/>
          <w:iCs/>
          <w:color w:val="002060"/>
        </w:rPr>
        <w:t xml:space="preserve"> - Доля 34%  в ООО «Дальневосточная  судоходная компания», ИНН 2537106855, КПП 253701001 юр. адрес: 690012 г. Владивосток, ул. Калинина, д. 42 </w:t>
      </w:r>
      <w:proofErr w:type="spellStart"/>
      <w:r w:rsidRPr="00043A62">
        <w:rPr>
          <w:rFonts w:ascii="Georgia" w:hAnsi="Georgia" w:cs="Cambria"/>
          <w:bCs/>
          <w:iCs/>
          <w:color w:val="002060"/>
        </w:rPr>
        <w:t>оф</w:t>
      </w:r>
      <w:proofErr w:type="spellEnd"/>
      <w:r w:rsidRPr="00043A62">
        <w:rPr>
          <w:rFonts w:ascii="Georgia" w:hAnsi="Georgia" w:cs="Cambria"/>
          <w:bCs/>
          <w:iCs/>
          <w:color w:val="002060"/>
        </w:rPr>
        <w:t xml:space="preserve">. 3. </w:t>
      </w:r>
    </w:p>
    <w:p w:rsidR="00043A62" w:rsidRPr="00043A62" w:rsidRDefault="00043A62" w:rsidP="00043A62">
      <w:pPr>
        <w:spacing w:line="240" w:lineRule="auto"/>
        <w:ind w:firstLine="540"/>
        <w:jc w:val="both"/>
        <w:rPr>
          <w:rFonts w:ascii="Georgia" w:hAnsi="Georgia"/>
          <w:bCs/>
          <w:iCs/>
          <w:color w:val="002060"/>
        </w:rPr>
      </w:pPr>
      <w:r w:rsidRPr="00EF598E">
        <w:rPr>
          <w:rFonts w:ascii="Georgia" w:hAnsi="Georgia" w:cs="Cambria"/>
          <w:b/>
          <w:bCs/>
          <w:iCs/>
          <w:color w:val="002060"/>
        </w:rPr>
        <w:t>Дополнительные сведения</w:t>
      </w:r>
      <w:r>
        <w:rPr>
          <w:rFonts w:ascii="Georgia" w:hAnsi="Georgia" w:cs="Cambria"/>
          <w:bCs/>
          <w:iCs/>
          <w:color w:val="002060"/>
        </w:rPr>
        <w:t xml:space="preserve">: </w:t>
      </w:r>
      <w:r w:rsidRPr="00043A62">
        <w:rPr>
          <w:rFonts w:ascii="Georgia" w:hAnsi="Georgia" w:cs="Cambria"/>
          <w:bCs/>
          <w:iCs/>
          <w:color w:val="002060"/>
        </w:rPr>
        <w:t xml:space="preserve">Уставный  капитал 10 000 руб. Налоговый режим: УСН. </w:t>
      </w:r>
      <w:r>
        <w:rPr>
          <w:rFonts w:ascii="Georgia" w:hAnsi="Georgia" w:cs="Cambria"/>
          <w:bCs/>
          <w:iCs/>
          <w:color w:val="002060"/>
        </w:rPr>
        <w:t xml:space="preserve"> </w:t>
      </w:r>
      <w:r w:rsidRPr="00043A62">
        <w:rPr>
          <w:rFonts w:ascii="Georgia" w:hAnsi="Georgia"/>
          <w:bCs/>
          <w:iCs/>
          <w:color w:val="002060"/>
        </w:rPr>
        <w:t xml:space="preserve">(Остальные участники: Семенова Юлия Семеновна, ИНН 253701330786- 33%; </w:t>
      </w:r>
      <w:proofErr w:type="spellStart"/>
      <w:r w:rsidRPr="00043A62">
        <w:rPr>
          <w:rFonts w:ascii="Georgia" w:hAnsi="Georgia"/>
          <w:bCs/>
          <w:iCs/>
          <w:color w:val="002060"/>
        </w:rPr>
        <w:t>Вирич</w:t>
      </w:r>
      <w:proofErr w:type="spellEnd"/>
      <w:r w:rsidRPr="00043A62">
        <w:rPr>
          <w:rFonts w:ascii="Georgia" w:hAnsi="Georgia"/>
          <w:bCs/>
          <w:iCs/>
          <w:color w:val="002060"/>
        </w:rPr>
        <w:t xml:space="preserve"> Людмила Витальевна, ИНН 254301386056 – 33%). Основной вид деятельности — «Деятельность морского пассажирского транспорта». Налоговый режим: УСН. Сведений  о работниках- нет. Согласно  сведений  ИФНС  по Первомайскому  району  г. Владивостока (от 17.03.2020 № 08-39/06059)  последняя  упрощенная  бухгалтерская  отчетность сдана за 2018  и  2019 год). </w:t>
      </w:r>
    </w:p>
    <w:p w:rsidR="009666E4" w:rsidRPr="00EF598E" w:rsidRDefault="00043A62" w:rsidP="00043A62">
      <w:pPr>
        <w:pStyle w:val="ConsPlusNormal"/>
        <w:tabs>
          <w:tab w:val="left" w:pos="1047"/>
        </w:tabs>
        <w:ind w:firstLine="540"/>
        <w:jc w:val="both"/>
        <w:rPr>
          <w:rStyle w:val="paragraph"/>
          <w:rFonts w:ascii="Georgia" w:hAnsi="Georgia"/>
          <w:sz w:val="22"/>
          <w:szCs w:val="22"/>
        </w:rPr>
      </w:pPr>
      <w:r w:rsidRPr="00EF598E">
        <w:rPr>
          <w:rFonts w:ascii="Georgia" w:hAnsi="Georgia" w:cs="Cambria"/>
          <w:b/>
          <w:bCs/>
          <w:iCs/>
          <w:color w:val="002060"/>
          <w:sz w:val="28"/>
          <w:szCs w:val="28"/>
        </w:rPr>
        <w:tab/>
      </w:r>
      <w:r w:rsidR="009666E4" w:rsidRPr="00EF598E">
        <w:rPr>
          <w:rStyle w:val="paragraph"/>
          <w:rFonts w:ascii="Georgia" w:hAnsi="Georgia"/>
          <w:sz w:val="22"/>
          <w:szCs w:val="22"/>
        </w:rPr>
        <w:t>Задатки от юр. лиц принимаются только с их расчетного счета.</w:t>
      </w:r>
    </w:p>
    <w:p w:rsidR="007D2FF7" w:rsidRPr="00EF598E" w:rsidRDefault="007D2FF7" w:rsidP="00CE6303">
      <w:pPr>
        <w:shd w:val="clear" w:color="auto" w:fill="FFFFFF"/>
        <w:jc w:val="both"/>
        <w:rPr>
          <w:rFonts w:ascii="Georgia" w:hAnsi="Georgia"/>
          <w:color w:val="7030A0"/>
        </w:rPr>
      </w:pPr>
      <w:r w:rsidRPr="00EF598E">
        <w:rPr>
          <w:rFonts w:ascii="Georgia" w:hAnsi="Georgia"/>
        </w:rPr>
        <w:t>2. </w:t>
      </w:r>
      <w:r w:rsidR="00C10610" w:rsidRPr="00EF598E">
        <w:rPr>
          <w:rFonts w:ascii="Georgia" w:hAnsi="Georgia"/>
        </w:rPr>
        <w:t>Месторасположение имущества:</w:t>
      </w:r>
      <w:r w:rsidR="00CE6303" w:rsidRPr="00EF598E">
        <w:rPr>
          <w:rFonts w:ascii="Georgia" w:hAnsi="Georgia"/>
        </w:rPr>
        <w:t xml:space="preserve"> </w:t>
      </w:r>
      <w:r w:rsidR="00043A62" w:rsidRPr="00EF598E">
        <w:rPr>
          <w:rStyle w:val="paragraph"/>
          <w:rFonts w:ascii="Georgia" w:hAnsi="Georgia"/>
          <w:bCs/>
        </w:rPr>
        <w:t xml:space="preserve">имущественные  требования  согласно документам </w:t>
      </w:r>
    </w:p>
    <w:p w:rsidR="00CF06FC" w:rsidRPr="000D7439" w:rsidRDefault="007D2FF7" w:rsidP="00CF06FC">
      <w:pPr>
        <w:pStyle w:val="af0"/>
        <w:jc w:val="both"/>
        <w:rPr>
          <w:rFonts w:ascii="Georgia" w:hAnsi="Georgia"/>
          <w:i/>
          <w:color w:val="FF0000"/>
          <w:sz w:val="18"/>
          <w:szCs w:val="18"/>
        </w:rPr>
      </w:pPr>
      <w:r w:rsidRPr="00EF598E">
        <w:rPr>
          <w:rFonts w:ascii="Georgia" w:hAnsi="Georgia"/>
          <w:b/>
          <w:color w:val="FF0000"/>
          <w:u w:val="single"/>
        </w:rPr>
        <w:t>3. Существующие ограничения (обременения) права</w:t>
      </w:r>
      <w:r w:rsidRPr="00EF598E">
        <w:rPr>
          <w:rFonts w:ascii="Georgia" w:hAnsi="Georgia"/>
          <w:color w:val="FF0000"/>
        </w:rPr>
        <w:t xml:space="preserve"> –</w:t>
      </w:r>
      <w:r w:rsidR="004A1A21" w:rsidRPr="00EF598E">
        <w:rPr>
          <w:rFonts w:ascii="Georgia" w:hAnsi="Georgia"/>
          <w:color w:val="FF0000"/>
        </w:rPr>
        <w:t xml:space="preserve"> </w:t>
      </w:r>
      <w:r w:rsidR="00043A62" w:rsidRPr="00EF598E">
        <w:rPr>
          <w:rFonts w:ascii="Georgia" w:hAnsi="Georgia"/>
          <w:color w:val="FF0000"/>
        </w:rPr>
        <w:t xml:space="preserve">Лот №2 </w:t>
      </w:r>
      <w:r w:rsidR="00CF06FC" w:rsidRPr="000D7439">
        <w:rPr>
          <w:rFonts w:ascii="Georgia" w:hAnsi="Georgia"/>
          <w:i/>
          <w:sz w:val="18"/>
          <w:szCs w:val="18"/>
        </w:rPr>
        <w:t xml:space="preserve">Доля </w:t>
      </w:r>
      <w:r w:rsidR="00CF06FC" w:rsidRPr="000D7439">
        <w:rPr>
          <w:rFonts w:ascii="Georgia" w:hAnsi="Georgia"/>
          <w:i/>
          <w:color w:val="FF0000"/>
          <w:sz w:val="18"/>
          <w:szCs w:val="18"/>
        </w:rPr>
        <w:t>-</w:t>
      </w:r>
      <w:r w:rsidR="00CF06FC" w:rsidRPr="000D7439">
        <w:rPr>
          <w:rFonts w:ascii="Georgia" w:hAnsi="Georgia" w:cs="Cambria"/>
          <w:i/>
          <w:sz w:val="18"/>
          <w:szCs w:val="18"/>
        </w:rPr>
        <w:t xml:space="preserve">34%  в ООО «Дальневосточная  судоходная компания» </w:t>
      </w:r>
      <w:r w:rsidR="00CF06FC" w:rsidRPr="000D7439">
        <w:rPr>
          <w:rFonts w:ascii="Georgia" w:hAnsi="Georgia"/>
          <w:i/>
          <w:color w:val="FF0000"/>
          <w:sz w:val="18"/>
          <w:szCs w:val="18"/>
        </w:rPr>
        <w:t xml:space="preserve"> </w:t>
      </w:r>
      <w:r w:rsidR="00CF06FC" w:rsidRPr="000D7439">
        <w:rPr>
          <w:rFonts w:ascii="Georgia" w:hAnsi="Georgia"/>
          <w:i/>
          <w:sz w:val="18"/>
          <w:szCs w:val="18"/>
        </w:rPr>
        <w:t xml:space="preserve">реализуется  с учетом порядка, установленного </w:t>
      </w:r>
      <w:hyperlink r:id="rId9" w:history="1">
        <w:r w:rsidR="00CF06FC" w:rsidRPr="000D7439">
          <w:rPr>
            <w:rFonts w:ascii="Georgia" w:hAnsi="Georgia"/>
            <w:i/>
            <w:sz w:val="18"/>
            <w:szCs w:val="18"/>
          </w:rPr>
          <w:t>ст. 21</w:t>
        </w:r>
      </w:hyperlink>
      <w:r w:rsidR="00CF06FC" w:rsidRPr="000D7439">
        <w:rPr>
          <w:rFonts w:ascii="Georgia" w:hAnsi="Georgia"/>
          <w:i/>
          <w:sz w:val="18"/>
          <w:szCs w:val="18"/>
        </w:rPr>
        <w:t xml:space="preserve"> ФЗ  Федерального закона от 08.02.1998 N 14-ФЗ "Об обществах с ограниченной ответственностью", предусматривающей при продаже доли участника общества преимущественное право покупки продаваемой доли  действующим  участникам</w:t>
      </w:r>
      <w:r w:rsidR="00CF06FC" w:rsidRPr="000D7439">
        <w:rPr>
          <w:rFonts w:ascii="Georgia" w:hAnsi="Georgia"/>
          <w:i/>
          <w:color w:val="FF0000"/>
          <w:sz w:val="18"/>
          <w:szCs w:val="18"/>
        </w:rPr>
        <w:t>.</w:t>
      </w:r>
    </w:p>
    <w:p w:rsidR="00CF06FC" w:rsidRPr="000D7439" w:rsidRDefault="00CF06FC" w:rsidP="00CF06FC">
      <w:pPr>
        <w:pStyle w:val="af0"/>
        <w:jc w:val="both"/>
        <w:rPr>
          <w:rFonts w:ascii="Georgia" w:hAnsi="Georgia" w:cs="Cambria"/>
          <w:i/>
          <w:sz w:val="18"/>
          <w:szCs w:val="18"/>
        </w:rPr>
      </w:pPr>
      <w:r w:rsidRPr="000D7439">
        <w:rPr>
          <w:rFonts w:ascii="Georgia" w:hAnsi="Georgia"/>
          <w:i/>
          <w:sz w:val="18"/>
          <w:szCs w:val="18"/>
        </w:rPr>
        <w:t xml:space="preserve">Преимущественное право покупки доли не должно создавать препятствия в отчуждении участниками своих долей на неопределенно долгий срок, лишая их возможности вернуть свои инвестиции. В данном случае  преимущественное право остальных  участников  общества в  приобретении  реализуемого  имущественного права должника реализуется  направлением почтовым заказным отправлением  на  юридический  адрес </w:t>
      </w:r>
      <w:r w:rsidRPr="000D7439">
        <w:rPr>
          <w:rFonts w:ascii="Georgia" w:hAnsi="Georgia" w:cs="Cambria"/>
          <w:i/>
          <w:sz w:val="18"/>
          <w:szCs w:val="18"/>
        </w:rPr>
        <w:t xml:space="preserve">ООО «Дальневосточная  судоходная компания» </w:t>
      </w:r>
      <w:r w:rsidRPr="000D7439">
        <w:rPr>
          <w:rFonts w:ascii="Georgia" w:hAnsi="Georgia"/>
          <w:i/>
          <w:sz w:val="18"/>
          <w:szCs w:val="18"/>
        </w:rPr>
        <w:t xml:space="preserve"> (</w:t>
      </w:r>
      <w:r w:rsidRPr="000D7439">
        <w:rPr>
          <w:rFonts w:ascii="Georgia" w:hAnsi="Georgia" w:cs="Cambria"/>
          <w:i/>
          <w:sz w:val="18"/>
          <w:szCs w:val="18"/>
        </w:rPr>
        <w:t xml:space="preserve">690012 г. Владивосток, ул. Калинина, д. 42 </w:t>
      </w:r>
      <w:proofErr w:type="spellStart"/>
      <w:r w:rsidRPr="000D7439">
        <w:rPr>
          <w:rFonts w:ascii="Georgia" w:hAnsi="Georgia" w:cs="Cambria"/>
          <w:i/>
          <w:sz w:val="18"/>
          <w:szCs w:val="18"/>
        </w:rPr>
        <w:t>оф</w:t>
      </w:r>
      <w:proofErr w:type="spellEnd"/>
      <w:r w:rsidRPr="000D7439">
        <w:rPr>
          <w:rFonts w:ascii="Georgia" w:hAnsi="Georgia" w:cs="Cambria"/>
          <w:i/>
          <w:sz w:val="18"/>
          <w:szCs w:val="18"/>
        </w:rPr>
        <w:t>. 3, если  иной  адрес   участники предварительно не  сообщили  финансовому  управляющему лично и письменно) предложения  сообщ</w:t>
      </w:r>
      <w:r w:rsidR="00243E42">
        <w:rPr>
          <w:rFonts w:ascii="Georgia" w:hAnsi="Georgia" w:cs="Cambria"/>
          <w:i/>
          <w:sz w:val="18"/>
          <w:szCs w:val="18"/>
        </w:rPr>
        <w:t>ить</w:t>
      </w:r>
      <w:r w:rsidRPr="000D7439">
        <w:rPr>
          <w:rFonts w:ascii="Georgia" w:hAnsi="Georgia" w:cs="Cambria"/>
          <w:i/>
          <w:sz w:val="18"/>
          <w:szCs w:val="18"/>
        </w:rPr>
        <w:t xml:space="preserve"> о согласии  участников  приобрести  долю  34%  в уставном  капитале  ООО «Дальневосточная  судоходная компания» (ИНН 2537106855) по цене  победителя  торгов  и подписании и  оплате договора в  сроки,  установленные  положением  о  реализации (утвержденным в определении арбитражного  суда   Приморского края  от 25.06.2021 года (Дело № А51-15788/2017 (55425/2021),  а  именно -выразить безусловное согласие  и подписать договор и направить его  заказным  почтовым  отправлением  финансовому  управляющему не поздне</w:t>
      </w:r>
      <w:r w:rsidR="0073502E">
        <w:rPr>
          <w:rFonts w:ascii="Georgia" w:hAnsi="Georgia" w:cs="Cambria"/>
          <w:i/>
          <w:sz w:val="18"/>
          <w:szCs w:val="18"/>
        </w:rPr>
        <w:t>е 5 дней с  момента  получения</w:t>
      </w:r>
      <w:r w:rsidRPr="000D7439">
        <w:rPr>
          <w:rFonts w:ascii="Georgia" w:hAnsi="Georgia" w:cs="Cambria"/>
          <w:i/>
          <w:sz w:val="18"/>
          <w:szCs w:val="18"/>
        </w:rPr>
        <w:t>), но он должен быть получен (поступить на почтовое отделение по адресу 690014  г. Владивосток-14  А/Я 66   Моисеенко Г.П.) финансовым управляющим  не позднее 30 календарных  дней  от отправки  его заказным  почтовым  отправлением.  На следующий  день преимущественное право  считается  утраченным.  Участники  вправе заранее письменно  (с  возможностью  идентифицировать  их  волеизъявление) сообщить  финансовому  управляющему  об отсутствии у  них  заинтересованности в  реализации преимущественного права, в  таком случае  лот №2 реализуется  победителю  торгов  без предварительного  извещения  участников ООО «Дальневосточная  судоходная компания».</w:t>
      </w:r>
    </w:p>
    <w:p w:rsidR="006E01F3" w:rsidRPr="00EF598E" w:rsidRDefault="00CF06FC" w:rsidP="00CF06FC">
      <w:pPr>
        <w:spacing w:line="240" w:lineRule="auto"/>
        <w:ind w:firstLine="708"/>
        <w:jc w:val="both"/>
        <w:rPr>
          <w:rFonts w:ascii="Georgia" w:hAnsi="Georgia"/>
          <w:color w:val="FF0000"/>
        </w:rPr>
      </w:pPr>
      <w:r w:rsidRPr="000D7439">
        <w:rPr>
          <w:rFonts w:ascii="Georgia" w:hAnsi="Georgia" w:cs="Cambria"/>
          <w:i/>
          <w:sz w:val="18"/>
          <w:szCs w:val="18"/>
        </w:rPr>
        <w:t xml:space="preserve">В согласии участников  (либо одного из них) должно быть отражено на желание  приобретения  ими  всей  доли пропорционально их долям участия (если оба) или всей  доли (если один из них). Приобретение одним участником части реализуемой  доли  не допускается. Уступка преимущественного права приобретения  доли не  допускается. Договор  продажи доли подлежит нотариальному  удостоверению  путем составления  одного </w:t>
      </w:r>
      <w:r w:rsidRPr="000D7439">
        <w:rPr>
          <w:rFonts w:ascii="Georgia" w:hAnsi="Georgia" w:cs="Cambria"/>
          <w:i/>
          <w:sz w:val="18"/>
          <w:szCs w:val="18"/>
        </w:rPr>
        <w:lastRenderedPageBreak/>
        <w:t>документа , подписанного сторонами.</w:t>
      </w:r>
      <w:r w:rsidR="00CE6303" w:rsidRPr="00EF598E">
        <w:rPr>
          <w:rFonts w:ascii="Georgia" w:hAnsi="Georgia"/>
          <w:color w:val="FF0000"/>
        </w:rPr>
        <w:t>.</w:t>
      </w:r>
    </w:p>
    <w:p w:rsidR="001E7981" w:rsidRPr="00EF598E" w:rsidRDefault="003E3D56" w:rsidP="009908ED">
      <w:pPr>
        <w:shd w:val="clear" w:color="auto" w:fill="FFFFFF"/>
        <w:spacing w:line="240" w:lineRule="auto"/>
        <w:ind w:firstLine="708"/>
        <w:jc w:val="both"/>
        <w:rPr>
          <w:rFonts w:ascii="Georgia" w:hAnsi="Georgia"/>
          <w:bCs/>
        </w:rPr>
      </w:pPr>
      <w:r w:rsidRPr="00EF598E">
        <w:rPr>
          <w:rFonts w:ascii="Georgia" w:hAnsi="Georgia"/>
          <w:bCs/>
        </w:rPr>
        <w:t>4</w:t>
      </w:r>
      <w:r w:rsidR="006312D8" w:rsidRPr="00EF598E">
        <w:rPr>
          <w:rFonts w:ascii="Georgia" w:hAnsi="Georgia"/>
          <w:bCs/>
        </w:rPr>
        <w:t xml:space="preserve">. </w:t>
      </w:r>
      <w:r w:rsidR="001E7981" w:rsidRPr="00EF598E">
        <w:rPr>
          <w:rFonts w:ascii="Georgia" w:hAnsi="Georgia"/>
          <w:bCs/>
        </w:rPr>
        <w:t>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 Заявитель вправе также направить задаток на счет, указанный в сообщении о проведении торгов (см. ниже) без представления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 Суммы внесенных заявителями задатков возвращаются всем заявителям</w:t>
      </w:r>
      <w:r w:rsidRPr="00EF598E">
        <w:rPr>
          <w:rFonts w:ascii="Georgia" w:hAnsi="Georgia"/>
          <w:bCs/>
        </w:rPr>
        <w:t xml:space="preserve"> (за исключением случаев, указанных </w:t>
      </w:r>
      <w:r w:rsidRPr="00EF598E">
        <w:rPr>
          <w:rFonts w:ascii="Georgia" w:hAnsi="Georgia"/>
          <w:bCs/>
          <w:color w:val="FF0000"/>
        </w:rPr>
        <w:t>в п. 5</w:t>
      </w:r>
      <w:r w:rsidRPr="00EF598E">
        <w:rPr>
          <w:rFonts w:ascii="Georgia" w:hAnsi="Georgia"/>
          <w:bCs/>
        </w:rPr>
        <w:t xml:space="preserve"> настоящего договора)</w:t>
      </w:r>
      <w:r w:rsidR="001E7981" w:rsidRPr="00EF598E">
        <w:rPr>
          <w:rFonts w:ascii="Georgia" w:hAnsi="Georgia"/>
          <w:bCs/>
        </w:rPr>
        <w:t>, за исключением победителя торгов, в течение пяти рабочих дней со дня подписания протокола о результатах проведения торгов.</w:t>
      </w:r>
    </w:p>
    <w:p w:rsidR="006312D8" w:rsidRDefault="005D0C45" w:rsidP="009908ED">
      <w:pPr>
        <w:spacing w:line="240" w:lineRule="auto"/>
        <w:ind w:firstLine="708"/>
        <w:jc w:val="both"/>
        <w:rPr>
          <w:rFonts w:ascii="Georgia" w:hAnsi="Georgia"/>
          <w:bCs/>
        </w:rPr>
      </w:pPr>
      <w:r w:rsidRPr="008F4187">
        <w:rPr>
          <w:rFonts w:ascii="Georgia" w:hAnsi="Georgia"/>
          <w:bCs/>
        </w:rPr>
        <w:t xml:space="preserve">Суммы, указанные в пункте 1 настоящего Договора должны быть </w:t>
      </w:r>
      <w:r w:rsidR="004A235C" w:rsidRPr="008F4187">
        <w:rPr>
          <w:rFonts w:ascii="Georgia" w:hAnsi="Georgia"/>
          <w:bCs/>
        </w:rPr>
        <w:t>зачислены</w:t>
      </w:r>
      <w:r w:rsidRPr="008F4187">
        <w:rPr>
          <w:rFonts w:ascii="Georgia" w:hAnsi="Georgia"/>
          <w:bCs/>
        </w:rPr>
        <w:t xml:space="preserve"> на счет Продавца </w:t>
      </w:r>
      <w:r w:rsidRPr="008F4187">
        <w:rPr>
          <w:rFonts w:ascii="Georgia" w:hAnsi="Georgia"/>
          <w:b/>
          <w:bCs/>
          <w:u w:val="single"/>
        </w:rPr>
        <w:t>до</w:t>
      </w:r>
      <w:r w:rsidR="007D2FF7" w:rsidRPr="008F4187">
        <w:rPr>
          <w:rFonts w:ascii="Georgia" w:hAnsi="Georgia"/>
          <w:b/>
          <w:bCs/>
          <w:u w:val="single"/>
        </w:rPr>
        <w:t xml:space="preserve"> </w:t>
      </w:r>
      <w:proofErr w:type="spellStart"/>
      <w:r w:rsidR="00214683" w:rsidRPr="008F4187">
        <w:rPr>
          <w:rFonts w:ascii="Georgia" w:hAnsi="Georgia"/>
          <w:b/>
          <w:bCs/>
          <w:u w:val="single"/>
        </w:rPr>
        <w:t>_</w:t>
      </w:r>
      <w:r w:rsidR="00FD6B20" w:rsidRPr="008F4187">
        <w:rPr>
          <w:rFonts w:ascii="Georgia" w:hAnsi="Georgia"/>
          <w:b/>
          <w:bCs/>
          <w:u w:val="single"/>
        </w:rPr>
        <w:t>окончания</w:t>
      </w:r>
      <w:proofErr w:type="spellEnd"/>
      <w:r w:rsidR="00FD6B20" w:rsidRPr="008F4187">
        <w:rPr>
          <w:rFonts w:ascii="Georgia" w:hAnsi="Georgia"/>
          <w:b/>
          <w:bCs/>
          <w:u w:val="single"/>
        </w:rPr>
        <w:t xml:space="preserve">  соответствующего этапа</w:t>
      </w:r>
      <w:r w:rsidR="007D2FF7" w:rsidRPr="008F4187">
        <w:rPr>
          <w:rFonts w:ascii="Georgia" w:hAnsi="Georgia"/>
          <w:bCs/>
        </w:rPr>
        <w:t xml:space="preserve"> </w:t>
      </w:r>
      <w:r w:rsidR="00FD6B20" w:rsidRPr="008F4187">
        <w:rPr>
          <w:rFonts w:ascii="Georgia" w:hAnsi="Georgia"/>
          <w:bCs/>
        </w:rPr>
        <w:t>.</w:t>
      </w:r>
      <w:r w:rsidR="00243E42">
        <w:rPr>
          <w:rFonts w:ascii="Georgia" w:hAnsi="Georgia"/>
          <w:bCs/>
        </w:rPr>
        <w:t xml:space="preserve"> Время  начала и  окончания </w:t>
      </w:r>
      <w:r w:rsidR="007D2FF7" w:rsidRPr="008F4187">
        <w:rPr>
          <w:rFonts w:ascii="Georgia" w:hAnsi="Georgia"/>
          <w:bCs/>
        </w:rPr>
        <w:t xml:space="preserve"> </w:t>
      </w:r>
      <w:r w:rsidR="00243E42">
        <w:rPr>
          <w:rFonts w:ascii="Georgia" w:hAnsi="Georgia"/>
          <w:bCs/>
        </w:rPr>
        <w:t xml:space="preserve">каждого этапа реализации – в 0:00 по Московскому  времени. </w:t>
      </w:r>
      <w:r w:rsidRPr="008F4187">
        <w:rPr>
          <w:rFonts w:ascii="Georgia" w:hAnsi="Georgia"/>
          <w:bCs/>
        </w:rPr>
        <w:t>В случае не</w:t>
      </w:r>
      <w:r w:rsidR="006312D8" w:rsidRPr="008F4187">
        <w:rPr>
          <w:rFonts w:ascii="Georgia" w:hAnsi="Georgia"/>
          <w:bCs/>
        </w:rPr>
        <w:t xml:space="preserve"> </w:t>
      </w:r>
      <w:r w:rsidRPr="008F4187">
        <w:rPr>
          <w:rFonts w:ascii="Georgia" w:hAnsi="Georgia"/>
          <w:bCs/>
        </w:rPr>
        <w:t>поступления</w:t>
      </w:r>
      <w:r w:rsidR="006312D8" w:rsidRPr="008F4187">
        <w:rPr>
          <w:rFonts w:ascii="Georgia" w:hAnsi="Georgia"/>
          <w:bCs/>
        </w:rPr>
        <w:t xml:space="preserve"> (не полного поступления)</w:t>
      </w:r>
      <w:r w:rsidRPr="008F4187">
        <w:rPr>
          <w:rFonts w:ascii="Georgia" w:hAnsi="Georgia"/>
          <w:bCs/>
        </w:rPr>
        <w:t xml:space="preserve"> суммы задатка в установленный срок, обязательства Претендента по внесению задатка считаются не выполненными. В этом случае Претендент к участию в торгах не допускается.</w:t>
      </w:r>
      <w:r w:rsidR="00201416" w:rsidRPr="008F4187">
        <w:rPr>
          <w:rFonts w:ascii="Georgia" w:hAnsi="Georgia"/>
          <w:bCs/>
        </w:rPr>
        <w:t xml:space="preserve"> </w:t>
      </w:r>
      <w:r w:rsidR="006312D8" w:rsidRPr="008F4187">
        <w:rPr>
          <w:rFonts w:ascii="Georgia" w:hAnsi="Georgia"/>
          <w:bCs/>
        </w:rPr>
        <w:t xml:space="preserve">Сумма считается уплаченной в момент поступления всей суммы задатка на </w:t>
      </w:r>
      <w:proofErr w:type="spellStart"/>
      <w:r w:rsidR="006312D8" w:rsidRPr="008F4187">
        <w:rPr>
          <w:rFonts w:ascii="Georgia" w:hAnsi="Georgia"/>
          <w:bCs/>
        </w:rPr>
        <w:t>р</w:t>
      </w:r>
      <w:proofErr w:type="spellEnd"/>
      <w:r w:rsidR="006312D8" w:rsidRPr="008F4187">
        <w:rPr>
          <w:rFonts w:ascii="Georgia" w:hAnsi="Georgia"/>
          <w:bCs/>
        </w:rPr>
        <w:t>/с Продавца</w:t>
      </w:r>
      <w:r w:rsidR="00201416" w:rsidRPr="008F4187">
        <w:rPr>
          <w:rFonts w:ascii="Georgia" w:hAnsi="Georgia"/>
          <w:bCs/>
        </w:rPr>
        <w:t xml:space="preserve"> согласно следующим реквизитам: </w:t>
      </w:r>
    </w:p>
    <w:tbl>
      <w:tblPr>
        <w:tblW w:w="10065" w:type="dxa"/>
        <w:tblInd w:w="28" w:type="dxa"/>
        <w:tblLayout w:type="fixed"/>
        <w:tblCellMar>
          <w:left w:w="28" w:type="dxa"/>
          <w:right w:w="28" w:type="dxa"/>
        </w:tblCellMar>
        <w:tblLook w:val="0000"/>
      </w:tblPr>
      <w:tblGrid>
        <w:gridCol w:w="2552"/>
        <w:gridCol w:w="283"/>
        <w:gridCol w:w="1418"/>
        <w:gridCol w:w="567"/>
        <w:gridCol w:w="850"/>
        <w:gridCol w:w="568"/>
        <w:gridCol w:w="283"/>
        <w:gridCol w:w="1134"/>
        <w:gridCol w:w="568"/>
        <w:gridCol w:w="566"/>
        <w:gridCol w:w="852"/>
        <w:gridCol w:w="424"/>
      </w:tblGrid>
      <w:tr w:rsidR="0077000D" w:rsidRPr="00AD56CF" w:rsidTr="00A62842">
        <w:trPr>
          <w:cantSplit/>
          <w:trHeight w:val="280"/>
        </w:trPr>
        <w:tc>
          <w:tcPr>
            <w:tcW w:w="5670" w:type="dxa"/>
            <w:gridSpan w:val="5"/>
            <w:vMerge w:val="restart"/>
            <w:tcBorders>
              <w:top w:val="nil"/>
              <w:left w:val="nil"/>
              <w:bottom w:val="nil"/>
              <w:right w:val="nil"/>
            </w:tcBorders>
            <w:shd w:val="clear" w:color="auto" w:fill="FFFFCC"/>
          </w:tcPr>
          <w:p w:rsidR="00E65276" w:rsidRPr="00AA2A5A" w:rsidRDefault="00CE6303" w:rsidP="00CE6303">
            <w:pPr>
              <w:rPr>
                <w:rFonts w:ascii="Times New Roman" w:hAnsi="Times New Roman"/>
                <w:color w:val="002060"/>
                <w:sz w:val="20"/>
                <w:szCs w:val="20"/>
              </w:rPr>
            </w:pPr>
            <w:r w:rsidRPr="00AA2A5A">
              <w:rPr>
                <w:rFonts w:ascii="Times New Roman" w:hAnsi="Times New Roman"/>
                <w:color w:val="002060"/>
                <w:sz w:val="20"/>
                <w:szCs w:val="20"/>
              </w:rPr>
              <w:t xml:space="preserve">ПАО "Дальневосточный  банк"  </w:t>
            </w:r>
            <w:r w:rsidR="00542E96" w:rsidRPr="00AA2A5A">
              <w:rPr>
                <w:rFonts w:ascii="Times New Roman" w:hAnsi="Times New Roman"/>
                <w:bCs/>
                <w:color w:val="002060"/>
                <w:sz w:val="20"/>
                <w:szCs w:val="20"/>
              </w:rPr>
              <w:t xml:space="preserve"> </w:t>
            </w:r>
            <w:r w:rsidRPr="00AA2A5A">
              <w:rPr>
                <w:rFonts w:ascii="Times New Roman" w:hAnsi="Times New Roman"/>
                <w:bCs/>
                <w:color w:val="002060"/>
                <w:sz w:val="20"/>
                <w:szCs w:val="20"/>
              </w:rPr>
              <w:t>г. Владивосток</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E65276" w:rsidRPr="00CE6303" w:rsidRDefault="00E65276" w:rsidP="008729B1">
            <w:pPr>
              <w:ind w:left="57"/>
              <w:rPr>
                <w:rFonts w:ascii="Times New Roman" w:hAnsi="Times New Roman"/>
                <w:color w:val="002060"/>
                <w:sz w:val="20"/>
                <w:szCs w:val="20"/>
              </w:rPr>
            </w:pPr>
            <w:r w:rsidRPr="00CE6303">
              <w:rPr>
                <w:rFonts w:ascii="Times New Roman" w:hAnsi="Times New Roman"/>
                <w:color w:val="002060"/>
                <w:sz w:val="20"/>
                <w:szCs w:val="20"/>
              </w:rPr>
              <w:t>БИК</w:t>
            </w:r>
          </w:p>
        </w:tc>
        <w:tc>
          <w:tcPr>
            <w:tcW w:w="3544" w:type="dxa"/>
            <w:gridSpan w:val="5"/>
            <w:tcBorders>
              <w:top w:val="nil"/>
              <w:left w:val="nil"/>
              <w:bottom w:val="nil"/>
              <w:right w:val="nil"/>
            </w:tcBorders>
            <w:shd w:val="clear" w:color="auto" w:fill="FFFFCC"/>
            <w:vAlign w:val="center"/>
          </w:tcPr>
          <w:p w:rsidR="00E65276" w:rsidRPr="004A235C" w:rsidRDefault="00CE6303" w:rsidP="00AD56CF">
            <w:pPr>
              <w:ind w:left="57"/>
              <w:rPr>
                <w:rFonts w:ascii="Times New Roman" w:hAnsi="Times New Roman"/>
                <w:color w:val="002060"/>
                <w:sz w:val="20"/>
                <w:szCs w:val="20"/>
              </w:rPr>
            </w:pPr>
            <w:r w:rsidRPr="004A235C">
              <w:rPr>
                <w:rFonts w:ascii="Times New Roman" w:hAnsi="Times New Roman"/>
                <w:color w:val="002060"/>
                <w:sz w:val="20"/>
                <w:szCs w:val="20"/>
              </w:rPr>
              <w:t>040507705</w:t>
            </w:r>
          </w:p>
        </w:tc>
      </w:tr>
      <w:tr w:rsidR="0077000D" w:rsidRPr="009210AB" w:rsidTr="00A62842">
        <w:trPr>
          <w:cantSplit/>
          <w:trHeight w:val="517"/>
        </w:trPr>
        <w:tc>
          <w:tcPr>
            <w:tcW w:w="5670" w:type="dxa"/>
            <w:gridSpan w:val="5"/>
            <w:vMerge/>
            <w:tcBorders>
              <w:top w:val="nil"/>
              <w:left w:val="nil"/>
              <w:bottom w:val="nil"/>
              <w:right w:val="nil"/>
            </w:tcBorders>
            <w:shd w:val="clear" w:color="auto" w:fill="FFFFCC"/>
          </w:tcPr>
          <w:p w:rsidR="00E65276" w:rsidRPr="00AA2A5A" w:rsidRDefault="00E65276" w:rsidP="008729B1">
            <w:pPr>
              <w:rPr>
                <w:rFonts w:ascii="Times New Roman" w:hAnsi="Times New Roman"/>
                <w:color w:val="002060"/>
                <w:sz w:val="20"/>
                <w:szCs w:val="20"/>
              </w:rPr>
            </w:pPr>
          </w:p>
        </w:tc>
        <w:tc>
          <w:tcPr>
            <w:tcW w:w="851" w:type="dxa"/>
            <w:gridSpan w:val="2"/>
            <w:vMerge w:val="restart"/>
            <w:tcBorders>
              <w:top w:val="single" w:sz="4" w:space="0" w:color="auto"/>
              <w:left w:val="single" w:sz="4" w:space="0" w:color="auto"/>
              <w:bottom w:val="nil"/>
              <w:right w:val="single" w:sz="4" w:space="0" w:color="auto"/>
            </w:tcBorders>
            <w:shd w:val="clear" w:color="auto" w:fill="FFFFCC"/>
          </w:tcPr>
          <w:p w:rsidR="00E65276" w:rsidRPr="00CE6303" w:rsidRDefault="00E65276" w:rsidP="008729B1">
            <w:pPr>
              <w:ind w:left="57"/>
              <w:rPr>
                <w:rFonts w:ascii="Times New Roman" w:hAnsi="Times New Roman"/>
                <w:color w:val="002060"/>
                <w:sz w:val="20"/>
                <w:szCs w:val="20"/>
              </w:rPr>
            </w:pPr>
            <w:proofErr w:type="spellStart"/>
            <w:r w:rsidRPr="00CE6303">
              <w:rPr>
                <w:rFonts w:ascii="Times New Roman" w:hAnsi="Times New Roman"/>
                <w:color w:val="002060"/>
                <w:sz w:val="20"/>
                <w:szCs w:val="20"/>
              </w:rPr>
              <w:t>Сч</w:t>
            </w:r>
            <w:proofErr w:type="spellEnd"/>
            <w:r w:rsidRPr="00CE6303">
              <w:rPr>
                <w:rFonts w:ascii="Times New Roman" w:hAnsi="Times New Roman"/>
                <w:color w:val="002060"/>
                <w:sz w:val="20"/>
                <w:szCs w:val="20"/>
              </w:rPr>
              <w:t>. №</w:t>
            </w:r>
          </w:p>
        </w:tc>
        <w:tc>
          <w:tcPr>
            <w:tcW w:w="3544" w:type="dxa"/>
            <w:gridSpan w:val="5"/>
            <w:vMerge w:val="restart"/>
            <w:tcBorders>
              <w:top w:val="nil"/>
              <w:left w:val="nil"/>
              <w:bottom w:val="nil"/>
              <w:right w:val="nil"/>
            </w:tcBorders>
            <w:shd w:val="clear" w:color="auto" w:fill="FFFFCC"/>
          </w:tcPr>
          <w:p w:rsidR="00E65276" w:rsidRPr="004A235C" w:rsidRDefault="00CE6303" w:rsidP="00AD56CF">
            <w:pPr>
              <w:ind w:left="57"/>
              <w:rPr>
                <w:rFonts w:ascii="Times New Roman" w:hAnsi="Times New Roman"/>
                <w:color w:val="002060"/>
                <w:sz w:val="20"/>
                <w:szCs w:val="20"/>
              </w:rPr>
            </w:pPr>
            <w:r w:rsidRPr="004A235C">
              <w:rPr>
                <w:rFonts w:ascii="Times New Roman" w:hAnsi="Times New Roman"/>
                <w:color w:val="002060"/>
                <w:sz w:val="20"/>
                <w:szCs w:val="20"/>
              </w:rPr>
              <w:t>30101810900000000705</w:t>
            </w:r>
          </w:p>
        </w:tc>
      </w:tr>
      <w:tr w:rsidR="0077000D" w:rsidRPr="009210AB" w:rsidTr="00A62842">
        <w:trPr>
          <w:cantSplit/>
          <w:trHeight w:val="292"/>
        </w:trPr>
        <w:tc>
          <w:tcPr>
            <w:tcW w:w="5670" w:type="dxa"/>
            <w:gridSpan w:val="5"/>
            <w:tcBorders>
              <w:top w:val="nil"/>
              <w:left w:val="nil"/>
              <w:bottom w:val="nil"/>
              <w:right w:val="nil"/>
            </w:tcBorders>
            <w:shd w:val="clear" w:color="auto" w:fill="FFFFCC"/>
            <w:vAlign w:val="bottom"/>
          </w:tcPr>
          <w:p w:rsidR="00E65276" w:rsidRPr="00AA2A5A" w:rsidRDefault="00E65276" w:rsidP="008729B1">
            <w:pPr>
              <w:rPr>
                <w:rFonts w:ascii="Times New Roman" w:hAnsi="Times New Roman"/>
                <w:color w:val="002060"/>
                <w:sz w:val="20"/>
                <w:szCs w:val="20"/>
              </w:rPr>
            </w:pPr>
            <w:r w:rsidRPr="00AA2A5A">
              <w:rPr>
                <w:rFonts w:ascii="Times New Roman" w:hAnsi="Times New Roman"/>
                <w:color w:val="002060"/>
                <w:sz w:val="20"/>
                <w:szCs w:val="20"/>
              </w:rPr>
              <w:t>Банк получателя</w:t>
            </w:r>
          </w:p>
        </w:tc>
        <w:tc>
          <w:tcPr>
            <w:tcW w:w="851" w:type="dxa"/>
            <w:gridSpan w:val="2"/>
            <w:vMerge/>
            <w:tcBorders>
              <w:top w:val="nil"/>
              <w:left w:val="single" w:sz="4" w:space="0" w:color="auto"/>
              <w:bottom w:val="nil"/>
              <w:right w:val="single" w:sz="4" w:space="0" w:color="auto"/>
            </w:tcBorders>
            <w:shd w:val="clear" w:color="auto" w:fill="FFFFCC"/>
          </w:tcPr>
          <w:p w:rsidR="00E65276" w:rsidRPr="00CE6303" w:rsidRDefault="00E65276" w:rsidP="008729B1">
            <w:pPr>
              <w:ind w:left="57"/>
              <w:rPr>
                <w:rFonts w:ascii="Times New Roman" w:hAnsi="Times New Roman"/>
                <w:color w:val="002060"/>
                <w:sz w:val="20"/>
                <w:szCs w:val="20"/>
              </w:rPr>
            </w:pPr>
          </w:p>
        </w:tc>
        <w:tc>
          <w:tcPr>
            <w:tcW w:w="3544" w:type="dxa"/>
            <w:gridSpan w:val="5"/>
            <w:vMerge/>
            <w:tcBorders>
              <w:top w:val="nil"/>
              <w:left w:val="nil"/>
              <w:bottom w:val="nil"/>
              <w:right w:val="nil"/>
            </w:tcBorders>
            <w:shd w:val="clear" w:color="auto" w:fill="FFFFCC"/>
          </w:tcPr>
          <w:p w:rsidR="00E65276" w:rsidRPr="004A235C" w:rsidRDefault="00E65276" w:rsidP="008729B1">
            <w:pPr>
              <w:ind w:left="57"/>
              <w:rPr>
                <w:rFonts w:ascii="Times New Roman" w:hAnsi="Times New Roman"/>
                <w:color w:val="002060"/>
                <w:sz w:val="20"/>
                <w:szCs w:val="20"/>
              </w:rPr>
            </w:pPr>
          </w:p>
        </w:tc>
      </w:tr>
      <w:tr w:rsidR="0077000D" w:rsidRPr="009210AB" w:rsidTr="00A62842">
        <w:trPr>
          <w:cantSplit/>
          <w:trHeight w:val="260"/>
        </w:trPr>
        <w:tc>
          <w:tcPr>
            <w:tcW w:w="2835" w:type="dxa"/>
            <w:gridSpan w:val="2"/>
            <w:tcBorders>
              <w:top w:val="single" w:sz="4" w:space="0" w:color="auto"/>
              <w:left w:val="nil"/>
              <w:bottom w:val="single" w:sz="4" w:space="0" w:color="auto"/>
              <w:right w:val="single" w:sz="4" w:space="0" w:color="auto"/>
            </w:tcBorders>
            <w:shd w:val="clear" w:color="auto" w:fill="FFFFCC"/>
            <w:vAlign w:val="center"/>
          </w:tcPr>
          <w:p w:rsidR="00E65276" w:rsidRPr="00AA2A5A" w:rsidRDefault="00E65276" w:rsidP="004A235C">
            <w:pPr>
              <w:rPr>
                <w:rFonts w:ascii="Times New Roman" w:hAnsi="Times New Roman"/>
                <w:color w:val="002060"/>
                <w:sz w:val="20"/>
                <w:szCs w:val="20"/>
              </w:rPr>
            </w:pPr>
            <w:r w:rsidRPr="00AA2A5A">
              <w:rPr>
                <w:rFonts w:ascii="Times New Roman" w:hAnsi="Times New Roman"/>
                <w:color w:val="002060"/>
                <w:sz w:val="20"/>
                <w:szCs w:val="20"/>
              </w:rPr>
              <w:t xml:space="preserve">ИНН </w:t>
            </w:r>
            <w:r w:rsidR="004A235C" w:rsidRPr="00AA2A5A">
              <w:rPr>
                <w:rFonts w:ascii="Times New Roman" w:hAnsi="Times New Roman"/>
                <w:color w:val="002060"/>
                <w:sz w:val="20"/>
                <w:szCs w:val="20"/>
              </w:rPr>
              <w:t xml:space="preserve"> </w:t>
            </w:r>
            <w:r w:rsidR="004A235C" w:rsidRPr="00AA2A5A">
              <w:rPr>
                <w:rFonts w:ascii="Times New Roman" w:hAnsi="Times New Roman"/>
                <w:color w:val="C00000"/>
                <w:sz w:val="20"/>
                <w:szCs w:val="20"/>
              </w:rPr>
              <w:t>253904525163</w:t>
            </w:r>
          </w:p>
        </w:tc>
        <w:tc>
          <w:tcPr>
            <w:tcW w:w="2835" w:type="dxa"/>
            <w:gridSpan w:val="3"/>
            <w:tcBorders>
              <w:top w:val="single" w:sz="4" w:space="0" w:color="auto"/>
              <w:left w:val="single" w:sz="4" w:space="0" w:color="auto"/>
              <w:bottom w:val="single" w:sz="4" w:space="0" w:color="auto"/>
              <w:right w:val="nil"/>
            </w:tcBorders>
            <w:shd w:val="clear" w:color="auto" w:fill="FFFFCC"/>
            <w:vAlign w:val="center"/>
          </w:tcPr>
          <w:p w:rsidR="00E65276" w:rsidRPr="00AA2A5A" w:rsidRDefault="00E65276" w:rsidP="00CE6303">
            <w:pPr>
              <w:ind w:left="57"/>
              <w:rPr>
                <w:rFonts w:ascii="Times New Roman" w:hAnsi="Times New Roman"/>
                <w:color w:val="002060"/>
                <w:sz w:val="20"/>
                <w:szCs w:val="20"/>
              </w:rPr>
            </w:pPr>
            <w:r w:rsidRPr="00AA2A5A">
              <w:rPr>
                <w:rFonts w:ascii="Times New Roman" w:hAnsi="Times New Roman"/>
                <w:color w:val="002060"/>
                <w:sz w:val="20"/>
                <w:szCs w:val="20"/>
              </w:rPr>
              <w:t xml:space="preserve">КПП </w:t>
            </w:r>
          </w:p>
        </w:tc>
        <w:tc>
          <w:tcPr>
            <w:tcW w:w="851" w:type="dxa"/>
            <w:gridSpan w:val="2"/>
            <w:vMerge w:val="restart"/>
            <w:tcBorders>
              <w:top w:val="single" w:sz="4" w:space="0" w:color="auto"/>
              <w:left w:val="single" w:sz="4" w:space="0" w:color="auto"/>
              <w:bottom w:val="nil"/>
              <w:right w:val="single" w:sz="4" w:space="0" w:color="auto"/>
            </w:tcBorders>
            <w:shd w:val="clear" w:color="auto" w:fill="FFFFCC"/>
          </w:tcPr>
          <w:p w:rsidR="00E65276" w:rsidRPr="00CE6303" w:rsidRDefault="00E65276" w:rsidP="008729B1">
            <w:pPr>
              <w:ind w:left="57"/>
              <w:rPr>
                <w:rFonts w:ascii="Times New Roman" w:hAnsi="Times New Roman"/>
                <w:color w:val="002060"/>
                <w:sz w:val="20"/>
                <w:szCs w:val="20"/>
              </w:rPr>
            </w:pPr>
            <w:proofErr w:type="spellStart"/>
            <w:r w:rsidRPr="00CE6303">
              <w:rPr>
                <w:rFonts w:ascii="Times New Roman" w:hAnsi="Times New Roman"/>
                <w:color w:val="002060"/>
                <w:sz w:val="20"/>
                <w:szCs w:val="20"/>
              </w:rPr>
              <w:t>Сч</w:t>
            </w:r>
            <w:proofErr w:type="spellEnd"/>
            <w:r w:rsidRPr="00CE6303">
              <w:rPr>
                <w:rFonts w:ascii="Times New Roman" w:hAnsi="Times New Roman"/>
                <w:color w:val="002060"/>
                <w:sz w:val="20"/>
                <w:szCs w:val="20"/>
              </w:rPr>
              <w:t>. №</w:t>
            </w:r>
          </w:p>
        </w:tc>
        <w:tc>
          <w:tcPr>
            <w:tcW w:w="3544" w:type="dxa"/>
            <w:gridSpan w:val="5"/>
            <w:vMerge w:val="restart"/>
            <w:tcBorders>
              <w:top w:val="nil"/>
              <w:left w:val="nil"/>
              <w:bottom w:val="nil"/>
              <w:right w:val="nil"/>
            </w:tcBorders>
            <w:shd w:val="clear" w:color="auto" w:fill="FFFFCC"/>
          </w:tcPr>
          <w:p w:rsidR="00E65276" w:rsidRPr="004A235C" w:rsidRDefault="004A235C" w:rsidP="00DD1C9C">
            <w:pPr>
              <w:ind w:left="57"/>
              <w:rPr>
                <w:rFonts w:ascii="Times New Roman" w:hAnsi="Times New Roman"/>
                <w:color w:val="002060"/>
                <w:sz w:val="20"/>
                <w:szCs w:val="20"/>
              </w:rPr>
            </w:pPr>
            <w:r w:rsidRPr="004A235C">
              <w:rPr>
                <w:rFonts w:ascii="Times New Roman" w:hAnsi="Times New Roman"/>
                <w:sz w:val="20"/>
                <w:szCs w:val="20"/>
              </w:rPr>
              <w:t>40817810100100000883</w:t>
            </w:r>
          </w:p>
        </w:tc>
      </w:tr>
      <w:tr w:rsidR="0077000D" w:rsidRPr="009210AB" w:rsidTr="00A62842">
        <w:trPr>
          <w:cantSplit/>
          <w:trHeight w:val="560"/>
        </w:trPr>
        <w:tc>
          <w:tcPr>
            <w:tcW w:w="5670" w:type="dxa"/>
            <w:gridSpan w:val="5"/>
            <w:vMerge w:val="restart"/>
            <w:tcBorders>
              <w:top w:val="nil"/>
              <w:left w:val="nil"/>
              <w:bottom w:val="nil"/>
              <w:right w:val="nil"/>
            </w:tcBorders>
            <w:shd w:val="clear" w:color="auto" w:fill="FFFFCC"/>
          </w:tcPr>
          <w:p w:rsidR="00E65276" w:rsidRPr="00AA2A5A" w:rsidRDefault="004A235C" w:rsidP="00E65276">
            <w:pPr>
              <w:rPr>
                <w:rFonts w:ascii="Times New Roman" w:hAnsi="Times New Roman"/>
                <w:color w:val="002060"/>
                <w:sz w:val="20"/>
                <w:szCs w:val="20"/>
              </w:rPr>
            </w:pPr>
            <w:proofErr w:type="spellStart"/>
            <w:r w:rsidRPr="00AA2A5A">
              <w:rPr>
                <w:rFonts w:ascii="Times New Roman" w:hAnsi="Times New Roman"/>
                <w:sz w:val="20"/>
                <w:szCs w:val="20"/>
              </w:rPr>
              <w:t>Костап</w:t>
            </w:r>
            <w:proofErr w:type="spellEnd"/>
            <w:r w:rsidRPr="00AA2A5A">
              <w:rPr>
                <w:rFonts w:ascii="Times New Roman" w:hAnsi="Times New Roman"/>
                <w:sz w:val="20"/>
                <w:szCs w:val="20"/>
              </w:rPr>
              <w:t> Елена Александровна</w:t>
            </w:r>
          </w:p>
        </w:tc>
        <w:tc>
          <w:tcPr>
            <w:tcW w:w="851" w:type="dxa"/>
            <w:gridSpan w:val="2"/>
            <w:vMerge/>
            <w:tcBorders>
              <w:top w:val="nil"/>
              <w:left w:val="single" w:sz="4" w:space="0" w:color="auto"/>
              <w:bottom w:val="single" w:sz="4" w:space="0" w:color="auto"/>
              <w:right w:val="single" w:sz="4" w:space="0" w:color="auto"/>
            </w:tcBorders>
            <w:shd w:val="clear" w:color="auto" w:fill="FFFFCC"/>
          </w:tcPr>
          <w:p w:rsidR="00E65276" w:rsidRPr="00CE6303" w:rsidRDefault="00E65276" w:rsidP="008729B1">
            <w:pPr>
              <w:ind w:left="57"/>
              <w:rPr>
                <w:rFonts w:ascii="Times New Roman" w:hAnsi="Times New Roman"/>
                <w:color w:val="002060"/>
                <w:sz w:val="20"/>
                <w:szCs w:val="20"/>
              </w:rPr>
            </w:pPr>
          </w:p>
        </w:tc>
        <w:tc>
          <w:tcPr>
            <w:tcW w:w="3544" w:type="dxa"/>
            <w:gridSpan w:val="5"/>
            <w:vMerge/>
            <w:tcBorders>
              <w:top w:val="nil"/>
              <w:left w:val="nil"/>
              <w:bottom w:val="nil"/>
              <w:right w:val="nil"/>
            </w:tcBorders>
            <w:shd w:val="clear" w:color="auto" w:fill="FFFFCC"/>
          </w:tcPr>
          <w:p w:rsidR="00E65276" w:rsidRPr="00CE6303" w:rsidRDefault="00E65276" w:rsidP="008729B1">
            <w:pPr>
              <w:jc w:val="center"/>
              <w:rPr>
                <w:rFonts w:ascii="Times New Roman" w:hAnsi="Times New Roman"/>
                <w:color w:val="002060"/>
                <w:sz w:val="20"/>
                <w:szCs w:val="20"/>
              </w:rPr>
            </w:pPr>
          </w:p>
        </w:tc>
      </w:tr>
      <w:tr w:rsidR="0077000D" w:rsidRPr="009210AB" w:rsidTr="009908ED">
        <w:trPr>
          <w:cantSplit/>
          <w:trHeight w:val="355"/>
        </w:trPr>
        <w:tc>
          <w:tcPr>
            <w:tcW w:w="5670" w:type="dxa"/>
            <w:gridSpan w:val="5"/>
            <w:vMerge/>
            <w:tcBorders>
              <w:top w:val="nil"/>
              <w:left w:val="nil"/>
              <w:bottom w:val="nil"/>
              <w:right w:val="nil"/>
            </w:tcBorders>
            <w:shd w:val="clear" w:color="auto" w:fill="FFFFCC"/>
            <w:vAlign w:val="bottom"/>
          </w:tcPr>
          <w:p w:rsidR="00E65276" w:rsidRPr="00CE6303" w:rsidRDefault="00E65276" w:rsidP="008729B1">
            <w:pPr>
              <w:rPr>
                <w:rFonts w:ascii="Times New Roman" w:hAnsi="Times New Roman"/>
                <w:color w:val="002060"/>
                <w:sz w:val="20"/>
                <w:szCs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E65276" w:rsidRPr="00CE6303" w:rsidRDefault="00E65276" w:rsidP="008729B1">
            <w:pPr>
              <w:ind w:left="57"/>
              <w:rPr>
                <w:rFonts w:ascii="Times New Roman" w:hAnsi="Times New Roman"/>
                <w:color w:val="002060"/>
                <w:sz w:val="20"/>
                <w:szCs w:val="20"/>
              </w:rPr>
            </w:pPr>
            <w:r w:rsidRPr="00CE6303">
              <w:rPr>
                <w:rFonts w:ascii="Times New Roman" w:hAnsi="Times New Roman"/>
                <w:color w:val="002060"/>
                <w:sz w:val="20"/>
                <w:szCs w:val="20"/>
              </w:rPr>
              <w:t>Вид оп.</w:t>
            </w:r>
          </w:p>
        </w:tc>
        <w:tc>
          <w:tcPr>
            <w:tcW w:w="1134" w:type="dxa"/>
            <w:tcBorders>
              <w:top w:val="single" w:sz="4" w:space="0" w:color="auto"/>
              <w:left w:val="nil"/>
              <w:bottom w:val="nil"/>
              <w:right w:val="single" w:sz="4" w:space="0" w:color="auto"/>
            </w:tcBorders>
            <w:shd w:val="clear" w:color="auto" w:fill="FFFFCC"/>
            <w:vAlign w:val="center"/>
          </w:tcPr>
          <w:p w:rsidR="00E65276" w:rsidRPr="00CE6303" w:rsidRDefault="00E65276" w:rsidP="008729B1">
            <w:pPr>
              <w:ind w:left="57"/>
              <w:rPr>
                <w:rFonts w:ascii="Times New Roman" w:hAnsi="Times New Roman"/>
                <w:color w:val="002060"/>
                <w:sz w:val="20"/>
                <w:szCs w:val="20"/>
              </w:rPr>
            </w:pPr>
            <w:r w:rsidRPr="00CE6303">
              <w:rPr>
                <w:rFonts w:ascii="Times New Roman" w:hAnsi="Times New Roman"/>
                <w:color w:val="002060"/>
                <w:sz w:val="20"/>
                <w:szCs w:val="20"/>
              </w:rPr>
              <w:t>01</w:t>
            </w:r>
          </w:p>
        </w:tc>
        <w:tc>
          <w:tcPr>
            <w:tcW w:w="1134" w:type="dxa"/>
            <w:gridSpan w:val="2"/>
            <w:tcBorders>
              <w:top w:val="single" w:sz="4" w:space="0" w:color="auto"/>
              <w:left w:val="nil"/>
              <w:bottom w:val="single" w:sz="4" w:space="0" w:color="auto"/>
              <w:right w:val="single" w:sz="4" w:space="0" w:color="auto"/>
            </w:tcBorders>
            <w:shd w:val="clear" w:color="auto" w:fill="FFFFCC"/>
            <w:vAlign w:val="center"/>
          </w:tcPr>
          <w:p w:rsidR="00E65276" w:rsidRPr="00CE6303" w:rsidRDefault="00E65276" w:rsidP="008729B1">
            <w:pPr>
              <w:ind w:left="57"/>
              <w:rPr>
                <w:rFonts w:ascii="Times New Roman" w:hAnsi="Times New Roman"/>
                <w:color w:val="002060"/>
                <w:sz w:val="20"/>
                <w:szCs w:val="20"/>
              </w:rPr>
            </w:pPr>
            <w:r w:rsidRPr="00CE6303">
              <w:rPr>
                <w:rFonts w:ascii="Times New Roman" w:hAnsi="Times New Roman"/>
                <w:color w:val="002060"/>
                <w:sz w:val="20"/>
                <w:szCs w:val="20"/>
              </w:rPr>
              <w:t>Срок плат.</w:t>
            </w:r>
          </w:p>
        </w:tc>
        <w:tc>
          <w:tcPr>
            <w:tcW w:w="1276" w:type="dxa"/>
            <w:gridSpan w:val="2"/>
            <w:tcBorders>
              <w:top w:val="single" w:sz="4" w:space="0" w:color="auto"/>
              <w:left w:val="nil"/>
              <w:bottom w:val="nil"/>
              <w:right w:val="nil"/>
            </w:tcBorders>
            <w:shd w:val="clear" w:color="auto" w:fill="FFFFCC"/>
            <w:vAlign w:val="center"/>
          </w:tcPr>
          <w:p w:rsidR="00E65276" w:rsidRPr="00CE6303" w:rsidRDefault="00E65276" w:rsidP="008729B1">
            <w:pPr>
              <w:ind w:left="57"/>
              <w:rPr>
                <w:rFonts w:ascii="Times New Roman" w:hAnsi="Times New Roman"/>
                <w:color w:val="002060"/>
                <w:sz w:val="20"/>
                <w:szCs w:val="20"/>
              </w:rPr>
            </w:pPr>
          </w:p>
        </w:tc>
      </w:tr>
      <w:tr w:rsidR="0077000D" w:rsidRPr="009210AB" w:rsidTr="00A62842">
        <w:trPr>
          <w:cantSplit/>
          <w:trHeight w:val="530"/>
        </w:trPr>
        <w:tc>
          <w:tcPr>
            <w:tcW w:w="5670" w:type="dxa"/>
            <w:gridSpan w:val="5"/>
            <w:vMerge/>
            <w:tcBorders>
              <w:top w:val="nil"/>
              <w:left w:val="nil"/>
              <w:bottom w:val="nil"/>
              <w:right w:val="nil"/>
            </w:tcBorders>
            <w:shd w:val="clear" w:color="auto" w:fill="FFFFCC"/>
            <w:vAlign w:val="bottom"/>
          </w:tcPr>
          <w:p w:rsidR="00E65276" w:rsidRPr="00CE6303" w:rsidRDefault="00E65276" w:rsidP="008729B1">
            <w:pPr>
              <w:rPr>
                <w:rFonts w:ascii="Times New Roman" w:hAnsi="Times New Roman"/>
                <w:color w:val="002060"/>
                <w:sz w:val="20"/>
                <w:szCs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E65276" w:rsidRPr="00CE6303" w:rsidRDefault="00E65276" w:rsidP="008729B1">
            <w:pPr>
              <w:ind w:left="57"/>
              <w:rPr>
                <w:rFonts w:ascii="Times New Roman" w:hAnsi="Times New Roman"/>
                <w:color w:val="002060"/>
                <w:sz w:val="20"/>
                <w:szCs w:val="20"/>
              </w:rPr>
            </w:pPr>
            <w:r w:rsidRPr="00CE6303">
              <w:rPr>
                <w:rFonts w:ascii="Times New Roman" w:hAnsi="Times New Roman"/>
                <w:color w:val="002060"/>
                <w:sz w:val="20"/>
                <w:szCs w:val="20"/>
              </w:rPr>
              <w:t>Наз. пл.</w:t>
            </w:r>
          </w:p>
        </w:tc>
        <w:tc>
          <w:tcPr>
            <w:tcW w:w="1134" w:type="dxa"/>
            <w:tcBorders>
              <w:top w:val="nil"/>
              <w:left w:val="nil"/>
              <w:bottom w:val="nil"/>
              <w:right w:val="single" w:sz="4" w:space="0" w:color="auto"/>
            </w:tcBorders>
            <w:shd w:val="clear" w:color="auto" w:fill="FFFFCC"/>
            <w:vAlign w:val="center"/>
          </w:tcPr>
          <w:p w:rsidR="00E65276" w:rsidRPr="00CE6303" w:rsidRDefault="00E65276" w:rsidP="008729B1">
            <w:pPr>
              <w:ind w:left="57"/>
              <w:rPr>
                <w:rFonts w:ascii="Times New Roman" w:hAnsi="Times New Roman"/>
                <w:color w:val="002060"/>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FFFFCC"/>
            <w:vAlign w:val="center"/>
          </w:tcPr>
          <w:p w:rsidR="00E65276" w:rsidRPr="00CE6303" w:rsidRDefault="00E65276" w:rsidP="008729B1">
            <w:pPr>
              <w:ind w:left="57"/>
              <w:rPr>
                <w:rFonts w:ascii="Times New Roman" w:hAnsi="Times New Roman"/>
                <w:color w:val="002060"/>
                <w:sz w:val="20"/>
                <w:szCs w:val="20"/>
              </w:rPr>
            </w:pPr>
            <w:r w:rsidRPr="00CE6303">
              <w:rPr>
                <w:rFonts w:ascii="Times New Roman" w:hAnsi="Times New Roman"/>
                <w:color w:val="002060"/>
                <w:sz w:val="20"/>
                <w:szCs w:val="20"/>
              </w:rPr>
              <w:t>Очер. плат.</w:t>
            </w:r>
          </w:p>
        </w:tc>
        <w:tc>
          <w:tcPr>
            <w:tcW w:w="1276" w:type="dxa"/>
            <w:gridSpan w:val="2"/>
            <w:tcBorders>
              <w:top w:val="nil"/>
              <w:left w:val="nil"/>
              <w:bottom w:val="nil"/>
              <w:right w:val="nil"/>
            </w:tcBorders>
            <w:shd w:val="clear" w:color="auto" w:fill="FFFFCC"/>
            <w:vAlign w:val="center"/>
          </w:tcPr>
          <w:p w:rsidR="00E65276" w:rsidRPr="00CE6303" w:rsidRDefault="0083734F" w:rsidP="0083734F">
            <w:pPr>
              <w:ind w:left="57"/>
              <w:rPr>
                <w:rFonts w:ascii="Times New Roman" w:hAnsi="Times New Roman"/>
                <w:color w:val="002060"/>
                <w:sz w:val="20"/>
                <w:szCs w:val="20"/>
              </w:rPr>
            </w:pPr>
            <w:r w:rsidRPr="00CE6303">
              <w:rPr>
                <w:rFonts w:ascii="Times New Roman" w:hAnsi="Times New Roman"/>
                <w:color w:val="002060"/>
                <w:sz w:val="20"/>
                <w:szCs w:val="20"/>
              </w:rPr>
              <w:t>1</w:t>
            </w:r>
          </w:p>
        </w:tc>
      </w:tr>
      <w:tr w:rsidR="0077000D" w:rsidRPr="009210AB" w:rsidTr="00A62842">
        <w:trPr>
          <w:trHeight w:val="270"/>
        </w:trPr>
        <w:tc>
          <w:tcPr>
            <w:tcW w:w="5670" w:type="dxa"/>
            <w:gridSpan w:val="5"/>
            <w:tcBorders>
              <w:top w:val="nil"/>
              <w:left w:val="nil"/>
              <w:bottom w:val="single" w:sz="4" w:space="0" w:color="auto"/>
              <w:right w:val="nil"/>
            </w:tcBorders>
            <w:shd w:val="clear" w:color="auto" w:fill="FFFFCC"/>
            <w:vAlign w:val="bottom"/>
          </w:tcPr>
          <w:p w:rsidR="00E65276" w:rsidRPr="00CE6303" w:rsidRDefault="00E65276" w:rsidP="008729B1">
            <w:pPr>
              <w:rPr>
                <w:rFonts w:ascii="Times New Roman" w:hAnsi="Times New Roman"/>
                <w:color w:val="002060"/>
                <w:sz w:val="20"/>
                <w:szCs w:val="20"/>
              </w:rPr>
            </w:pPr>
            <w:r w:rsidRPr="00CE6303">
              <w:rPr>
                <w:rFonts w:ascii="Times New Roman" w:hAnsi="Times New Roman"/>
                <w:color w:val="002060"/>
                <w:sz w:val="20"/>
                <w:szCs w:val="20"/>
              </w:rPr>
              <w:t>Получатель</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E65276" w:rsidRPr="00CE6303" w:rsidRDefault="00E65276" w:rsidP="008729B1">
            <w:pPr>
              <w:ind w:left="57"/>
              <w:rPr>
                <w:rFonts w:ascii="Times New Roman" w:hAnsi="Times New Roman"/>
                <w:color w:val="002060"/>
                <w:sz w:val="20"/>
                <w:szCs w:val="20"/>
              </w:rPr>
            </w:pPr>
            <w:r w:rsidRPr="00CE6303">
              <w:rPr>
                <w:rFonts w:ascii="Times New Roman" w:hAnsi="Times New Roman"/>
                <w:color w:val="002060"/>
                <w:sz w:val="20"/>
                <w:szCs w:val="20"/>
              </w:rPr>
              <w:t>Код</w:t>
            </w:r>
          </w:p>
        </w:tc>
        <w:tc>
          <w:tcPr>
            <w:tcW w:w="1134" w:type="dxa"/>
            <w:tcBorders>
              <w:top w:val="nil"/>
              <w:left w:val="nil"/>
              <w:bottom w:val="single" w:sz="4" w:space="0" w:color="auto"/>
              <w:right w:val="single" w:sz="4" w:space="0" w:color="auto"/>
            </w:tcBorders>
            <w:shd w:val="clear" w:color="auto" w:fill="FFFFCC"/>
            <w:vAlign w:val="center"/>
          </w:tcPr>
          <w:p w:rsidR="00E65276" w:rsidRPr="00CE6303" w:rsidRDefault="00E65276" w:rsidP="008729B1">
            <w:pPr>
              <w:ind w:left="57"/>
              <w:rPr>
                <w:rFonts w:ascii="Times New Roman" w:hAnsi="Times New Roman"/>
                <w:color w:val="002060"/>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FFFFCC"/>
            <w:vAlign w:val="center"/>
          </w:tcPr>
          <w:p w:rsidR="00E65276" w:rsidRPr="00CE6303" w:rsidRDefault="00E65276" w:rsidP="008729B1">
            <w:pPr>
              <w:ind w:left="57"/>
              <w:rPr>
                <w:rFonts w:ascii="Times New Roman" w:hAnsi="Times New Roman"/>
                <w:color w:val="002060"/>
                <w:sz w:val="20"/>
                <w:szCs w:val="20"/>
              </w:rPr>
            </w:pPr>
            <w:r w:rsidRPr="00CE6303">
              <w:rPr>
                <w:rFonts w:ascii="Times New Roman" w:hAnsi="Times New Roman"/>
                <w:color w:val="002060"/>
                <w:sz w:val="20"/>
                <w:szCs w:val="20"/>
              </w:rPr>
              <w:t>Рез. поле</w:t>
            </w:r>
          </w:p>
        </w:tc>
        <w:tc>
          <w:tcPr>
            <w:tcW w:w="1276" w:type="dxa"/>
            <w:gridSpan w:val="2"/>
            <w:tcBorders>
              <w:top w:val="nil"/>
              <w:left w:val="nil"/>
              <w:bottom w:val="single" w:sz="4" w:space="0" w:color="auto"/>
              <w:right w:val="nil"/>
            </w:tcBorders>
            <w:shd w:val="clear" w:color="auto" w:fill="FFFFCC"/>
            <w:vAlign w:val="center"/>
          </w:tcPr>
          <w:p w:rsidR="00E65276" w:rsidRPr="00CE6303" w:rsidRDefault="00E65276" w:rsidP="008729B1">
            <w:pPr>
              <w:ind w:left="57"/>
              <w:rPr>
                <w:rFonts w:ascii="Times New Roman" w:hAnsi="Times New Roman"/>
                <w:color w:val="002060"/>
                <w:sz w:val="20"/>
                <w:szCs w:val="20"/>
              </w:rPr>
            </w:pPr>
          </w:p>
        </w:tc>
      </w:tr>
      <w:tr w:rsidR="0077000D" w:rsidRPr="009210AB" w:rsidTr="00A62842">
        <w:tblPrEx>
          <w:tblBorders>
            <w:top w:val="single" w:sz="4" w:space="0" w:color="auto"/>
            <w:bottom w:val="single" w:sz="4" w:space="0" w:color="auto"/>
            <w:insideH w:val="single" w:sz="4" w:space="0" w:color="auto"/>
            <w:insideV w:val="single" w:sz="4" w:space="0" w:color="auto"/>
          </w:tblBorders>
        </w:tblPrEx>
        <w:trPr>
          <w:trHeight w:val="260"/>
        </w:trPr>
        <w:tc>
          <w:tcPr>
            <w:tcW w:w="2552" w:type="dxa"/>
            <w:tcBorders>
              <w:left w:val="nil"/>
            </w:tcBorders>
            <w:shd w:val="clear" w:color="auto" w:fill="FFFFCC"/>
            <w:vAlign w:val="bottom"/>
          </w:tcPr>
          <w:p w:rsidR="00E65276" w:rsidRPr="00CE6303" w:rsidRDefault="00E65276" w:rsidP="008729B1">
            <w:pPr>
              <w:jc w:val="center"/>
              <w:rPr>
                <w:rFonts w:ascii="Times New Roman" w:hAnsi="Times New Roman"/>
                <w:color w:val="002060"/>
                <w:sz w:val="20"/>
                <w:szCs w:val="20"/>
              </w:rPr>
            </w:pPr>
          </w:p>
        </w:tc>
        <w:tc>
          <w:tcPr>
            <w:tcW w:w="1701" w:type="dxa"/>
            <w:gridSpan w:val="2"/>
            <w:shd w:val="clear" w:color="auto" w:fill="FFFFCC"/>
            <w:vAlign w:val="bottom"/>
          </w:tcPr>
          <w:p w:rsidR="00E65276" w:rsidRPr="00CE6303" w:rsidRDefault="00E65276" w:rsidP="008729B1">
            <w:pPr>
              <w:jc w:val="center"/>
              <w:rPr>
                <w:rFonts w:ascii="Times New Roman" w:hAnsi="Times New Roman"/>
                <w:color w:val="002060"/>
                <w:sz w:val="20"/>
                <w:szCs w:val="20"/>
              </w:rPr>
            </w:pPr>
          </w:p>
        </w:tc>
        <w:tc>
          <w:tcPr>
            <w:tcW w:w="567" w:type="dxa"/>
            <w:shd w:val="clear" w:color="auto" w:fill="FFFFCC"/>
            <w:vAlign w:val="bottom"/>
          </w:tcPr>
          <w:p w:rsidR="00E65276" w:rsidRPr="00CE6303" w:rsidRDefault="00E65276" w:rsidP="008729B1">
            <w:pPr>
              <w:jc w:val="center"/>
              <w:rPr>
                <w:rFonts w:ascii="Times New Roman" w:hAnsi="Times New Roman"/>
                <w:color w:val="002060"/>
                <w:sz w:val="20"/>
                <w:szCs w:val="20"/>
              </w:rPr>
            </w:pPr>
          </w:p>
        </w:tc>
        <w:tc>
          <w:tcPr>
            <w:tcW w:w="1418" w:type="dxa"/>
            <w:gridSpan w:val="2"/>
            <w:shd w:val="clear" w:color="auto" w:fill="FFFFCC"/>
            <w:vAlign w:val="bottom"/>
          </w:tcPr>
          <w:p w:rsidR="00E65276" w:rsidRPr="00CE6303" w:rsidRDefault="00E65276" w:rsidP="008729B1">
            <w:pPr>
              <w:jc w:val="center"/>
              <w:rPr>
                <w:rFonts w:ascii="Times New Roman" w:hAnsi="Times New Roman"/>
                <w:color w:val="002060"/>
                <w:sz w:val="20"/>
                <w:szCs w:val="20"/>
              </w:rPr>
            </w:pPr>
          </w:p>
        </w:tc>
        <w:tc>
          <w:tcPr>
            <w:tcW w:w="1985" w:type="dxa"/>
            <w:gridSpan w:val="3"/>
            <w:shd w:val="clear" w:color="auto" w:fill="FFFFCC"/>
            <w:vAlign w:val="bottom"/>
          </w:tcPr>
          <w:p w:rsidR="00E65276" w:rsidRPr="00CE6303" w:rsidRDefault="00E65276" w:rsidP="008729B1">
            <w:pPr>
              <w:jc w:val="center"/>
              <w:rPr>
                <w:rFonts w:ascii="Times New Roman" w:hAnsi="Times New Roman"/>
                <w:color w:val="002060"/>
                <w:sz w:val="20"/>
                <w:szCs w:val="20"/>
              </w:rPr>
            </w:pPr>
          </w:p>
        </w:tc>
        <w:tc>
          <w:tcPr>
            <w:tcW w:w="1418" w:type="dxa"/>
            <w:gridSpan w:val="2"/>
            <w:shd w:val="clear" w:color="auto" w:fill="FFFFCC"/>
            <w:vAlign w:val="bottom"/>
          </w:tcPr>
          <w:p w:rsidR="00E65276" w:rsidRPr="00CE6303" w:rsidRDefault="00E65276" w:rsidP="008729B1">
            <w:pPr>
              <w:jc w:val="center"/>
              <w:rPr>
                <w:rFonts w:ascii="Times New Roman" w:hAnsi="Times New Roman"/>
                <w:color w:val="002060"/>
                <w:sz w:val="20"/>
                <w:szCs w:val="20"/>
              </w:rPr>
            </w:pPr>
          </w:p>
        </w:tc>
        <w:tc>
          <w:tcPr>
            <w:tcW w:w="424" w:type="dxa"/>
            <w:tcBorders>
              <w:right w:val="nil"/>
            </w:tcBorders>
            <w:shd w:val="clear" w:color="auto" w:fill="FFFFCC"/>
            <w:vAlign w:val="bottom"/>
          </w:tcPr>
          <w:p w:rsidR="00E65276" w:rsidRPr="00CE6303" w:rsidRDefault="00E65276" w:rsidP="008729B1">
            <w:pPr>
              <w:jc w:val="center"/>
              <w:rPr>
                <w:rFonts w:ascii="Times New Roman" w:hAnsi="Times New Roman"/>
                <w:color w:val="002060"/>
                <w:sz w:val="20"/>
                <w:szCs w:val="20"/>
              </w:rPr>
            </w:pPr>
          </w:p>
        </w:tc>
      </w:tr>
      <w:tr w:rsidR="009210AB" w:rsidRPr="00AD56CF" w:rsidTr="00A62842">
        <w:tblPrEx>
          <w:tblBorders>
            <w:top w:val="single" w:sz="4" w:space="0" w:color="auto"/>
            <w:bottom w:val="single" w:sz="4" w:space="0" w:color="auto"/>
          </w:tblBorders>
        </w:tblPrEx>
        <w:trPr>
          <w:trHeight w:val="646"/>
        </w:trPr>
        <w:tc>
          <w:tcPr>
            <w:tcW w:w="10065" w:type="dxa"/>
            <w:gridSpan w:val="12"/>
            <w:tcBorders>
              <w:top w:val="nil"/>
              <w:left w:val="nil"/>
              <w:bottom w:val="nil"/>
              <w:right w:val="nil"/>
            </w:tcBorders>
            <w:shd w:val="clear" w:color="auto" w:fill="FFFFCC"/>
          </w:tcPr>
          <w:p w:rsidR="00E65276" w:rsidRPr="00AA2A5A" w:rsidRDefault="004A235C" w:rsidP="00EF598E">
            <w:pPr>
              <w:rPr>
                <w:rFonts w:ascii="Times New Roman" w:hAnsi="Times New Roman"/>
                <w:color w:val="7030A0"/>
                <w:sz w:val="20"/>
                <w:szCs w:val="20"/>
              </w:rPr>
            </w:pPr>
            <w:r w:rsidRPr="00AA2A5A">
              <w:rPr>
                <w:rFonts w:ascii="Times New Roman" w:hAnsi="Times New Roman"/>
                <w:color w:val="7030A0"/>
              </w:rPr>
              <w:t xml:space="preserve">Задаток для торгов имуществом должника по делу  А51-15788/2017 г. по договору о задатке № </w:t>
            </w:r>
            <w:r w:rsidR="00EF598E">
              <w:rPr>
                <w:rFonts w:ascii="Times New Roman" w:hAnsi="Times New Roman"/>
                <w:color w:val="7030A0"/>
              </w:rPr>
              <w:t>15</w:t>
            </w:r>
            <w:r w:rsidRPr="00AA2A5A">
              <w:rPr>
                <w:rFonts w:ascii="Times New Roman" w:hAnsi="Times New Roman"/>
                <w:color w:val="7030A0"/>
              </w:rPr>
              <w:t xml:space="preserve"> от </w:t>
            </w:r>
            <w:r w:rsidR="00EF598E">
              <w:rPr>
                <w:rFonts w:ascii="Times New Roman" w:hAnsi="Times New Roman"/>
                <w:color w:val="7030A0"/>
              </w:rPr>
              <w:t>12</w:t>
            </w:r>
            <w:r w:rsidRPr="00AA2A5A">
              <w:rPr>
                <w:rFonts w:ascii="Times New Roman" w:hAnsi="Times New Roman"/>
                <w:color w:val="7030A0"/>
              </w:rPr>
              <w:t>.</w:t>
            </w:r>
            <w:r w:rsidR="00EF598E">
              <w:rPr>
                <w:rFonts w:ascii="Times New Roman" w:hAnsi="Times New Roman"/>
                <w:color w:val="7030A0"/>
              </w:rPr>
              <w:t>07</w:t>
            </w:r>
            <w:r w:rsidRPr="00AA2A5A">
              <w:rPr>
                <w:rFonts w:ascii="Times New Roman" w:hAnsi="Times New Roman"/>
                <w:color w:val="7030A0"/>
              </w:rPr>
              <w:t>.</w:t>
            </w:r>
            <w:r w:rsidR="003D230C">
              <w:rPr>
                <w:rFonts w:ascii="Times New Roman" w:hAnsi="Times New Roman"/>
                <w:color w:val="7030A0"/>
              </w:rPr>
              <w:t>2</w:t>
            </w:r>
            <w:r w:rsidR="00EF598E">
              <w:rPr>
                <w:rFonts w:ascii="Times New Roman" w:hAnsi="Times New Roman"/>
                <w:color w:val="7030A0"/>
              </w:rPr>
              <w:t>1</w:t>
            </w:r>
            <w:r w:rsidRPr="00AA2A5A">
              <w:rPr>
                <w:rFonts w:ascii="Times New Roman" w:hAnsi="Times New Roman"/>
                <w:color w:val="7030A0"/>
              </w:rPr>
              <w:t xml:space="preserve">  по лоту № </w:t>
            </w:r>
            <w:r w:rsidR="00EF598E">
              <w:rPr>
                <w:rFonts w:ascii="Times New Roman" w:hAnsi="Times New Roman"/>
                <w:color w:val="7030A0"/>
              </w:rPr>
              <w:t>___</w:t>
            </w:r>
            <w:r w:rsidR="009908ED" w:rsidRPr="00AA2A5A">
              <w:rPr>
                <w:rFonts w:ascii="Times New Roman" w:hAnsi="Times New Roman"/>
                <w:color w:val="7030A0"/>
              </w:rPr>
              <w:t>. Без НДС.</w:t>
            </w:r>
          </w:p>
        </w:tc>
      </w:tr>
    </w:tbl>
    <w:p w:rsidR="008F4187" w:rsidRDefault="008F4187" w:rsidP="00E92ED2">
      <w:pPr>
        <w:pStyle w:val="a6"/>
        <w:ind w:firstLine="567"/>
        <w:jc w:val="both"/>
        <w:rPr>
          <w:rFonts w:ascii="Georgia" w:hAnsi="Georgia"/>
          <w:color w:val="002060"/>
          <w:sz w:val="22"/>
          <w:szCs w:val="22"/>
        </w:rPr>
      </w:pPr>
    </w:p>
    <w:p w:rsidR="00E92ED2" w:rsidRPr="008F4187" w:rsidRDefault="00E92ED2" w:rsidP="00E92ED2">
      <w:pPr>
        <w:pStyle w:val="a6"/>
        <w:ind w:firstLine="567"/>
        <w:jc w:val="both"/>
        <w:rPr>
          <w:rFonts w:ascii="Georgia" w:hAnsi="Georgia"/>
          <w:b w:val="0"/>
          <w:bCs w:val="0"/>
          <w:color w:val="002060"/>
          <w:sz w:val="22"/>
          <w:szCs w:val="22"/>
        </w:rPr>
      </w:pPr>
      <w:r w:rsidRPr="008F4187">
        <w:rPr>
          <w:rFonts w:ascii="Georgia" w:hAnsi="Georgia"/>
          <w:color w:val="002060"/>
          <w:sz w:val="22"/>
          <w:szCs w:val="22"/>
        </w:rPr>
        <w:t>5</w:t>
      </w:r>
      <w:r w:rsidRPr="008F4187">
        <w:rPr>
          <w:rFonts w:ascii="Georgia" w:hAnsi="Georgia"/>
          <w:b w:val="0"/>
          <w:bCs w:val="0"/>
          <w:color w:val="002060"/>
          <w:sz w:val="22"/>
          <w:szCs w:val="22"/>
        </w:rPr>
        <w:t>. Внесенный Задаток не возвращается в случае:</w:t>
      </w:r>
    </w:p>
    <w:p w:rsidR="00E92ED2" w:rsidRPr="008F4187" w:rsidRDefault="00E92ED2" w:rsidP="00E92ED2">
      <w:pPr>
        <w:pStyle w:val="a3"/>
        <w:ind w:firstLine="851"/>
        <w:jc w:val="both"/>
        <w:rPr>
          <w:rFonts w:ascii="Georgia" w:hAnsi="Georgia"/>
          <w:b w:val="0"/>
          <w:bCs w:val="0"/>
          <w:color w:val="002060"/>
          <w:sz w:val="22"/>
          <w:szCs w:val="22"/>
        </w:rPr>
      </w:pPr>
      <w:r w:rsidRPr="008F4187">
        <w:rPr>
          <w:rFonts w:ascii="Georgia" w:hAnsi="Georgia"/>
          <w:b w:val="0"/>
          <w:bCs w:val="0"/>
          <w:color w:val="002060"/>
          <w:sz w:val="22"/>
          <w:szCs w:val="22"/>
        </w:rPr>
        <w:t>- Если Претендент, признанный победителем торгов уклонится от подписания Протокола об итогах торгов, в день проведения торгов</w:t>
      </w:r>
      <w:r w:rsidR="00AA2A5A" w:rsidRPr="008F4187">
        <w:rPr>
          <w:rFonts w:ascii="Georgia" w:hAnsi="Georgia"/>
          <w:b w:val="0"/>
          <w:bCs w:val="0"/>
          <w:color w:val="002060"/>
          <w:sz w:val="22"/>
          <w:szCs w:val="22"/>
        </w:rPr>
        <w:t xml:space="preserve"> (если  такое условие есть у электронной  торговой площадки) </w:t>
      </w:r>
      <w:r w:rsidRPr="008F4187">
        <w:rPr>
          <w:rFonts w:ascii="Georgia" w:hAnsi="Georgia"/>
          <w:b w:val="0"/>
          <w:bCs w:val="0"/>
          <w:color w:val="002060"/>
          <w:sz w:val="22"/>
          <w:szCs w:val="22"/>
        </w:rPr>
        <w:t>, либо не подписал</w:t>
      </w:r>
      <w:r w:rsidR="00082CF5">
        <w:rPr>
          <w:rFonts w:ascii="Georgia" w:hAnsi="Georgia"/>
          <w:b w:val="0"/>
          <w:bCs w:val="0"/>
          <w:color w:val="002060"/>
          <w:sz w:val="22"/>
          <w:szCs w:val="22"/>
        </w:rPr>
        <w:t xml:space="preserve"> и не направил Продавцу </w:t>
      </w:r>
      <w:r w:rsidRPr="008F4187">
        <w:rPr>
          <w:rFonts w:ascii="Georgia" w:hAnsi="Georgia"/>
          <w:b w:val="0"/>
          <w:bCs w:val="0"/>
          <w:color w:val="002060"/>
          <w:sz w:val="22"/>
          <w:szCs w:val="22"/>
        </w:rPr>
        <w:t>договор купли-продажи в срок и порядке, предусмотренном объявлением о торгах на электронной площадке</w:t>
      </w:r>
      <w:r w:rsidRPr="008F4187">
        <w:rPr>
          <w:rFonts w:ascii="Georgia" w:hAnsi="Georgia"/>
          <w:color w:val="002060"/>
          <w:sz w:val="22"/>
          <w:szCs w:val="22"/>
        </w:rPr>
        <w:t xml:space="preserve"> </w:t>
      </w:r>
      <w:r w:rsidRPr="008F4187">
        <w:rPr>
          <w:rFonts w:ascii="Georgia" w:hAnsi="Georgia"/>
          <w:b w:val="0"/>
          <w:bCs w:val="0"/>
          <w:color w:val="002060"/>
          <w:sz w:val="22"/>
          <w:szCs w:val="22"/>
        </w:rPr>
        <w:t xml:space="preserve">(в течение пяти дней со дня получения предложения арбитражного управляющего о заключении такого договора), но </w:t>
      </w:r>
      <w:r w:rsidR="00082CF5">
        <w:rPr>
          <w:rFonts w:ascii="Georgia" w:hAnsi="Georgia"/>
          <w:b w:val="0"/>
          <w:bCs w:val="0"/>
          <w:color w:val="002060"/>
          <w:sz w:val="22"/>
          <w:szCs w:val="22"/>
        </w:rPr>
        <w:t xml:space="preserve"> подписанный  договор  должен быть получен  Продавцом  </w:t>
      </w:r>
      <w:r w:rsidRPr="008F4187">
        <w:rPr>
          <w:rFonts w:ascii="Georgia" w:hAnsi="Georgia"/>
          <w:b w:val="0"/>
          <w:bCs w:val="0"/>
          <w:color w:val="002060"/>
          <w:sz w:val="22"/>
          <w:szCs w:val="22"/>
        </w:rPr>
        <w:t xml:space="preserve">не </w:t>
      </w:r>
      <w:r w:rsidR="00CF06FC">
        <w:rPr>
          <w:rFonts w:ascii="Georgia" w:hAnsi="Georgia"/>
          <w:b w:val="0"/>
          <w:bCs w:val="0"/>
          <w:color w:val="002060"/>
          <w:sz w:val="22"/>
          <w:szCs w:val="22"/>
        </w:rPr>
        <w:t>позднее</w:t>
      </w:r>
      <w:r w:rsidRPr="008F4187">
        <w:rPr>
          <w:rFonts w:ascii="Georgia" w:hAnsi="Georgia"/>
          <w:b w:val="0"/>
          <w:bCs w:val="0"/>
          <w:color w:val="002060"/>
          <w:sz w:val="22"/>
          <w:szCs w:val="22"/>
        </w:rPr>
        <w:t xml:space="preserve">, чем по истечении 12 календарных дней после дня отправки договора заказным почтовым отправлением (договор считается полученным </w:t>
      </w:r>
      <w:r w:rsidR="00082CF5">
        <w:rPr>
          <w:rFonts w:ascii="Georgia" w:hAnsi="Georgia"/>
          <w:b w:val="0"/>
          <w:bCs w:val="0"/>
          <w:color w:val="002060"/>
          <w:sz w:val="22"/>
          <w:szCs w:val="22"/>
        </w:rPr>
        <w:t xml:space="preserve"> Претендентом </w:t>
      </w:r>
      <w:r w:rsidRPr="008F4187">
        <w:rPr>
          <w:rFonts w:ascii="Georgia" w:hAnsi="Georgia"/>
          <w:b w:val="0"/>
          <w:bCs w:val="0"/>
          <w:color w:val="002060"/>
          <w:sz w:val="22"/>
          <w:szCs w:val="22"/>
        </w:rPr>
        <w:t>через 6 календарных дней);</w:t>
      </w:r>
    </w:p>
    <w:p w:rsidR="00E92ED2" w:rsidRPr="008F4187" w:rsidRDefault="00E92ED2" w:rsidP="00E92ED2">
      <w:pPr>
        <w:pStyle w:val="a6"/>
        <w:ind w:firstLine="851"/>
        <w:jc w:val="both"/>
        <w:rPr>
          <w:rFonts w:ascii="Georgia" w:hAnsi="Georgia"/>
          <w:b w:val="0"/>
          <w:bCs w:val="0"/>
          <w:color w:val="002060"/>
          <w:sz w:val="22"/>
          <w:szCs w:val="22"/>
        </w:rPr>
      </w:pPr>
      <w:r w:rsidRPr="008F4187">
        <w:rPr>
          <w:rFonts w:ascii="Georgia" w:hAnsi="Georgia"/>
          <w:b w:val="0"/>
          <w:bCs w:val="0"/>
          <w:color w:val="002060"/>
          <w:sz w:val="22"/>
          <w:szCs w:val="22"/>
        </w:rPr>
        <w:t>- Если Претендент, признанный победителем торгов уклонится от оплаты  продаваемого на торгах Имущества (не полностью оплатил) в срок, установленный организатором торгов).</w:t>
      </w:r>
    </w:p>
    <w:p w:rsidR="00E92ED2" w:rsidRPr="008F4187" w:rsidRDefault="00E92ED2" w:rsidP="00E92ED2">
      <w:pPr>
        <w:pStyle w:val="a6"/>
        <w:ind w:firstLine="851"/>
        <w:jc w:val="both"/>
        <w:rPr>
          <w:rFonts w:ascii="Georgia" w:hAnsi="Georgia"/>
          <w:b w:val="0"/>
          <w:bCs w:val="0"/>
          <w:color w:val="002060"/>
          <w:sz w:val="22"/>
          <w:szCs w:val="22"/>
        </w:rPr>
      </w:pPr>
      <w:r w:rsidRPr="008F4187">
        <w:rPr>
          <w:rFonts w:ascii="Georgia" w:hAnsi="Georgia"/>
          <w:b w:val="0"/>
          <w:bCs w:val="0"/>
          <w:color w:val="002060"/>
          <w:sz w:val="22"/>
          <w:szCs w:val="22"/>
        </w:rPr>
        <w:t>- Если Претендент отозвал заявку после приобретения им статуса участника торгов;</w:t>
      </w:r>
    </w:p>
    <w:p w:rsidR="00AA2A5A" w:rsidRPr="008F4187" w:rsidRDefault="00AA2A5A" w:rsidP="00E92ED2">
      <w:pPr>
        <w:pStyle w:val="a6"/>
        <w:ind w:firstLine="851"/>
        <w:jc w:val="both"/>
        <w:rPr>
          <w:rFonts w:ascii="Georgia" w:hAnsi="Georgia"/>
          <w:b w:val="0"/>
          <w:bCs w:val="0"/>
          <w:color w:val="002060"/>
          <w:sz w:val="22"/>
          <w:szCs w:val="22"/>
        </w:rPr>
      </w:pPr>
      <w:r w:rsidRPr="008F4187">
        <w:rPr>
          <w:rFonts w:ascii="Georgia" w:hAnsi="Georgia"/>
          <w:b w:val="0"/>
          <w:bCs w:val="0"/>
          <w:color w:val="002060"/>
          <w:sz w:val="22"/>
          <w:szCs w:val="22"/>
        </w:rPr>
        <w:t xml:space="preserve">- В иных  случаях,  при нарушении опубликованных организатором торгов  в  сообщениях на </w:t>
      </w:r>
      <w:hyperlink r:id="rId10" w:history="1">
        <w:r w:rsidRPr="008F4187">
          <w:rPr>
            <w:rStyle w:val="a8"/>
            <w:rFonts w:ascii="Georgia" w:hAnsi="Georgia"/>
            <w:b w:val="0"/>
            <w:bCs w:val="0"/>
            <w:color w:val="002060"/>
            <w:sz w:val="22"/>
            <w:szCs w:val="22"/>
          </w:rPr>
          <w:t>http://bankrot.fedresurs.ru/</w:t>
        </w:r>
      </w:hyperlink>
      <w:r w:rsidRPr="008F4187">
        <w:rPr>
          <w:rFonts w:ascii="Georgia" w:hAnsi="Georgia"/>
          <w:b w:val="0"/>
          <w:bCs w:val="0"/>
          <w:color w:val="002060"/>
          <w:sz w:val="22"/>
          <w:szCs w:val="22"/>
        </w:rPr>
        <w:t xml:space="preserve"> условий  торгов;</w:t>
      </w:r>
    </w:p>
    <w:p w:rsidR="00E92ED2" w:rsidRPr="008F4187" w:rsidRDefault="00E92ED2" w:rsidP="00A6026F">
      <w:pPr>
        <w:pStyle w:val="a6"/>
        <w:ind w:firstLine="851"/>
        <w:jc w:val="both"/>
        <w:rPr>
          <w:rFonts w:ascii="Georgia" w:hAnsi="Georgia"/>
          <w:b w:val="0"/>
          <w:bCs w:val="0"/>
          <w:color w:val="002060"/>
          <w:sz w:val="22"/>
          <w:szCs w:val="22"/>
        </w:rPr>
      </w:pPr>
    </w:p>
    <w:p w:rsidR="00A6026F" w:rsidRPr="008F4187" w:rsidRDefault="003E3D56" w:rsidP="00A6026F">
      <w:pPr>
        <w:pStyle w:val="a3"/>
        <w:ind w:firstLine="708"/>
        <w:jc w:val="both"/>
        <w:rPr>
          <w:rStyle w:val="paragraph"/>
          <w:rFonts w:ascii="Georgia" w:hAnsi="Georgia"/>
          <w:b w:val="0"/>
          <w:sz w:val="22"/>
          <w:szCs w:val="22"/>
        </w:rPr>
      </w:pPr>
      <w:r w:rsidRPr="008F4187">
        <w:rPr>
          <w:rStyle w:val="paragraph"/>
          <w:rFonts w:ascii="Georgia" w:hAnsi="Georgia"/>
          <w:sz w:val="22"/>
          <w:szCs w:val="22"/>
        </w:rPr>
        <w:t>6</w:t>
      </w:r>
      <w:r w:rsidR="00A6026F" w:rsidRPr="008F4187">
        <w:rPr>
          <w:rStyle w:val="paragraph"/>
          <w:rFonts w:ascii="Georgia" w:hAnsi="Georgia"/>
          <w:sz w:val="22"/>
          <w:szCs w:val="22"/>
        </w:rPr>
        <w:t xml:space="preserve">. </w:t>
      </w:r>
      <w:r w:rsidR="00A6026F" w:rsidRPr="008F4187">
        <w:rPr>
          <w:rStyle w:val="paragraph"/>
          <w:rFonts w:ascii="Georgia" w:hAnsi="Georgia"/>
          <w:b w:val="0"/>
          <w:sz w:val="22"/>
          <w:szCs w:val="22"/>
        </w:rPr>
        <w:t>В случае признания Претендента победителем торгов по реализации имущества</w:t>
      </w:r>
      <w:r w:rsidR="00370C1E" w:rsidRPr="008F4187">
        <w:rPr>
          <w:rStyle w:val="paragraph"/>
          <w:rFonts w:ascii="Georgia" w:hAnsi="Georgia"/>
          <w:b w:val="0"/>
          <w:sz w:val="22"/>
          <w:szCs w:val="22"/>
        </w:rPr>
        <w:t xml:space="preserve"> </w:t>
      </w:r>
      <w:r w:rsidR="00370C1E" w:rsidRPr="008F4187">
        <w:rPr>
          <w:rStyle w:val="paragraph"/>
          <w:rFonts w:ascii="Georgia" w:hAnsi="Georgia"/>
          <w:b w:val="0"/>
          <w:color w:val="C00000"/>
          <w:sz w:val="22"/>
          <w:szCs w:val="22"/>
        </w:rPr>
        <w:t>(прав требования</w:t>
      </w:r>
      <w:r w:rsidR="006E01F3" w:rsidRPr="008F4187">
        <w:rPr>
          <w:rStyle w:val="paragraph"/>
          <w:rFonts w:ascii="Georgia" w:hAnsi="Georgia"/>
          <w:b w:val="0"/>
          <w:color w:val="C00000"/>
          <w:sz w:val="22"/>
          <w:szCs w:val="22"/>
        </w:rPr>
        <w:t>, доли в УК</w:t>
      </w:r>
      <w:r w:rsidR="00370C1E" w:rsidRPr="008F4187">
        <w:rPr>
          <w:rStyle w:val="paragraph"/>
          <w:rFonts w:ascii="Georgia" w:hAnsi="Georgia"/>
          <w:b w:val="0"/>
          <w:color w:val="C00000"/>
          <w:sz w:val="22"/>
          <w:szCs w:val="22"/>
        </w:rPr>
        <w:t>)</w:t>
      </w:r>
      <w:r w:rsidR="00A6026F" w:rsidRPr="008F4187">
        <w:rPr>
          <w:rStyle w:val="paragraph"/>
          <w:rFonts w:ascii="Georgia" w:hAnsi="Georgia"/>
          <w:b w:val="0"/>
          <w:color w:val="C00000"/>
          <w:sz w:val="22"/>
          <w:szCs w:val="22"/>
        </w:rPr>
        <w:t>,</w:t>
      </w:r>
      <w:r w:rsidR="00A6026F" w:rsidRPr="008F4187">
        <w:rPr>
          <w:rStyle w:val="paragraph"/>
          <w:rFonts w:ascii="Georgia" w:hAnsi="Georgia"/>
          <w:b w:val="0"/>
          <w:sz w:val="22"/>
          <w:szCs w:val="22"/>
        </w:rPr>
        <w:t xml:space="preserve"> указанного в п.1 данного договора, сумма внесенного задатка не </w:t>
      </w:r>
      <w:r w:rsidR="00A6026F" w:rsidRPr="008F4187">
        <w:rPr>
          <w:rStyle w:val="paragraph"/>
          <w:rFonts w:ascii="Georgia" w:hAnsi="Georgia"/>
          <w:b w:val="0"/>
          <w:sz w:val="22"/>
          <w:szCs w:val="22"/>
        </w:rPr>
        <w:lastRenderedPageBreak/>
        <w:t>возвращается и</w:t>
      </w:r>
      <w:r w:rsidR="00A6026F" w:rsidRPr="008F4187">
        <w:rPr>
          <w:rStyle w:val="paragraph"/>
          <w:rFonts w:ascii="Georgia" w:hAnsi="Georgia"/>
          <w:sz w:val="22"/>
          <w:szCs w:val="22"/>
        </w:rPr>
        <w:t xml:space="preserve"> </w:t>
      </w:r>
      <w:r w:rsidR="00A6026F" w:rsidRPr="008F4187">
        <w:rPr>
          <w:rStyle w:val="paragraph"/>
          <w:rFonts w:ascii="Georgia" w:hAnsi="Georgia"/>
          <w:b w:val="0"/>
          <w:sz w:val="22"/>
          <w:szCs w:val="22"/>
        </w:rPr>
        <w:t>засчитывается в счет оплаты приобретаемого на торгах имущества, при заключении договора купли-продажи</w:t>
      </w:r>
      <w:r w:rsidR="00370C1E" w:rsidRPr="008F4187">
        <w:rPr>
          <w:rStyle w:val="paragraph"/>
          <w:rFonts w:ascii="Georgia" w:hAnsi="Georgia"/>
          <w:b w:val="0"/>
          <w:sz w:val="22"/>
          <w:szCs w:val="22"/>
        </w:rPr>
        <w:t xml:space="preserve"> в соответствии с</w:t>
      </w:r>
      <w:r w:rsidR="00A6026F" w:rsidRPr="008F4187">
        <w:rPr>
          <w:rStyle w:val="paragraph"/>
          <w:rFonts w:ascii="Georgia" w:hAnsi="Georgia"/>
          <w:sz w:val="22"/>
          <w:szCs w:val="22"/>
        </w:rPr>
        <w:t xml:space="preserve"> </w:t>
      </w:r>
      <w:r w:rsidR="00A6026F" w:rsidRPr="008F4187">
        <w:rPr>
          <w:rStyle w:val="paragraph"/>
          <w:rFonts w:ascii="Georgia" w:hAnsi="Georgia"/>
          <w:b w:val="0"/>
          <w:sz w:val="22"/>
          <w:szCs w:val="22"/>
        </w:rPr>
        <w:t xml:space="preserve"> законодательством РФ.</w:t>
      </w:r>
    </w:p>
    <w:p w:rsidR="009233EC" w:rsidRPr="008F4187" w:rsidRDefault="003E3D56" w:rsidP="009233EC">
      <w:pPr>
        <w:pStyle w:val="a6"/>
        <w:ind w:firstLine="567"/>
        <w:jc w:val="both"/>
        <w:rPr>
          <w:rFonts w:ascii="Georgia" w:hAnsi="Georgia"/>
          <w:b w:val="0"/>
          <w:bCs w:val="0"/>
          <w:sz w:val="22"/>
          <w:szCs w:val="22"/>
        </w:rPr>
      </w:pPr>
      <w:r w:rsidRPr="008F4187">
        <w:rPr>
          <w:rFonts w:ascii="Georgia" w:hAnsi="Georgia"/>
          <w:b w:val="0"/>
          <w:bCs w:val="0"/>
          <w:sz w:val="22"/>
          <w:szCs w:val="22"/>
        </w:rPr>
        <w:t>7</w:t>
      </w:r>
      <w:r w:rsidR="009233EC" w:rsidRPr="008F4187">
        <w:rPr>
          <w:rFonts w:ascii="Georgia" w:hAnsi="Georgia"/>
          <w:b w:val="0"/>
          <w:bCs w:val="0"/>
          <w:sz w:val="22"/>
          <w:szCs w:val="22"/>
        </w:rPr>
        <w:t>. В случае если Претендент участвовал в торгах, но не выиграл их, Организатор торгов обязуется возвратить сумму внесенного Претендентом задатка в течение 5 (пяти) рабочих дней со дня подписания Протокола о результатах торгов, имеющего силу договора.</w:t>
      </w:r>
    </w:p>
    <w:p w:rsidR="005D0C45" w:rsidRPr="008F4187" w:rsidRDefault="003E3D56" w:rsidP="00247CDD">
      <w:pPr>
        <w:pStyle w:val="a3"/>
        <w:ind w:firstLine="567"/>
        <w:jc w:val="both"/>
        <w:rPr>
          <w:rFonts w:ascii="Georgia" w:hAnsi="Georgia"/>
          <w:b w:val="0"/>
          <w:bCs w:val="0"/>
          <w:sz w:val="22"/>
          <w:szCs w:val="22"/>
        </w:rPr>
      </w:pPr>
      <w:r w:rsidRPr="008F4187">
        <w:rPr>
          <w:rFonts w:ascii="Georgia" w:hAnsi="Georgia"/>
          <w:b w:val="0"/>
          <w:bCs w:val="0"/>
          <w:sz w:val="22"/>
          <w:szCs w:val="22"/>
        </w:rPr>
        <w:t>8</w:t>
      </w:r>
      <w:r w:rsidR="005D0C45" w:rsidRPr="008F4187">
        <w:rPr>
          <w:rFonts w:ascii="Georgia" w:hAnsi="Georgia"/>
          <w:b w:val="0"/>
          <w:bCs w:val="0"/>
          <w:sz w:val="22"/>
          <w:szCs w:val="22"/>
        </w:rPr>
        <w:t>. На денежные средства, перечисленные</w:t>
      </w:r>
      <w:r w:rsidR="00A807C9" w:rsidRPr="008F4187">
        <w:rPr>
          <w:rFonts w:ascii="Georgia" w:hAnsi="Georgia"/>
          <w:b w:val="0"/>
          <w:bCs w:val="0"/>
          <w:sz w:val="22"/>
          <w:szCs w:val="22"/>
        </w:rPr>
        <w:t xml:space="preserve"> только на указанный  счет,</w:t>
      </w:r>
      <w:r w:rsidR="005D0C45" w:rsidRPr="008F4187">
        <w:rPr>
          <w:rFonts w:ascii="Georgia" w:hAnsi="Georgia"/>
          <w:b w:val="0"/>
          <w:bCs w:val="0"/>
          <w:sz w:val="22"/>
          <w:szCs w:val="22"/>
        </w:rPr>
        <w:t xml:space="preserve"> в соответствии с настоящим договором, проценты не начисляются</w:t>
      </w:r>
      <w:r w:rsidR="00A807C9" w:rsidRPr="008F4187">
        <w:rPr>
          <w:rFonts w:ascii="Georgia" w:hAnsi="Georgia"/>
          <w:b w:val="0"/>
          <w:bCs w:val="0"/>
          <w:sz w:val="22"/>
          <w:szCs w:val="22"/>
        </w:rPr>
        <w:t>, и д</w:t>
      </w:r>
      <w:r w:rsidR="005D0C45" w:rsidRPr="008F4187">
        <w:rPr>
          <w:rFonts w:ascii="Georgia" w:hAnsi="Georgia"/>
          <w:b w:val="0"/>
          <w:bCs w:val="0"/>
          <w:sz w:val="22"/>
          <w:szCs w:val="22"/>
        </w:rPr>
        <w:t>о подведения результатов торгов Претендент не вправе распоряжаться внесенным задатком.</w:t>
      </w:r>
    </w:p>
    <w:p w:rsidR="005D0C45" w:rsidRPr="008F4187" w:rsidRDefault="003E3D56" w:rsidP="00247CDD">
      <w:pPr>
        <w:pStyle w:val="a3"/>
        <w:ind w:firstLine="567"/>
        <w:jc w:val="both"/>
        <w:rPr>
          <w:rFonts w:ascii="Georgia" w:hAnsi="Georgia"/>
          <w:b w:val="0"/>
          <w:bCs w:val="0"/>
          <w:sz w:val="22"/>
          <w:szCs w:val="22"/>
        </w:rPr>
      </w:pPr>
      <w:r w:rsidRPr="008F4187">
        <w:rPr>
          <w:rFonts w:ascii="Georgia" w:hAnsi="Georgia"/>
          <w:b w:val="0"/>
          <w:bCs w:val="0"/>
          <w:sz w:val="22"/>
          <w:szCs w:val="22"/>
        </w:rPr>
        <w:t>9</w:t>
      </w:r>
      <w:r w:rsidR="005D0C45" w:rsidRPr="008F4187">
        <w:rPr>
          <w:rFonts w:ascii="Georgia" w:hAnsi="Georgia"/>
          <w:b w:val="0"/>
          <w:bCs w:val="0"/>
          <w:sz w:val="22"/>
          <w:szCs w:val="22"/>
        </w:rPr>
        <w:t>. Претендент не вправе передавать свои права из настоящего договора третьим лицам без письменного согласия Организатора торгов.</w:t>
      </w:r>
    </w:p>
    <w:p w:rsidR="005D0C45" w:rsidRPr="008F4187" w:rsidRDefault="003E3D56" w:rsidP="00247CDD">
      <w:pPr>
        <w:pStyle w:val="a6"/>
        <w:ind w:firstLine="567"/>
        <w:jc w:val="both"/>
        <w:rPr>
          <w:rFonts w:ascii="Georgia" w:hAnsi="Georgia"/>
          <w:b w:val="0"/>
          <w:bCs w:val="0"/>
          <w:sz w:val="22"/>
          <w:szCs w:val="22"/>
        </w:rPr>
      </w:pPr>
      <w:r w:rsidRPr="008F4187">
        <w:rPr>
          <w:rFonts w:ascii="Georgia" w:hAnsi="Georgia"/>
          <w:b w:val="0"/>
          <w:bCs w:val="0"/>
          <w:sz w:val="22"/>
          <w:szCs w:val="22"/>
        </w:rPr>
        <w:t>10</w:t>
      </w:r>
      <w:r w:rsidR="005D0C45" w:rsidRPr="008F4187">
        <w:rPr>
          <w:rFonts w:ascii="Georgia" w:hAnsi="Georgia"/>
          <w:b w:val="0"/>
          <w:bCs w:val="0"/>
          <w:sz w:val="22"/>
          <w:szCs w:val="22"/>
        </w:rPr>
        <w:t>. Задаток возвращается путем перечисления суммы внесенного задатка на счет Претендента</w:t>
      </w:r>
      <w:r w:rsidR="00370C1E" w:rsidRPr="008F4187">
        <w:rPr>
          <w:rFonts w:ascii="Georgia" w:hAnsi="Georgia"/>
          <w:b w:val="0"/>
          <w:bCs w:val="0"/>
          <w:sz w:val="22"/>
          <w:szCs w:val="22"/>
        </w:rPr>
        <w:t xml:space="preserve">, с которого поступил указанный платёж, </w:t>
      </w:r>
      <w:r w:rsidR="00370C1E" w:rsidRPr="008F4187">
        <w:rPr>
          <w:rFonts w:ascii="Georgia" w:hAnsi="Georgia"/>
          <w:b w:val="0"/>
          <w:bCs w:val="0"/>
          <w:sz w:val="22"/>
          <w:szCs w:val="22"/>
          <w:highlight w:val="yellow"/>
        </w:rPr>
        <w:t>при этом организатор вправе удержать с суммы банковскую комиссию</w:t>
      </w:r>
      <w:r w:rsidR="005D0C45" w:rsidRPr="008F4187">
        <w:rPr>
          <w:rFonts w:ascii="Georgia" w:hAnsi="Georgia"/>
          <w:b w:val="0"/>
          <w:bCs w:val="0"/>
          <w:sz w:val="22"/>
          <w:szCs w:val="22"/>
          <w:highlight w:val="yellow"/>
        </w:rPr>
        <w:t>.</w:t>
      </w:r>
    </w:p>
    <w:p w:rsidR="005D0C45" w:rsidRPr="008F4187" w:rsidRDefault="005D0C45" w:rsidP="00247CDD">
      <w:pPr>
        <w:pStyle w:val="a6"/>
        <w:ind w:firstLine="567"/>
        <w:jc w:val="both"/>
        <w:rPr>
          <w:rFonts w:ascii="Georgia" w:hAnsi="Georgia"/>
          <w:b w:val="0"/>
          <w:bCs w:val="0"/>
          <w:sz w:val="22"/>
          <w:szCs w:val="22"/>
        </w:rPr>
      </w:pPr>
      <w:r w:rsidRPr="008F4187">
        <w:rPr>
          <w:rFonts w:ascii="Georgia" w:hAnsi="Georgia"/>
          <w:b w:val="0"/>
          <w:bCs w:val="0"/>
          <w:sz w:val="22"/>
          <w:szCs w:val="22"/>
        </w:rPr>
        <w:t>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5D0C45" w:rsidRPr="008F4187" w:rsidRDefault="003E3D56" w:rsidP="00247CDD">
      <w:pPr>
        <w:pStyle w:val="a6"/>
        <w:ind w:firstLine="708"/>
        <w:jc w:val="both"/>
        <w:rPr>
          <w:rFonts w:ascii="Georgia" w:hAnsi="Georgia"/>
          <w:b w:val="0"/>
          <w:bCs w:val="0"/>
          <w:sz w:val="22"/>
          <w:szCs w:val="22"/>
        </w:rPr>
      </w:pPr>
      <w:r w:rsidRPr="008F4187">
        <w:rPr>
          <w:rFonts w:ascii="Georgia" w:hAnsi="Georgia"/>
          <w:b w:val="0"/>
          <w:bCs w:val="0"/>
          <w:sz w:val="22"/>
          <w:szCs w:val="22"/>
        </w:rPr>
        <w:t>11</w:t>
      </w:r>
      <w:r w:rsidR="005D0C45" w:rsidRPr="008F4187">
        <w:rPr>
          <w:rFonts w:ascii="Georgia" w:hAnsi="Georgia"/>
          <w:b w:val="0"/>
          <w:bCs w:val="0"/>
          <w:sz w:val="22"/>
          <w:szCs w:val="22"/>
        </w:rPr>
        <w:t>. Настоящий договор вступает в силу с момента его подписания Сторонами</w:t>
      </w:r>
      <w:r w:rsidR="009233EC" w:rsidRPr="008F4187">
        <w:rPr>
          <w:rFonts w:ascii="Georgia" w:hAnsi="Georgia"/>
          <w:b w:val="0"/>
          <w:bCs w:val="0"/>
          <w:sz w:val="22"/>
          <w:szCs w:val="22"/>
        </w:rPr>
        <w:t xml:space="preserve">, </w:t>
      </w:r>
      <w:r w:rsidR="005D0C45" w:rsidRPr="008F4187">
        <w:rPr>
          <w:rFonts w:ascii="Georgia" w:hAnsi="Georgia"/>
          <w:b w:val="0"/>
          <w:bCs w:val="0"/>
          <w:sz w:val="22"/>
          <w:szCs w:val="22"/>
        </w:rPr>
        <w:t>составлен в 3-х (трех) экземплярах, имеющих одинаковую юридическую силу, по одному для каждой из Сторон и для Продавца. В случае, если Продавец и организатор торгов – одно и то же лицо, то договор составляется в 2-х экземплярах. Любые изменения и дополнения  к договору действительны при наличии письменного соглашения сторон.</w:t>
      </w:r>
    </w:p>
    <w:p w:rsidR="005D0C45" w:rsidRPr="008F4187" w:rsidRDefault="005D0C45" w:rsidP="00247CDD">
      <w:pPr>
        <w:pStyle w:val="2"/>
        <w:spacing w:line="240" w:lineRule="auto"/>
        <w:ind w:firstLine="708"/>
        <w:jc w:val="both"/>
        <w:rPr>
          <w:rFonts w:ascii="Georgia" w:hAnsi="Georgia"/>
          <w:sz w:val="22"/>
          <w:szCs w:val="22"/>
        </w:rPr>
      </w:pPr>
      <w:r w:rsidRPr="008F4187">
        <w:rPr>
          <w:rFonts w:ascii="Georgia" w:hAnsi="Georgia"/>
          <w:sz w:val="22"/>
          <w:szCs w:val="22"/>
        </w:rPr>
        <w:t>1</w:t>
      </w:r>
      <w:r w:rsidR="003E3D56" w:rsidRPr="008F4187">
        <w:rPr>
          <w:rFonts w:ascii="Georgia" w:hAnsi="Georgia"/>
          <w:sz w:val="22"/>
          <w:szCs w:val="22"/>
        </w:rPr>
        <w:t>2</w:t>
      </w:r>
      <w:r w:rsidRPr="008F4187">
        <w:rPr>
          <w:rFonts w:ascii="Georgia" w:hAnsi="Georgia"/>
          <w:sz w:val="22"/>
          <w:szCs w:val="22"/>
        </w:rPr>
        <w:t>. В случае отмены торгов по продаже Имущества, поименованного в п. 1 настоящего договора</w:t>
      </w:r>
      <w:r w:rsidR="00370C1E" w:rsidRPr="008F4187">
        <w:rPr>
          <w:rFonts w:ascii="Georgia" w:hAnsi="Georgia"/>
          <w:sz w:val="22"/>
          <w:szCs w:val="22"/>
        </w:rPr>
        <w:t>,</w:t>
      </w:r>
      <w:r w:rsidRPr="008F4187">
        <w:rPr>
          <w:rFonts w:ascii="Georgia" w:hAnsi="Georgia"/>
          <w:sz w:val="22"/>
          <w:szCs w:val="22"/>
        </w:rPr>
        <w:t xml:space="preserve"> Организатор торгов организует возврат суммы внесенного Претендентом задатка в течение 5 (пяти) рабочих дней со дня принятия Продавцом  решения об отмене торгов. Для этого Организатор торгов письменно извещает Продавца о и необходимости возврата задатка с указанием сроков и реквизитов. Для оперативного решения вопроса возможно принятие сообщения по факсимильной  связи. </w:t>
      </w:r>
    </w:p>
    <w:p w:rsidR="005D0C45" w:rsidRPr="00247CDD" w:rsidRDefault="005D0C45" w:rsidP="00247CDD">
      <w:pPr>
        <w:spacing w:before="300"/>
        <w:jc w:val="center"/>
        <w:rPr>
          <w:rFonts w:ascii="Times New Roman" w:hAnsi="Times New Roman"/>
          <w:b/>
          <w:bCs/>
          <w:sz w:val="24"/>
          <w:szCs w:val="24"/>
        </w:rPr>
      </w:pPr>
      <w:r w:rsidRPr="00247CDD">
        <w:rPr>
          <w:rFonts w:ascii="Times New Roman" w:hAnsi="Times New Roman"/>
          <w:b/>
          <w:bCs/>
          <w:sz w:val="24"/>
          <w:szCs w:val="24"/>
        </w:rPr>
        <w:t>1</w:t>
      </w:r>
      <w:r w:rsidR="009233EC">
        <w:rPr>
          <w:rFonts w:ascii="Times New Roman" w:hAnsi="Times New Roman"/>
          <w:b/>
          <w:bCs/>
          <w:sz w:val="24"/>
          <w:szCs w:val="24"/>
        </w:rPr>
        <w:t>2</w:t>
      </w:r>
      <w:r w:rsidRPr="00247CDD">
        <w:rPr>
          <w:rFonts w:ascii="Times New Roman" w:hAnsi="Times New Roman"/>
          <w:b/>
          <w:bCs/>
          <w:sz w:val="24"/>
          <w:szCs w:val="24"/>
        </w:rPr>
        <w:t>. МЕСТО НАХОЖДЕНИЯ И БАНКОВСКИЕ РЕКВИЗИТЫ СТОРОН</w:t>
      </w:r>
    </w:p>
    <w:tbl>
      <w:tblPr>
        <w:tblW w:w="0" w:type="auto"/>
        <w:tblLook w:val="01E0"/>
      </w:tblPr>
      <w:tblGrid>
        <w:gridCol w:w="4928"/>
        <w:gridCol w:w="4643"/>
      </w:tblGrid>
      <w:tr w:rsidR="005D0C45" w:rsidRPr="009210AB" w:rsidTr="006E01F3">
        <w:tc>
          <w:tcPr>
            <w:tcW w:w="4928" w:type="dxa"/>
          </w:tcPr>
          <w:p w:rsidR="005D0C45" w:rsidRPr="009210AB" w:rsidRDefault="00FE3D6D" w:rsidP="00700DD4">
            <w:pPr>
              <w:pStyle w:val="af0"/>
              <w:jc w:val="center"/>
              <w:rPr>
                <w:rFonts w:ascii="Times New Roman" w:hAnsi="Times New Roman"/>
                <w:b/>
                <w:sz w:val="24"/>
                <w:szCs w:val="24"/>
                <w:lang w:eastAsia="en-US"/>
              </w:rPr>
            </w:pPr>
            <w:r>
              <w:rPr>
                <w:rFonts w:ascii="Times New Roman" w:hAnsi="Times New Roman"/>
                <w:b/>
                <w:sz w:val="24"/>
                <w:szCs w:val="24"/>
                <w:lang w:eastAsia="en-US"/>
              </w:rPr>
              <w:t>ПРОДАВЕЦ:</w:t>
            </w:r>
          </w:p>
          <w:p w:rsidR="00A807C9" w:rsidRDefault="005C15AA" w:rsidP="00550F79">
            <w:pPr>
              <w:pStyle w:val="af0"/>
              <w:rPr>
                <w:rFonts w:ascii="Times New Roman" w:hAnsi="Times New Roman"/>
              </w:rPr>
            </w:pPr>
            <w:r w:rsidRPr="009908ED">
              <w:rPr>
                <w:rFonts w:ascii="Times New Roman" w:hAnsi="Times New Roman"/>
              </w:rPr>
              <w:t xml:space="preserve">Финансовый управляющий </w:t>
            </w:r>
          </w:p>
          <w:p w:rsidR="00A807C9" w:rsidRPr="009908ED" w:rsidRDefault="00A807C9" w:rsidP="00550F79">
            <w:pPr>
              <w:pStyle w:val="af0"/>
              <w:rPr>
                <w:rFonts w:ascii="Times New Roman" w:hAnsi="Times New Roman"/>
              </w:rPr>
            </w:pPr>
          </w:p>
          <w:p w:rsidR="006E01F3" w:rsidRPr="009908ED" w:rsidRDefault="00A807C9" w:rsidP="00550F79">
            <w:pPr>
              <w:pStyle w:val="af0"/>
              <w:rPr>
                <w:rFonts w:ascii="Times New Roman" w:hAnsi="Times New Roman"/>
              </w:rPr>
            </w:pPr>
            <w:proofErr w:type="spellStart"/>
            <w:r w:rsidRPr="00A807C9">
              <w:rPr>
                <w:rFonts w:ascii="Times New Roman" w:hAnsi="Times New Roman"/>
              </w:rPr>
              <w:t>Костап</w:t>
            </w:r>
            <w:proofErr w:type="spellEnd"/>
            <w:r w:rsidRPr="00A807C9">
              <w:rPr>
                <w:rFonts w:ascii="Times New Roman" w:hAnsi="Times New Roman"/>
              </w:rPr>
              <w:t> Елен</w:t>
            </w:r>
            <w:r>
              <w:rPr>
                <w:rFonts w:ascii="Times New Roman" w:hAnsi="Times New Roman"/>
              </w:rPr>
              <w:t>ы</w:t>
            </w:r>
            <w:r w:rsidRPr="00A807C9">
              <w:rPr>
                <w:rFonts w:ascii="Times New Roman" w:hAnsi="Times New Roman"/>
              </w:rPr>
              <w:t> Александровн</w:t>
            </w:r>
            <w:r>
              <w:rPr>
                <w:rFonts w:ascii="Times New Roman" w:hAnsi="Times New Roman"/>
              </w:rPr>
              <w:t xml:space="preserve">ы </w:t>
            </w:r>
            <w:r w:rsidRPr="00A807C9">
              <w:rPr>
                <w:rFonts w:ascii="Times New Roman" w:hAnsi="Times New Roman"/>
              </w:rPr>
              <w:t xml:space="preserve"> (20.05.1982 г.р., уроженка  г. Владивосток, ИНН 253904525163, СНИЛС  109-561-067 54, адрес регистрации  г. Владивосток, ул. Александровича, 50-А кв. 17</w:t>
            </w:r>
          </w:p>
          <w:p w:rsidR="006E01F3" w:rsidRPr="009908ED" w:rsidRDefault="00E33E7A" w:rsidP="00550F79">
            <w:pPr>
              <w:pStyle w:val="af0"/>
              <w:rPr>
                <w:rFonts w:ascii="Times New Roman" w:hAnsi="Times New Roman"/>
              </w:rPr>
            </w:pPr>
            <w:proofErr w:type="spellStart"/>
            <w:r w:rsidRPr="009908ED">
              <w:rPr>
                <w:rFonts w:ascii="Times New Roman" w:hAnsi="Times New Roman"/>
              </w:rPr>
              <w:t>р</w:t>
            </w:r>
            <w:proofErr w:type="spellEnd"/>
            <w:r w:rsidRPr="009908ED">
              <w:rPr>
                <w:rFonts w:ascii="Times New Roman" w:hAnsi="Times New Roman"/>
              </w:rPr>
              <w:t>/</w:t>
            </w:r>
            <w:proofErr w:type="spellStart"/>
            <w:r w:rsidRPr="009908ED">
              <w:rPr>
                <w:rFonts w:ascii="Times New Roman" w:hAnsi="Times New Roman"/>
              </w:rPr>
              <w:t>сч</w:t>
            </w:r>
            <w:proofErr w:type="spellEnd"/>
            <w:r w:rsidRPr="009908ED">
              <w:rPr>
                <w:rFonts w:ascii="Times New Roman" w:hAnsi="Times New Roman"/>
              </w:rPr>
              <w:t>. №</w:t>
            </w:r>
            <w:r w:rsidR="00A807C9">
              <w:rPr>
                <w:rFonts w:ascii="Times New Roman" w:hAnsi="Times New Roman"/>
              </w:rPr>
              <w:t xml:space="preserve"> </w:t>
            </w:r>
            <w:r w:rsidR="00A807C9" w:rsidRPr="00A807C9">
              <w:rPr>
                <w:rFonts w:ascii="Times New Roman" w:hAnsi="Times New Roman"/>
              </w:rPr>
              <w:t xml:space="preserve">40817810100100000883  </w:t>
            </w:r>
            <w:r w:rsidRPr="009908ED">
              <w:rPr>
                <w:rFonts w:ascii="Times New Roman" w:hAnsi="Times New Roman"/>
              </w:rPr>
              <w:t xml:space="preserve">в </w:t>
            </w:r>
            <w:r w:rsidR="005C15AA" w:rsidRPr="009908ED">
              <w:rPr>
                <w:rFonts w:ascii="Times New Roman" w:hAnsi="Times New Roman"/>
              </w:rPr>
              <w:t>ПАО «</w:t>
            </w:r>
            <w:r w:rsidRPr="009908ED">
              <w:rPr>
                <w:rFonts w:ascii="Times New Roman" w:hAnsi="Times New Roman"/>
              </w:rPr>
              <w:t>Дальневосточн</w:t>
            </w:r>
            <w:r w:rsidR="005C15AA" w:rsidRPr="009908ED">
              <w:rPr>
                <w:rFonts w:ascii="Times New Roman" w:hAnsi="Times New Roman"/>
              </w:rPr>
              <w:t>ый</w:t>
            </w:r>
            <w:r w:rsidRPr="009908ED">
              <w:rPr>
                <w:rFonts w:ascii="Times New Roman" w:hAnsi="Times New Roman"/>
              </w:rPr>
              <w:t xml:space="preserve"> банк</w:t>
            </w:r>
            <w:r w:rsidR="005C15AA" w:rsidRPr="009908ED">
              <w:rPr>
                <w:rFonts w:ascii="Times New Roman" w:hAnsi="Times New Roman"/>
              </w:rPr>
              <w:t>» г. Владивосток</w:t>
            </w:r>
            <w:r w:rsidRPr="009908ED">
              <w:rPr>
                <w:rFonts w:ascii="Times New Roman" w:hAnsi="Times New Roman"/>
              </w:rPr>
              <w:t xml:space="preserve">, к/с </w:t>
            </w:r>
            <w:r w:rsidR="005C15AA" w:rsidRPr="009908ED">
              <w:rPr>
                <w:rFonts w:ascii="Times New Roman" w:hAnsi="Times New Roman"/>
              </w:rPr>
              <w:t>30101810900000000705</w:t>
            </w:r>
            <w:r w:rsidRPr="009908ED">
              <w:rPr>
                <w:rFonts w:ascii="Times New Roman" w:hAnsi="Times New Roman"/>
              </w:rPr>
              <w:t xml:space="preserve">, БИК </w:t>
            </w:r>
            <w:r w:rsidR="005C15AA" w:rsidRPr="009908ED">
              <w:rPr>
                <w:rFonts w:ascii="Times New Roman" w:hAnsi="Times New Roman"/>
              </w:rPr>
              <w:t>040507705</w:t>
            </w:r>
          </w:p>
          <w:p w:rsidR="006E01F3" w:rsidRPr="009908ED" w:rsidRDefault="006E01F3" w:rsidP="00550F79">
            <w:pPr>
              <w:pStyle w:val="af0"/>
              <w:rPr>
                <w:rFonts w:ascii="Times New Roman" w:hAnsi="Times New Roman"/>
              </w:rPr>
            </w:pPr>
          </w:p>
          <w:p w:rsidR="006E01F3" w:rsidRPr="009908ED" w:rsidRDefault="006E01F3" w:rsidP="00550F79">
            <w:pPr>
              <w:pStyle w:val="af0"/>
              <w:rPr>
                <w:rFonts w:ascii="Times New Roman" w:hAnsi="Times New Roman"/>
              </w:rPr>
            </w:pPr>
            <w:r w:rsidRPr="009908ED">
              <w:rPr>
                <w:rFonts w:ascii="Times New Roman" w:hAnsi="Times New Roman"/>
              </w:rPr>
              <w:t xml:space="preserve">Адрес: </w:t>
            </w:r>
            <w:smartTag w:uri="urn:schemas-microsoft-com:office:smarttags" w:element="metricconverter">
              <w:smartTagPr>
                <w:attr w:name="ProductID" w:val="2010 г"/>
              </w:smartTagPr>
              <w:r w:rsidRPr="009908ED">
                <w:rPr>
                  <w:rFonts w:ascii="Times New Roman" w:hAnsi="Times New Roman"/>
                </w:rPr>
                <w:t>690014, г</w:t>
              </w:r>
            </w:smartTag>
            <w:r w:rsidRPr="009908ED">
              <w:rPr>
                <w:rFonts w:ascii="Times New Roman" w:hAnsi="Times New Roman"/>
              </w:rPr>
              <w:t>. Владивосток-14 А/Я  66</w:t>
            </w:r>
          </w:p>
          <w:p w:rsidR="006E01F3" w:rsidRPr="00CB2E6A" w:rsidRDefault="006E01F3" w:rsidP="00550F79">
            <w:pPr>
              <w:pStyle w:val="af0"/>
              <w:rPr>
                <w:rFonts w:ascii="Times New Roman" w:hAnsi="Times New Roman"/>
                <w:lang w:val="en-US"/>
              </w:rPr>
            </w:pPr>
            <w:r w:rsidRPr="009908ED">
              <w:rPr>
                <w:rFonts w:ascii="Times New Roman" w:hAnsi="Times New Roman"/>
              </w:rPr>
              <w:t>тел</w:t>
            </w:r>
            <w:r w:rsidRPr="00CB2E6A">
              <w:rPr>
                <w:rFonts w:ascii="Times New Roman" w:hAnsi="Times New Roman"/>
                <w:lang w:val="en-US"/>
              </w:rPr>
              <w:t>. 89025556480</w:t>
            </w:r>
          </w:p>
          <w:p w:rsidR="006E01F3" w:rsidRPr="00CB2E6A" w:rsidRDefault="006E01F3" w:rsidP="00550F79">
            <w:pPr>
              <w:pStyle w:val="af0"/>
              <w:rPr>
                <w:rFonts w:ascii="Times New Roman" w:hAnsi="Times New Roman"/>
                <w:lang w:val="en-US"/>
              </w:rPr>
            </w:pPr>
            <w:r w:rsidRPr="00CB2E6A">
              <w:rPr>
                <w:rFonts w:ascii="Times New Roman" w:hAnsi="Times New Roman"/>
                <w:lang w:val="en-US"/>
              </w:rPr>
              <w:t xml:space="preserve">e-mail: </w:t>
            </w:r>
            <w:hyperlink r:id="rId11" w:history="1">
              <w:r w:rsidRPr="00CB2E6A">
                <w:rPr>
                  <w:rStyle w:val="a8"/>
                  <w:rFonts w:ascii="Times New Roman" w:hAnsi="Times New Roman"/>
                  <w:color w:val="auto"/>
                  <w:szCs w:val="24"/>
                  <w:u w:val="none"/>
                  <w:lang w:val="en-US"/>
                </w:rPr>
                <w:t>adebt00@mail.ru</w:t>
              </w:r>
            </w:hyperlink>
          </w:p>
          <w:p w:rsidR="006E01F3" w:rsidRPr="00CB5F73" w:rsidRDefault="009A50E0" w:rsidP="00700DD4">
            <w:pPr>
              <w:pStyle w:val="af0"/>
              <w:rPr>
                <w:rFonts w:ascii="Times New Roman" w:hAnsi="Times New Roman"/>
                <w:sz w:val="24"/>
                <w:szCs w:val="24"/>
                <w:lang w:val="en-US"/>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П1_0" style="position:absolute;margin-left:49.3pt;margin-top:3.45pt;width:101.4pt;height:68.35pt;z-index:-1;visibility:visible">
                  <v:imagedata r:id="rId12" o:title="П1_0"/>
                </v:shape>
              </w:pict>
            </w:r>
          </w:p>
          <w:p w:rsidR="00F80607" w:rsidRPr="00CB5F73" w:rsidRDefault="00F80607" w:rsidP="00A61F34">
            <w:pPr>
              <w:rPr>
                <w:lang w:val="en-US"/>
              </w:rPr>
            </w:pPr>
          </w:p>
          <w:p w:rsidR="006E01F3" w:rsidRPr="00CB5F73" w:rsidRDefault="006E01F3" w:rsidP="00700DD4">
            <w:pPr>
              <w:pStyle w:val="af0"/>
              <w:rPr>
                <w:rFonts w:ascii="Times New Roman" w:hAnsi="Times New Roman"/>
                <w:sz w:val="24"/>
                <w:szCs w:val="24"/>
                <w:lang w:val="en-US"/>
              </w:rPr>
            </w:pPr>
          </w:p>
          <w:p w:rsidR="005D0C45" w:rsidRPr="009210AB" w:rsidRDefault="005D0C45" w:rsidP="00700DD4">
            <w:pPr>
              <w:pStyle w:val="af0"/>
              <w:rPr>
                <w:rFonts w:ascii="Times New Roman" w:hAnsi="Times New Roman"/>
                <w:color w:val="000000"/>
                <w:sz w:val="24"/>
                <w:szCs w:val="24"/>
                <w:lang w:eastAsia="en-US"/>
              </w:rPr>
            </w:pPr>
            <w:r w:rsidRPr="009210AB">
              <w:rPr>
                <w:rFonts w:ascii="Times New Roman" w:hAnsi="Times New Roman"/>
                <w:color w:val="000000"/>
                <w:sz w:val="24"/>
                <w:szCs w:val="24"/>
                <w:lang w:eastAsia="en-US"/>
              </w:rPr>
              <w:t>___________________________________</w:t>
            </w:r>
          </w:p>
          <w:p w:rsidR="005D0C45" w:rsidRPr="009210AB" w:rsidRDefault="00700DD4" w:rsidP="00700DD4">
            <w:pPr>
              <w:pStyle w:val="af0"/>
              <w:rPr>
                <w:rFonts w:ascii="Times New Roman" w:hAnsi="Times New Roman"/>
                <w:color w:val="000000"/>
                <w:sz w:val="24"/>
                <w:szCs w:val="24"/>
                <w:lang w:eastAsia="en-US"/>
              </w:rPr>
            </w:pPr>
            <w:r w:rsidRPr="009210AB">
              <w:rPr>
                <w:rFonts w:ascii="Times New Roman" w:hAnsi="Times New Roman"/>
                <w:sz w:val="24"/>
                <w:szCs w:val="24"/>
                <w:lang w:eastAsia="en-US"/>
              </w:rPr>
              <w:t>Г.П. Моисеенко</w:t>
            </w:r>
            <w:r w:rsidR="002C1C75" w:rsidRPr="009210AB">
              <w:rPr>
                <w:rFonts w:ascii="Times New Roman" w:hAnsi="Times New Roman"/>
                <w:sz w:val="24"/>
                <w:szCs w:val="24"/>
                <w:lang w:eastAsia="en-US"/>
              </w:rPr>
              <w:t xml:space="preserve"> </w:t>
            </w:r>
          </w:p>
        </w:tc>
        <w:tc>
          <w:tcPr>
            <w:tcW w:w="4643" w:type="dxa"/>
          </w:tcPr>
          <w:p w:rsidR="005D0C45" w:rsidRPr="009210AB" w:rsidRDefault="005D0C45" w:rsidP="001F364C">
            <w:pPr>
              <w:shd w:val="clear" w:color="auto" w:fill="FFFFFF"/>
              <w:adjustRightInd w:val="0"/>
              <w:spacing w:after="0" w:line="240" w:lineRule="auto"/>
              <w:jc w:val="center"/>
              <w:rPr>
                <w:rFonts w:ascii="Times New Roman" w:hAnsi="Times New Roman"/>
                <w:sz w:val="24"/>
                <w:szCs w:val="24"/>
                <w:lang w:eastAsia="en-US"/>
              </w:rPr>
            </w:pPr>
            <w:r w:rsidRPr="009210AB">
              <w:rPr>
                <w:rFonts w:ascii="Times New Roman" w:hAnsi="Times New Roman"/>
                <w:b/>
                <w:color w:val="000000"/>
                <w:sz w:val="24"/>
                <w:szCs w:val="24"/>
                <w:lang w:eastAsia="en-US"/>
              </w:rPr>
              <w:t>ПРЕТЕНДЕНТ</w:t>
            </w:r>
            <w:r w:rsidRPr="009210AB">
              <w:rPr>
                <w:rFonts w:ascii="Times New Roman" w:hAnsi="Times New Roman"/>
                <w:color w:val="000000"/>
                <w:sz w:val="24"/>
                <w:szCs w:val="24"/>
                <w:lang w:eastAsia="en-US"/>
              </w:rPr>
              <w:t>:</w:t>
            </w:r>
          </w:p>
          <w:p w:rsidR="005D0C45" w:rsidRPr="009210AB" w:rsidRDefault="005D0C45" w:rsidP="0082058F">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0" w:line="240" w:lineRule="auto"/>
              <w:jc w:val="both"/>
              <w:rPr>
                <w:rFonts w:ascii="Times New Roman" w:hAnsi="Times New Roman"/>
                <w:color w:val="000000"/>
                <w:sz w:val="24"/>
                <w:szCs w:val="24"/>
                <w:lang w:eastAsia="en-US"/>
              </w:rPr>
            </w:pPr>
          </w:p>
          <w:p w:rsidR="005D0C45" w:rsidRPr="009210AB" w:rsidRDefault="005D0C45" w:rsidP="008205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b/>
                <w:color w:val="000000"/>
                <w:sz w:val="24"/>
                <w:szCs w:val="24"/>
                <w:lang w:eastAsia="en-US"/>
              </w:rPr>
            </w:pPr>
          </w:p>
          <w:p w:rsidR="002C1C75" w:rsidRPr="009210AB" w:rsidRDefault="002C1C75" w:rsidP="008205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b/>
                <w:color w:val="000000"/>
                <w:sz w:val="24"/>
                <w:szCs w:val="24"/>
                <w:lang w:eastAsia="en-US"/>
              </w:rPr>
            </w:pPr>
          </w:p>
          <w:p w:rsidR="009210AB" w:rsidRPr="009210AB" w:rsidRDefault="009210AB" w:rsidP="008205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b/>
                <w:color w:val="000000"/>
                <w:sz w:val="24"/>
                <w:szCs w:val="24"/>
                <w:lang w:eastAsia="en-US"/>
              </w:rPr>
            </w:pPr>
          </w:p>
          <w:p w:rsidR="009210AB" w:rsidRPr="009210AB" w:rsidRDefault="009210AB" w:rsidP="008205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b/>
                <w:color w:val="000000"/>
                <w:sz w:val="24"/>
                <w:szCs w:val="24"/>
                <w:lang w:eastAsia="en-US"/>
              </w:rPr>
            </w:pPr>
          </w:p>
          <w:p w:rsidR="002C1C75" w:rsidRPr="009210AB" w:rsidRDefault="002C1C75" w:rsidP="008205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b/>
                <w:color w:val="000000"/>
                <w:sz w:val="24"/>
                <w:szCs w:val="24"/>
                <w:lang w:eastAsia="en-US"/>
              </w:rPr>
            </w:pPr>
          </w:p>
          <w:p w:rsidR="005D0C45" w:rsidRPr="009210AB" w:rsidRDefault="005D0C45" w:rsidP="008205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sz w:val="24"/>
                <w:szCs w:val="24"/>
                <w:lang w:eastAsia="en-US"/>
              </w:rPr>
            </w:pPr>
            <w:r w:rsidRPr="009210AB">
              <w:rPr>
                <w:rFonts w:ascii="Times New Roman" w:hAnsi="Times New Roman"/>
                <w:sz w:val="24"/>
                <w:szCs w:val="24"/>
                <w:lang w:eastAsia="en-US"/>
              </w:rPr>
              <w:t xml:space="preserve">БИК </w:t>
            </w:r>
            <w:r w:rsidR="002C1C75" w:rsidRPr="009210AB">
              <w:rPr>
                <w:rFonts w:ascii="Times New Roman" w:hAnsi="Times New Roman"/>
                <w:sz w:val="24"/>
                <w:szCs w:val="24"/>
                <w:lang w:eastAsia="en-US"/>
              </w:rPr>
              <w:t>________________</w:t>
            </w:r>
          </w:p>
          <w:p w:rsidR="005D0C45" w:rsidRPr="009210AB" w:rsidRDefault="005D0C45" w:rsidP="008205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sz w:val="24"/>
                <w:szCs w:val="24"/>
                <w:lang w:eastAsia="en-US"/>
              </w:rPr>
            </w:pPr>
            <w:r w:rsidRPr="009210AB">
              <w:rPr>
                <w:rFonts w:ascii="Times New Roman" w:hAnsi="Times New Roman"/>
                <w:sz w:val="24"/>
                <w:szCs w:val="24"/>
                <w:lang w:eastAsia="en-US"/>
              </w:rPr>
              <w:t xml:space="preserve">ИНН/КПП </w:t>
            </w:r>
            <w:r w:rsidR="002C1C75" w:rsidRPr="009210AB">
              <w:rPr>
                <w:rFonts w:ascii="Times New Roman" w:hAnsi="Times New Roman"/>
                <w:sz w:val="24"/>
                <w:szCs w:val="24"/>
                <w:lang w:eastAsia="en-US"/>
              </w:rPr>
              <w:t xml:space="preserve">___________ </w:t>
            </w:r>
            <w:r w:rsidRPr="009210AB">
              <w:rPr>
                <w:rFonts w:ascii="Times New Roman" w:hAnsi="Times New Roman"/>
                <w:sz w:val="24"/>
                <w:szCs w:val="24"/>
                <w:lang w:eastAsia="en-US"/>
              </w:rPr>
              <w:t>/</w:t>
            </w:r>
            <w:r w:rsidR="002C1C75" w:rsidRPr="009210AB">
              <w:rPr>
                <w:rFonts w:ascii="Times New Roman" w:hAnsi="Times New Roman"/>
                <w:sz w:val="24"/>
                <w:szCs w:val="24"/>
                <w:lang w:eastAsia="en-US"/>
              </w:rPr>
              <w:t xml:space="preserve"> _____________</w:t>
            </w:r>
          </w:p>
          <w:p w:rsidR="005D0C45" w:rsidRPr="009210AB" w:rsidRDefault="005D0C45" w:rsidP="008205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sz w:val="24"/>
                <w:szCs w:val="24"/>
                <w:lang w:eastAsia="en-US"/>
              </w:rPr>
            </w:pPr>
          </w:p>
          <w:p w:rsidR="005D0C45" w:rsidRPr="009210AB" w:rsidRDefault="005D0C45" w:rsidP="008205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sz w:val="24"/>
                <w:szCs w:val="24"/>
                <w:lang w:eastAsia="en-US"/>
              </w:rPr>
            </w:pPr>
          </w:p>
          <w:p w:rsidR="005D0C45" w:rsidRPr="009210AB" w:rsidRDefault="005D0C45" w:rsidP="008205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sz w:val="24"/>
                <w:szCs w:val="24"/>
                <w:lang w:eastAsia="en-US"/>
              </w:rPr>
            </w:pPr>
            <w:r w:rsidRPr="009210AB">
              <w:rPr>
                <w:rFonts w:ascii="Times New Roman" w:hAnsi="Times New Roman"/>
                <w:sz w:val="24"/>
                <w:szCs w:val="24"/>
                <w:lang w:eastAsia="en-US"/>
              </w:rPr>
              <w:t xml:space="preserve">тел./факс </w:t>
            </w:r>
          </w:p>
          <w:p w:rsidR="005D0C45" w:rsidRPr="009210AB" w:rsidRDefault="005D0C45" w:rsidP="00820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djustRightInd w:val="0"/>
              <w:spacing w:after="0" w:line="240" w:lineRule="auto"/>
              <w:jc w:val="both"/>
              <w:rPr>
                <w:rFonts w:ascii="Times New Roman" w:hAnsi="Times New Roman"/>
                <w:sz w:val="24"/>
                <w:szCs w:val="24"/>
                <w:lang w:eastAsia="en-US"/>
              </w:rPr>
            </w:pPr>
            <w:r w:rsidRPr="009210AB">
              <w:rPr>
                <w:rFonts w:ascii="Times New Roman" w:hAnsi="Times New Roman"/>
                <w:sz w:val="24"/>
                <w:szCs w:val="24"/>
                <w:lang w:val="en-US" w:eastAsia="en-US"/>
              </w:rPr>
              <w:t>e</w:t>
            </w:r>
            <w:r w:rsidRPr="009210AB">
              <w:rPr>
                <w:rFonts w:ascii="Times New Roman" w:hAnsi="Times New Roman"/>
                <w:sz w:val="24"/>
                <w:szCs w:val="24"/>
                <w:lang w:eastAsia="en-US"/>
              </w:rPr>
              <w:t>-</w:t>
            </w:r>
            <w:r w:rsidRPr="009210AB">
              <w:rPr>
                <w:rFonts w:ascii="Times New Roman" w:hAnsi="Times New Roman"/>
                <w:sz w:val="24"/>
                <w:szCs w:val="24"/>
                <w:lang w:val="en-US" w:eastAsia="en-US"/>
              </w:rPr>
              <w:t>mail</w:t>
            </w:r>
            <w:r w:rsidRPr="009210AB">
              <w:rPr>
                <w:rFonts w:ascii="Times New Roman" w:hAnsi="Times New Roman"/>
                <w:sz w:val="24"/>
                <w:szCs w:val="24"/>
                <w:lang w:eastAsia="en-US"/>
              </w:rPr>
              <w:t xml:space="preserve">: </w:t>
            </w:r>
          </w:p>
          <w:p w:rsidR="005D0C45" w:rsidRPr="009210AB" w:rsidRDefault="005D0C45" w:rsidP="008205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sz w:val="24"/>
                <w:szCs w:val="24"/>
                <w:lang w:eastAsia="en-US"/>
              </w:rPr>
            </w:pPr>
          </w:p>
          <w:p w:rsidR="005D0C45" w:rsidRPr="009210AB" w:rsidRDefault="005D0C45" w:rsidP="008205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sz w:val="24"/>
                <w:szCs w:val="24"/>
                <w:lang w:eastAsia="en-US"/>
              </w:rPr>
            </w:pPr>
          </w:p>
          <w:p w:rsidR="005D0C45" w:rsidRPr="009210AB" w:rsidRDefault="005D0C45" w:rsidP="008205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sz w:val="24"/>
                <w:szCs w:val="24"/>
                <w:lang w:eastAsia="en-US"/>
              </w:rPr>
            </w:pPr>
            <w:r w:rsidRPr="009210AB">
              <w:rPr>
                <w:rFonts w:ascii="Times New Roman" w:hAnsi="Times New Roman"/>
                <w:sz w:val="24"/>
                <w:szCs w:val="24"/>
                <w:lang w:eastAsia="en-US"/>
              </w:rPr>
              <w:t xml:space="preserve">________________________ </w:t>
            </w:r>
          </w:p>
          <w:p w:rsidR="005D0C45" w:rsidRPr="009210AB" w:rsidRDefault="005D0C45" w:rsidP="001F364C">
            <w:pPr>
              <w:adjustRightInd w:val="0"/>
              <w:spacing w:after="0" w:line="240" w:lineRule="auto"/>
              <w:jc w:val="both"/>
              <w:rPr>
                <w:rFonts w:ascii="Times New Roman" w:hAnsi="Times New Roman"/>
                <w:color w:val="000000"/>
                <w:sz w:val="24"/>
                <w:szCs w:val="24"/>
                <w:lang w:eastAsia="en-US"/>
              </w:rPr>
            </w:pPr>
          </w:p>
          <w:p w:rsidR="005D0C45" w:rsidRPr="009210AB" w:rsidRDefault="005D0C45" w:rsidP="001F364C">
            <w:pPr>
              <w:adjustRightInd w:val="0"/>
              <w:spacing w:after="0" w:line="240" w:lineRule="auto"/>
              <w:jc w:val="center"/>
              <w:rPr>
                <w:rFonts w:ascii="Times New Roman" w:hAnsi="Times New Roman"/>
                <w:color w:val="000000"/>
                <w:sz w:val="24"/>
                <w:szCs w:val="24"/>
                <w:lang w:eastAsia="en-US"/>
              </w:rPr>
            </w:pPr>
          </w:p>
        </w:tc>
      </w:tr>
    </w:tbl>
    <w:p w:rsidR="0077000D" w:rsidRDefault="0077000D">
      <w:pPr>
        <w:rPr>
          <w:rFonts w:ascii="Times New Roman" w:hAnsi="Times New Roman"/>
        </w:rPr>
      </w:pPr>
    </w:p>
    <w:p w:rsidR="005D0C45" w:rsidRDefault="005D0C45">
      <w:pPr>
        <w:rPr>
          <w:rFonts w:ascii="Times New Roman" w:hAnsi="Times New Roman"/>
        </w:rPr>
      </w:pPr>
      <w:r w:rsidRPr="00247CDD">
        <w:rPr>
          <w:rFonts w:ascii="Times New Roman" w:hAnsi="Times New Roman"/>
        </w:rPr>
        <w:t>М.П.</w:t>
      </w:r>
      <w:r w:rsidRPr="00247CDD">
        <w:rPr>
          <w:rFonts w:ascii="Times New Roman" w:hAnsi="Times New Roman"/>
        </w:rPr>
        <w:tab/>
        <w:t>«</w:t>
      </w:r>
      <w:r w:rsidR="006E01F3">
        <w:rPr>
          <w:rFonts w:ascii="Times New Roman" w:hAnsi="Times New Roman"/>
        </w:rPr>
        <w:t xml:space="preserve"> </w:t>
      </w:r>
      <w:r w:rsidRPr="00247CDD">
        <w:rPr>
          <w:rFonts w:ascii="Times New Roman" w:hAnsi="Times New Roman"/>
        </w:rPr>
        <w:t>_</w:t>
      </w:r>
      <w:r w:rsidR="006E01F3">
        <w:rPr>
          <w:rFonts w:ascii="Times New Roman" w:hAnsi="Times New Roman"/>
        </w:rPr>
        <w:t>____________</w:t>
      </w:r>
      <w:r w:rsidRPr="00247CDD">
        <w:rPr>
          <w:rFonts w:ascii="Times New Roman" w:hAnsi="Times New Roman"/>
        </w:rPr>
        <w:t>_</w:t>
      </w:r>
      <w:r w:rsidR="006E01F3">
        <w:rPr>
          <w:rFonts w:ascii="Times New Roman" w:hAnsi="Times New Roman"/>
        </w:rPr>
        <w:t xml:space="preserve"> </w:t>
      </w:r>
      <w:r w:rsidRPr="00247CDD">
        <w:rPr>
          <w:rFonts w:ascii="Times New Roman" w:hAnsi="Times New Roman"/>
        </w:rPr>
        <w:t>» ______________________ 20</w:t>
      </w:r>
      <w:r w:rsidR="003D230C">
        <w:rPr>
          <w:rFonts w:ascii="Times New Roman" w:hAnsi="Times New Roman"/>
        </w:rPr>
        <w:t>2</w:t>
      </w:r>
      <w:r w:rsidR="008F4187">
        <w:rPr>
          <w:rFonts w:ascii="Times New Roman" w:hAnsi="Times New Roman"/>
        </w:rPr>
        <w:t>1</w:t>
      </w:r>
      <w:r w:rsidRPr="00247CDD">
        <w:rPr>
          <w:rFonts w:ascii="Times New Roman" w:hAnsi="Times New Roman"/>
        </w:rPr>
        <w:t xml:space="preserve"> г. </w:t>
      </w:r>
    </w:p>
    <w:sectPr w:rsidR="005D0C45" w:rsidSect="00243E42">
      <w:headerReference w:type="default" r:id="rId13"/>
      <w:footerReference w:type="even" r:id="rId14"/>
      <w:footerReference w:type="default" r:id="rId15"/>
      <w:pgSz w:w="11906" w:h="16838" w:code="9"/>
      <w:pgMar w:top="624" w:right="510" w:bottom="851" w:left="1418"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46E" w:rsidRDefault="007E146E">
      <w:r>
        <w:separator/>
      </w:r>
    </w:p>
  </w:endnote>
  <w:endnote w:type="continuationSeparator" w:id="0">
    <w:p w:rsidR="007E146E" w:rsidRDefault="007E14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34" w:rsidRDefault="009A50E0" w:rsidP="00D63C30">
    <w:pPr>
      <w:pStyle w:val="a9"/>
      <w:framePr w:wrap="around" w:vAnchor="text" w:hAnchor="margin" w:xAlign="right" w:y="1"/>
      <w:rPr>
        <w:rStyle w:val="ab"/>
      </w:rPr>
    </w:pPr>
    <w:r>
      <w:rPr>
        <w:rStyle w:val="ab"/>
      </w:rPr>
      <w:fldChar w:fldCharType="begin"/>
    </w:r>
    <w:r w:rsidR="00A61F34">
      <w:rPr>
        <w:rStyle w:val="ab"/>
      </w:rPr>
      <w:instrText xml:space="preserve">PAGE  </w:instrText>
    </w:r>
    <w:r>
      <w:rPr>
        <w:rStyle w:val="ab"/>
      </w:rPr>
      <w:fldChar w:fldCharType="separate"/>
    </w:r>
    <w:r w:rsidR="00367099">
      <w:rPr>
        <w:rStyle w:val="ab"/>
        <w:noProof/>
      </w:rPr>
      <w:t>4</w:t>
    </w:r>
    <w:r>
      <w:rPr>
        <w:rStyle w:val="ab"/>
      </w:rPr>
      <w:fldChar w:fldCharType="end"/>
    </w:r>
  </w:p>
  <w:p w:rsidR="00A61F34" w:rsidRDefault="00A61F34" w:rsidP="0026141C">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34" w:rsidRDefault="009A50E0" w:rsidP="00D63C30">
    <w:pPr>
      <w:pStyle w:val="a9"/>
      <w:framePr w:wrap="around" w:vAnchor="text" w:hAnchor="margin" w:xAlign="right" w:y="1"/>
      <w:rPr>
        <w:rStyle w:val="ab"/>
      </w:rPr>
    </w:pPr>
    <w:r>
      <w:rPr>
        <w:rStyle w:val="ab"/>
      </w:rPr>
      <w:fldChar w:fldCharType="begin"/>
    </w:r>
    <w:r w:rsidR="00A61F34">
      <w:rPr>
        <w:rStyle w:val="ab"/>
      </w:rPr>
      <w:instrText xml:space="preserve">PAGE  </w:instrText>
    </w:r>
    <w:r>
      <w:rPr>
        <w:rStyle w:val="ab"/>
      </w:rPr>
      <w:fldChar w:fldCharType="separate"/>
    </w:r>
    <w:r w:rsidR="00F94802">
      <w:rPr>
        <w:rStyle w:val="ab"/>
        <w:noProof/>
      </w:rPr>
      <w:t>3</w:t>
    </w:r>
    <w:r>
      <w:rPr>
        <w:rStyle w:val="ab"/>
      </w:rPr>
      <w:fldChar w:fldCharType="end"/>
    </w:r>
  </w:p>
  <w:p w:rsidR="00A61F34" w:rsidRPr="00CE6303" w:rsidRDefault="009A50E0" w:rsidP="00F602C9">
    <w:pPr>
      <w:pStyle w:val="a9"/>
      <w:ind w:right="55"/>
      <w:jc w:val="center"/>
      <w:rPr>
        <w:rFonts w:ascii="Times New Roman" w:hAnsi="Times New Roman"/>
        <w:color w:val="002060"/>
        <w:sz w:val="12"/>
        <w:szCs w:val="12"/>
      </w:rPr>
    </w:pPr>
    <w:r w:rsidRPr="00CE6303">
      <w:rPr>
        <w:rFonts w:ascii="Times New Roman" w:hAnsi="Times New Roman"/>
        <w:color w:val="002060"/>
        <w:sz w:val="12"/>
        <w:szCs w:val="12"/>
      </w:rPr>
      <w:fldChar w:fldCharType="begin"/>
    </w:r>
    <w:r w:rsidR="00A61F34" w:rsidRPr="00CE6303">
      <w:rPr>
        <w:rFonts w:ascii="Times New Roman" w:hAnsi="Times New Roman"/>
        <w:color w:val="002060"/>
        <w:sz w:val="12"/>
        <w:szCs w:val="12"/>
      </w:rPr>
      <w:instrText xml:space="preserve"> FILENAME \p </w:instrText>
    </w:r>
    <w:r w:rsidRPr="00CE6303">
      <w:rPr>
        <w:rFonts w:ascii="Times New Roman" w:hAnsi="Times New Roman"/>
        <w:color w:val="002060"/>
        <w:sz w:val="12"/>
        <w:szCs w:val="12"/>
      </w:rPr>
      <w:fldChar w:fldCharType="separate"/>
    </w:r>
    <w:r w:rsidR="00D53851">
      <w:rPr>
        <w:rFonts w:ascii="Times New Roman" w:hAnsi="Times New Roman"/>
        <w:noProof/>
        <w:color w:val="002060"/>
        <w:sz w:val="12"/>
        <w:szCs w:val="12"/>
      </w:rPr>
      <w:t>D:\МОИ ПАПКИ\БАНКРОТСТВО_2008\А_ФИЗИКИ_БАНКРОТЫ\КОСТАП ЕЛЕНА АЛЕКСАН\ТОРГИ_ПОЛОЖЕНИЯ_КОСТАП\00_ПОЛОЖ ДОЛИ КОСТАП\00_ТОРГИ ПУБЛ_ДОЛИ ДЗ_КОСТАП_01072021\101_ДОГОВОР ЗАДАТКА_ДОЛИ И ДЗ_КОСТАП_4 л_LAST.docx</w:t>
    </w:r>
    <w:r w:rsidRPr="00CE6303">
      <w:rPr>
        <w:rFonts w:ascii="Times New Roman" w:hAnsi="Times New Roman"/>
        <w:color w:val="002060"/>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46E" w:rsidRDefault="007E146E">
      <w:r>
        <w:separator/>
      </w:r>
    </w:p>
  </w:footnote>
  <w:footnote w:type="continuationSeparator" w:id="0">
    <w:p w:rsidR="007E146E" w:rsidRDefault="007E1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42" w:rsidRDefault="00243E42">
    <w:pPr>
      <w:pStyle w:val="ac"/>
      <w:jc w:val="center"/>
    </w:pPr>
    <w:fldSimple w:instr=" PAGE   \* MERGEFORMAT ">
      <w:r w:rsidR="00F94802">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9E29B0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ABEDE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2069CE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39021E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0DC1F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9E28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B4F2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16D1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C8E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D86CBE4"/>
    <w:lvl w:ilvl="0">
      <w:start w:val="1"/>
      <w:numFmt w:val="bullet"/>
      <w:lvlText w:val=""/>
      <w:lvlJc w:val="left"/>
      <w:pPr>
        <w:tabs>
          <w:tab w:val="num" w:pos="360"/>
        </w:tabs>
        <w:ind w:left="360" w:hanging="360"/>
      </w:pPr>
      <w:rPr>
        <w:rFonts w:ascii="Symbol" w:hAnsi="Symbol" w:hint="default"/>
      </w:rPr>
    </w:lvl>
  </w:abstractNum>
  <w:abstractNum w:abstractNumId="10">
    <w:nsid w:val="483F525A"/>
    <w:multiLevelType w:val="hybridMultilevel"/>
    <w:tmpl w:val="029C8D20"/>
    <w:lvl w:ilvl="0" w:tplc="BFFCCD78">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95B64E3"/>
    <w:multiLevelType w:val="hybridMultilevel"/>
    <w:tmpl w:val="71206582"/>
    <w:lvl w:ilvl="0" w:tplc="1C94B4E0">
      <w:start w:val="2"/>
      <w:numFmt w:val="decimal"/>
      <w:lvlText w:val="%1."/>
      <w:lvlJc w:val="left"/>
      <w:pPr>
        <w:tabs>
          <w:tab w:val="num" w:pos="990"/>
        </w:tabs>
        <w:ind w:left="990" w:hanging="99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7CDD"/>
    <w:rsid w:val="00001146"/>
    <w:rsid w:val="0000311B"/>
    <w:rsid w:val="00007F6A"/>
    <w:rsid w:val="000111DA"/>
    <w:rsid w:val="00036939"/>
    <w:rsid w:val="00043A62"/>
    <w:rsid w:val="00046EFB"/>
    <w:rsid w:val="00077206"/>
    <w:rsid w:val="00082965"/>
    <w:rsid w:val="00082CF5"/>
    <w:rsid w:val="000B036B"/>
    <w:rsid w:val="000D6A76"/>
    <w:rsid w:val="000E347E"/>
    <w:rsid w:val="001001A7"/>
    <w:rsid w:val="001050E6"/>
    <w:rsid w:val="00105A5C"/>
    <w:rsid w:val="00113296"/>
    <w:rsid w:val="00125C61"/>
    <w:rsid w:val="001353C2"/>
    <w:rsid w:val="001443B6"/>
    <w:rsid w:val="001463B9"/>
    <w:rsid w:val="001578DB"/>
    <w:rsid w:val="00171FF5"/>
    <w:rsid w:val="00194D47"/>
    <w:rsid w:val="001E7981"/>
    <w:rsid w:val="001F2C3F"/>
    <w:rsid w:val="001F364C"/>
    <w:rsid w:val="001F612C"/>
    <w:rsid w:val="00201416"/>
    <w:rsid w:val="00214683"/>
    <w:rsid w:val="0023671F"/>
    <w:rsid w:val="00242D98"/>
    <w:rsid w:val="00243E42"/>
    <w:rsid w:val="00247CDD"/>
    <w:rsid w:val="0026141C"/>
    <w:rsid w:val="00267457"/>
    <w:rsid w:val="00277331"/>
    <w:rsid w:val="002C1C75"/>
    <w:rsid w:val="002D0C70"/>
    <w:rsid w:val="003162E6"/>
    <w:rsid w:val="00323631"/>
    <w:rsid w:val="003236CD"/>
    <w:rsid w:val="00340C7C"/>
    <w:rsid w:val="0034273E"/>
    <w:rsid w:val="0034444E"/>
    <w:rsid w:val="00347DE9"/>
    <w:rsid w:val="003569E8"/>
    <w:rsid w:val="00367099"/>
    <w:rsid w:val="00370C1E"/>
    <w:rsid w:val="00371315"/>
    <w:rsid w:val="003B4B1C"/>
    <w:rsid w:val="003C123F"/>
    <w:rsid w:val="003D230C"/>
    <w:rsid w:val="003E3D56"/>
    <w:rsid w:val="003F5E3E"/>
    <w:rsid w:val="00416366"/>
    <w:rsid w:val="0042070B"/>
    <w:rsid w:val="00445836"/>
    <w:rsid w:val="00447363"/>
    <w:rsid w:val="004761E6"/>
    <w:rsid w:val="004A1A21"/>
    <w:rsid w:val="004A235C"/>
    <w:rsid w:val="004C27F7"/>
    <w:rsid w:val="004D5F59"/>
    <w:rsid w:val="004E0286"/>
    <w:rsid w:val="00513825"/>
    <w:rsid w:val="00537966"/>
    <w:rsid w:val="00542E96"/>
    <w:rsid w:val="00550F79"/>
    <w:rsid w:val="00554F59"/>
    <w:rsid w:val="005951A4"/>
    <w:rsid w:val="005C15AA"/>
    <w:rsid w:val="005C5D6F"/>
    <w:rsid w:val="005D0C45"/>
    <w:rsid w:val="005D16FF"/>
    <w:rsid w:val="005F03B3"/>
    <w:rsid w:val="00600630"/>
    <w:rsid w:val="006007C8"/>
    <w:rsid w:val="00615818"/>
    <w:rsid w:val="006269D7"/>
    <w:rsid w:val="006312D8"/>
    <w:rsid w:val="00641906"/>
    <w:rsid w:val="0065026C"/>
    <w:rsid w:val="00651790"/>
    <w:rsid w:val="00673D47"/>
    <w:rsid w:val="006834CA"/>
    <w:rsid w:val="00685AAE"/>
    <w:rsid w:val="006C2DFB"/>
    <w:rsid w:val="006E01F3"/>
    <w:rsid w:val="006E2EBA"/>
    <w:rsid w:val="006F125D"/>
    <w:rsid w:val="00700184"/>
    <w:rsid w:val="00700DD4"/>
    <w:rsid w:val="00711B7B"/>
    <w:rsid w:val="0073502E"/>
    <w:rsid w:val="00737FE2"/>
    <w:rsid w:val="00744974"/>
    <w:rsid w:val="0077000D"/>
    <w:rsid w:val="00783741"/>
    <w:rsid w:val="007A052E"/>
    <w:rsid w:val="007D2FF7"/>
    <w:rsid w:val="007E146E"/>
    <w:rsid w:val="008154B0"/>
    <w:rsid w:val="0082058F"/>
    <w:rsid w:val="0083049A"/>
    <w:rsid w:val="0083734F"/>
    <w:rsid w:val="0085211E"/>
    <w:rsid w:val="0085663D"/>
    <w:rsid w:val="008729B1"/>
    <w:rsid w:val="008B34A7"/>
    <w:rsid w:val="008E79B6"/>
    <w:rsid w:val="008F0EF0"/>
    <w:rsid w:val="008F4187"/>
    <w:rsid w:val="009138E6"/>
    <w:rsid w:val="00920C1C"/>
    <w:rsid w:val="009210AB"/>
    <w:rsid w:val="009233EC"/>
    <w:rsid w:val="0095055F"/>
    <w:rsid w:val="00951E37"/>
    <w:rsid w:val="009666E4"/>
    <w:rsid w:val="00980BE2"/>
    <w:rsid w:val="00990368"/>
    <w:rsid w:val="009908ED"/>
    <w:rsid w:val="009A50E0"/>
    <w:rsid w:val="009B6793"/>
    <w:rsid w:val="009B6E23"/>
    <w:rsid w:val="009B7E8B"/>
    <w:rsid w:val="009C70C7"/>
    <w:rsid w:val="009E071F"/>
    <w:rsid w:val="00A00001"/>
    <w:rsid w:val="00A233A9"/>
    <w:rsid w:val="00A34FB8"/>
    <w:rsid w:val="00A6026F"/>
    <w:rsid w:val="00A61F34"/>
    <w:rsid w:val="00A62842"/>
    <w:rsid w:val="00A63E07"/>
    <w:rsid w:val="00A807C9"/>
    <w:rsid w:val="00A901DE"/>
    <w:rsid w:val="00A90870"/>
    <w:rsid w:val="00A97025"/>
    <w:rsid w:val="00AA2A5A"/>
    <w:rsid w:val="00AA798F"/>
    <w:rsid w:val="00AB4BF8"/>
    <w:rsid w:val="00AB524A"/>
    <w:rsid w:val="00AD56CF"/>
    <w:rsid w:val="00B0543D"/>
    <w:rsid w:val="00B1601C"/>
    <w:rsid w:val="00B45C9E"/>
    <w:rsid w:val="00B7460E"/>
    <w:rsid w:val="00B974C8"/>
    <w:rsid w:val="00BC66C2"/>
    <w:rsid w:val="00C022E4"/>
    <w:rsid w:val="00C10610"/>
    <w:rsid w:val="00C21FCD"/>
    <w:rsid w:val="00C42379"/>
    <w:rsid w:val="00C55A4C"/>
    <w:rsid w:val="00C75C6E"/>
    <w:rsid w:val="00C85C00"/>
    <w:rsid w:val="00CA7F17"/>
    <w:rsid w:val="00CB0B5C"/>
    <w:rsid w:val="00CB2E6A"/>
    <w:rsid w:val="00CB5F73"/>
    <w:rsid w:val="00CC1B8F"/>
    <w:rsid w:val="00CC601D"/>
    <w:rsid w:val="00CE1307"/>
    <w:rsid w:val="00CE1501"/>
    <w:rsid w:val="00CE42DC"/>
    <w:rsid w:val="00CE6303"/>
    <w:rsid w:val="00CF06FC"/>
    <w:rsid w:val="00D00310"/>
    <w:rsid w:val="00D00C76"/>
    <w:rsid w:val="00D276C0"/>
    <w:rsid w:val="00D317E5"/>
    <w:rsid w:val="00D53851"/>
    <w:rsid w:val="00D56142"/>
    <w:rsid w:val="00D63C30"/>
    <w:rsid w:val="00D86380"/>
    <w:rsid w:val="00DD1C9C"/>
    <w:rsid w:val="00DD35AD"/>
    <w:rsid w:val="00E078D2"/>
    <w:rsid w:val="00E13316"/>
    <w:rsid w:val="00E33E7A"/>
    <w:rsid w:val="00E4039B"/>
    <w:rsid w:val="00E566BD"/>
    <w:rsid w:val="00E65276"/>
    <w:rsid w:val="00E81719"/>
    <w:rsid w:val="00E91B6D"/>
    <w:rsid w:val="00E92ED2"/>
    <w:rsid w:val="00EB1BD4"/>
    <w:rsid w:val="00EC1838"/>
    <w:rsid w:val="00EF598E"/>
    <w:rsid w:val="00F05616"/>
    <w:rsid w:val="00F0575E"/>
    <w:rsid w:val="00F10A8C"/>
    <w:rsid w:val="00F121E6"/>
    <w:rsid w:val="00F17AB5"/>
    <w:rsid w:val="00F31C24"/>
    <w:rsid w:val="00F51B78"/>
    <w:rsid w:val="00F57B37"/>
    <w:rsid w:val="00F602C9"/>
    <w:rsid w:val="00F649A5"/>
    <w:rsid w:val="00F65D87"/>
    <w:rsid w:val="00F75C23"/>
    <w:rsid w:val="00F80607"/>
    <w:rsid w:val="00F87959"/>
    <w:rsid w:val="00F901FE"/>
    <w:rsid w:val="00F94802"/>
    <w:rsid w:val="00FC51DC"/>
    <w:rsid w:val="00FD6B20"/>
    <w:rsid w:val="00FE3D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719"/>
    <w:pPr>
      <w:spacing w:after="200" w:line="276" w:lineRule="auto"/>
    </w:pPr>
    <w:rPr>
      <w:rFonts w:cs="Times New Roman"/>
      <w:sz w:val="22"/>
      <w:szCs w:val="22"/>
    </w:rPr>
  </w:style>
  <w:style w:type="paragraph" w:styleId="1">
    <w:name w:val="heading 1"/>
    <w:basedOn w:val="a"/>
    <w:next w:val="a"/>
    <w:link w:val="10"/>
    <w:uiPriority w:val="9"/>
    <w:qFormat/>
    <w:locked/>
    <w:rsid w:val="004A235C"/>
    <w:pPr>
      <w:keepNext/>
      <w:spacing w:before="240" w:after="60" w:line="240"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47CDD"/>
    <w:pPr>
      <w:spacing w:after="0" w:line="240" w:lineRule="auto"/>
    </w:pPr>
    <w:rPr>
      <w:rFonts w:ascii="Times New Roman" w:hAnsi="Times New Roman"/>
      <w:b/>
      <w:bCs/>
      <w:sz w:val="24"/>
      <w:szCs w:val="24"/>
    </w:rPr>
  </w:style>
  <w:style w:type="character" w:customStyle="1" w:styleId="a4">
    <w:name w:val="Основной текст Знак"/>
    <w:basedOn w:val="a0"/>
    <w:link w:val="a3"/>
    <w:uiPriority w:val="99"/>
    <w:locked/>
    <w:rsid w:val="00247CDD"/>
    <w:rPr>
      <w:rFonts w:ascii="Times New Roman" w:hAnsi="Times New Roman" w:cs="Times New Roman"/>
      <w:b/>
      <w:bCs/>
      <w:sz w:val="24"/>
      <w:szCs w:val="24"/>
    </w:rPr>
  </w:style>
  <w:style w:type="table" w:styleId="a5">
    <w:name w:val="Table Grid"/>
    <w:basedOn w:val="a1"/>
    <w:uiPriority w:val="59"/>
    <w:rsid w:val="00247CDD"/>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0"/>
    <w:uiPriority w:val="99"/>
    <w:rsid w:val="00247CDD"/>
    <w:pPr>
      <w:spacing w:after="120" w:line="480" w:lineRule="auto"/>
    </w:pPr>
    <w:rPr>
      <w:rFonts w:ascii="Times New Roman" w:hAnsi="Times New Roman"/>
      <w:sz w:val="24"/>
      <w:szCs w:val="24"/>
    </w:rPr>
  </w:style>
  <w:style w:type="character" w:customStyle="1" w:styleId="20">
    <w:name w:val="Основной текст 2 Знак"/>
    <w:basedOn w:val="a0"/>
    <w:link w:val="2"/>
    <w:uiPriority w:val="99"/>
    <w:locked/>
    <w:rsid w:val="00247CDD"/>
    <w:rPr>
      <w:rFonts w:ascii="Times New Roman" w:hAnsi="Times New Roman" w:cs="Times New Roman"/>
      <w:sz w:val="24"/>
      <w:szCs w:val="24"/>
    </w:rPr>
  </w:style>
  <w:style w:type="paragraph" w:customStyle="1" w:styleId="11">
    <w:name w:val="заголовок 1"/>
    <w:basedOn w:val="a"/>
    <w:next w:val="a"/>
    <w:uiPriority w:val="99"/>
    <w:rsid w:val="00247CDD"/>
    <w:pPr>
      <w:keepNext/>
      <w:autoSpaceDE w:val="0"/>
      <w:autoSpaceDN w:val="0"/>
      <w:spacing w:after="0" w:line="240" w:lineRule="auto"/>
      <w:outlineLvl w:val="0"/>
    </w:pPr>
    <w:rPr>
      <w:rFonts w:ascii="Times New Roman" w:hAnsi="Times New Roman"/>
      <w:sz w:val="24"/>
      <w:szCs w:val="24"/>
    </w:rPr>
  </w:style>
  <w:style w:type="paragraph" w:customStyle="1" w:styleId="3">
    <w:name w:val="заголовок 3"/>
    <w:basedOn w:val="a"/>
    <w:next w:val="a"/>
    <w:uiPriority w:val="99"/>
    <w:rsid w:val="00247CDD"/>
    <w:pPr>
      <w:keepNext/>
      <w:autoSpaceDE w:val="0"/>
      <w:autoSpaceDN w:val="0"/>
      <w:spacing w:after="0" w:line="240" w:lineRule="auto"/>
      <w:jc w:val="both"/>
    </w:pPr>
    <w:rPr>
      <w:rFonts w:ascii="Times New Roman" w:hAnsi="Times New Roman"/>
      <w:i/>
      <w:iCs/>
      <w:sz w:val="24"/>
      <w:szCs w:val="24"/>
    </w:rPr>
  </w:style>
  <w:style w:type="paragraph" w:styleId="a6">
    <w:name w:val="Title"/>
    <w:basedOn w:val="a"/>
    <w:link w:val="a7"/>
    <w:uiPriority w:val="99"/>
    <w:qFormat/>
    <w:rsid w:val="00247CDD"/>
    <w:pPr>
      <w:autoSpaceDE w:val="0"/>
      <w:autoSpaceDN w:val="0"/>
      <w:spacing w:after="0" w:line="240" w:lineRule="auto"/>
      <w:jc w:val="center"/>
    </w:pPr>
    <w:rPr>
      <w:rFonts w:ascii="Times New Roman" w:hAnsi="Times New Roman"/>
      <w:b/>
      <w:bCs/>
      <w:sz w:val="28"/>
      <w:szCs w:val="28"/>
    </w:rPr>
  </w:style>
  <w:style w:type="character" w:customStyle="1" w:styleId="a7">
    <w:name w:val="Название Знак"/>
    <w:basedOn w:val="a0"/>
    <w:link w:val="a6"/>
    <w:uiPriority w:val="99"/>
    <w:locked/>
    <w:rsid w:val="00247CDD"/>
    <w:rPr>
      <w:rFonts w:ascii="Times New Roman" w:hAnsi="Times New Roman" w:cs="Times New Roman"/>
      <w:b/>
      <w:bCs/>
      <w:sz w:val="28"/>
      <w:szCs w:val="28"/>
    </w:rPr>
  </w:style>
  <w:style w:type="character" w:customStyle="1" w:styleId="paragraph">
    <w:name w:val="paragraph"/>
    <w:basedOn w:val="a0"/>
    <w:rsid w:val="00247CDD"/>
    <w:rPr>
      <w:rFonts w:cs="Times New Roman"/>
    </w:rPr>
  </w:style>
  <w:style w:type="character" w:styleId="a8">
    <w:name w:val="Hyperlink"/>
    <w:basedOn w:val="a0"/>
    <w:rsid w:val="00247CDD"/>
    <w:rPr>
      <w:rFonts w:cs="Times New Roman"/>
      <w:color w:val="0000FF"/>
      <w:u w:val="single"/>
    </w:rPr>
  </w:style>
  <w:style w:type="paragraph" w:styleId="a9">
    <w:name w:val="footer"/>
    <w:basedOn w:val="a"/>
    <w:link w:val="aa"/>
    <w:uiPriority w:val="99"/>
    <w:rsid w:val="0026141C"/>
    <w:pPr>
      <w:tabs>
        <w:tab w:val="center" w:pos="4677"/>
        <w:tab w:val="right" w:pos="9355"/>
      </w:tabs>
    </w:pPr>
  </w:style>
  <w:style w:type="character" w:customStyle="1" w:styleId="aa">
    <w:name w:val="Нижний колонтитул Знак"/>
    <w:basedOn w:val="a0"/>
    <w:link w:val="a9"/>
    <w:uiPriority w:val="99"/>
    <w:semiHidden/>
    <w:locked/>
    <w:rsid w:val="00A63E07"/>
    <w:rPr>
      <w:rFonts w:cs="Times New Roman"/>
    </w:rPr>
  </w:style>
  <w:style w:type="character" w:styleId="ab">
    <w:name w:val="page number"/>
    <w:basedOn w:val="a0"/>
    <w:uiPriority w:val="99"/>
    <w:rsid w:val="0026141C"/>
    <w:rPr>
      <w:rFonts w:cs="Times New Roman"/>
    </w:rPr>
  </w:style>
  <w:style w:type="paragraph" w:styleId="ac">
    <w:name w:val="header"/>
    <w:basedOn w:val="a"/>
    <w:link w:val="ad"/>
    <w:uiPriority w:val="99"/>
    <w:rsid w:val="00CC1B8F"/>
    <w:pPr>
      <w:tabs>
        <w:tab w:val="center" w:pos="4677"/>
        <w:tab w:val="right" w:pos="9355"/>
      </w:tabs>
    </w:pPr>
  </w:style>
  <w:style w:type="character" w:customStyle="1" w:styleId="ad">
    <w:name w:val="Верхний колонтитул Знак"/>
    <w:basedOn w:val="a0"/>
    <w:link w:val="ac"/>
    <w:uiPriority w:val="99"/>
    <w:locked/>
    <w:rsid w:val="00A63E07"/>
    <w:rPr>
      <w:rFonts w:cs="Times New Roman"/>
    </w:rPr>
  </w:style>
  <w:style w:type="paragraph" w:styleId="ae">
    <w:name w:val="Balloon Text"/>
    <w:basedOn w:val="a"/>
    <w:link w:val="af"/>
    <w:uiPriority w:val="99"/>
    <w:semiHidden/>
    <w:rsid w:val="002D0C70"/>
    <w:rPr>
      <w:rFonts w:ascii="Tahoma" w:hAnsi="Tahoma" w:cs="Tahoma"/>
      <w:sz w:val="16"/>
      <w:szCs w:val="16"/>
    </w:rPr>
  </w:style>
  <w:style w:type="character" w:customStyle="1" w:styleId="af">
    <w:name w:val="Текст выноски Знак"/>
    <w:basedOn w:val="a0"/>
    <w:link w:val="ae"/>
    <w:uiPriority w:val="99"/>
    <w:semiHidden/>
    <w:locked/>
    <w:rsid w:val="00A63E07"/>
    <w:rPr>
      <w:rFonts w:ascii="Tahoma" w:hAnsi="Tahoma" w:cs="Tahoma"/>
      <w:sz w:val="16"/>
      <w:szCs w:val="16"/>
    </w:rPr>
  </w:style>
  <w:style w:type="paragraph" w:styleId="af0">
    <w:name w:val="No Spacing"/>
    <w:link w:val="af1"/>
    <w:uiPriority w:val="1"/>
    <w:qFormat/>
    <w:rsid w:val="00700DD4"/>
    <w:rPr>
      <w:rFonts w:cs="Times New Roman"/>
      <w:sz w:val="22"/>
      <w:szCs w:val="22"/>
    </w:rPr>
  </w:style>
  <w:style w:type="character" w:customStyle="1" w:styleId="af1">
    <w:name w:val="Без интервала Знак"/>
    <w:link w:val="af0"/>
    <w:uiPriority w:val="1"/>
    <w:rsid w:val="006E01F3"/>
    <w:rPr>
      <w:rFonts w:cs="Times New Roman"/>
      <w:sz w:val="22"/>
      <w:szCs w:val="22"/>
      <w:lang w:bidi="ar-SA"/>
    </w:rPr>
  </w:style>
  <w:style w:type="character" w:customStyle="1" w:styleId="10">
    <w:name w:val="Заголовок 1 Знак"/>
    <w:basedOn w:val="a0"/>
    <w:link w:val="1"/>
    <w:rsid w:val="004A235C"/>
    <w:rPr>
      <w:rFonts w:ascii="Cambria" w:eastAsia="Times New Roman" w:hAnsi="Cambria" w:cs="Times New Roman"/>
      <w:b/>
      <w:bCs/>
      <w:kern w:val="32"/>
      <w:sz w:val="32"/>
      <w:szCs w:val="32"/>
    </w:rPr>
  </w:style>
  <w:style w:type="paragraph" w:customStyle="1" w:styleId="ConsPlusNormal">
    <w:name w:val="ConsPlusNormal"/>
    <w:rsid w:val="00043A62"/>
    <w:pPr>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935718">
      <w:bodyDiv w:val="1"/>
      <w:marLeft w:val="0"/>
      <w:marRight w:val="0"/>
      <w:marTop w:val="0"/>
      <w:marBottom w:val="0"/>
      <w:divBdr>
        <w:top w:val="none" w:sz="0" w:space="0" w:color="auto"/>
        <w:left w:val="none" w:sz="0" w:space="0" w:color="auto"/>
        <w:bottom w:val="none" w:sz="0" w:space="0" w:color="auto"/>
        <w:right w:val="none" w:sz="0" w:space="0" w:color="auto"/>
      </w:divBdr>
    </w:div>
    <w:div w:id="651518902">
      <w:bodyDiv w:val="1"/>
      <w:marLeft w:val="0"/>
      <w:marRight w:val="0"/>
      <w:marTop w:val="0"/>
      <w:marBottom w:val="0"/>
      <w:divBdr>
        <w:top w:val="none" w:sz="0" w:space="0" w:color="auto"/>
        <w:left w:val="none" w:sz="0" w:space="0" w:color="auto"/>
        <w:bottom w:val="none" w:sz="0" w:space="0" w:color="auto"/>
        <w:right w:val="none" w:sz="0" w:space="0" w:color="auto"/>
      </w:divBdr>
    </w:div>
    <w:div w:id="1373074640">
      <w:marLeft w:val="0"/>
      <w:marRight w:val="0"/>
      <w:marTop w:val="0"/>
      <w:marBottom w:val="0"/>
      <w:divBdr>
        <w:top w:val="none" w:sz="0" w:space="0" w:color="auto"/>
        <w:left w:val="none" w:sz="0" w:space="0" w:color="auto"/>
        <w:bottom w:val="none" w:sz="0" w:space="0" w:color="auto"/>
        <w:right w:val="none" w:sz="0" w:space="0" w:color="auto"/>
      </w:divBdr>
    </w:div>
    <w:div w:id="1373074641">
      <w:marLeft w:val="0"/>
      <w:marRight w:val="0"/>
      <w:marTop w:val="0"/>
      <w:marBottom w:val="0"/>
      <w:divBdr>
        <w:top w:val="none" w:sz="0" w:space="0" w:color="auto"/>
        <w:left w:val="none" w:sz="0" w:space="0" w:color="auto"/>
        <w:bottom w:val="none" w:sz="0" w:space="0" w:color="auto"/>
        <w:right w:val="none" w:sz="0" w:space="0" w:color="auto"/>
      </w:divBdr>
    </w:div>
    <w:div w:id="1373074642">
      <w:marLeft w:val="0"/>
      <w:marRight w:val="0"/>
      <w:marTop w:val="0"/>
      <w:marBottom w:val="0"/>
      <w:divBdr>
        <w:top w:val="none" w:sz="0" w:space="0" w:color="auto"/>
        <w:left w:val="none" w:sz="0" w:space="0" w:color="auto"/>
        <w:bottom w:val="none" w:sz="0" w:space="0" w:color="auto"/>
        <w:right w:val="none" w:sz="0" w:space="0" w:color="auto"/>
      </w:divBdr>
    </w:div>
    <w:div w:id="1993096320">
      <w:bodyDiv w:val="1"/>
      <w:marLeft w:val="0"/>
      <w:marRight w:val="0"/>
      <w:marTop w:val="0"/>
      <w:marBottom w:val="0"/>
      <w:divBdr>
        <w:top w:val="none" w:sz="0" w:space="0" w:color="auto"/>
        <w:left w:val="none" w:sz="0" w:space="0" w:color="auto"/>
        <w:bottom w:val="none" w:sz="0" w:space="0" w:color="auto"/>
        <w:right w:val="none" w:sz="0" w:space="0" w:color="auto"/>
      </w:divBdr>
      <w:divsChild>
        <w:div w:id="1632788409">
          <w:marLeft w:val="0"/>
          <w:marRight w:val="0"/>
          <w:marTop w:val="0"/>
          <w:marBottom w:val="0"/>
          <w:divBdr>
            <w:top w:val="none" w:sz="0" w:space="0" w:color="auto"/>
            <w:left w:val="none" w:sz="0" w:space="0" w:color="auto"/>
            <w:bottom w:val="none" w:sz="0" w:space="0" w:color="auto"/>
            <w:right w:val="none" w:sz="0" w:space="0" w:color="auto"/>
          </w:divBdr>
          <w:divsChild>
            <w:div w:id="965039372">
              <w:marLeft w:val="0"/>
              <w:marRight w:val="0"/>
              <w:marTop w:val="0"/>
              <w:marBottom w:val="0"/>
              <w:divBdr>
                <w:top w:val="none" w:sz="0" w:space="0" w:color="auto"/>
                <w:left w:val="none" w:sz="0" w:space="0" w:color="auto"/>
                <w:bottom w:val="none" w:sz="0" w:space="0" w:color="auto"/>
                <w:right w:val="none" w:sz="0" w:space="0" w:color="auto"/>
              </w:divBdr>
            </w:div>
          </w:divsChild>
        </w:div>
        <w:div w:id="1484200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nkrot.fedresurs.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ankrot.fedresurs.ru/"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ebt00@mail.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bankrot.fedresurs.r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F6244B0EA1789EAAE61E3020187E735BFD6BF3647D6A6CAD0CAD970D408F508703C05461F56DE577AB5422B6C87B395FAA67F989IEi4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2176</Words>
  <Characters>12405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14552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VOZ</cp:lastModifiedBy>
  <cp:revision>6</cp:revision>
  <cp:lastPrinted>2021-07-01T13:10:00Z</cp:lastPrinted>
  <dcterms:created xsi:type="dcterms:W3CDTF">2021-07-01T12:32:00Z</dcterms:created>
  <dcterms:modified xsi:type="dcterms:W3CDTF">2021-07-01T13:14:00Z</dcterms:modified>
</cp:coreProperties>
</file>