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7D382BAA" w:rsidR="009247FF" w:rsidRPr="00791681" w:rsidRDefault="00B6041A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41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6041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6041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6041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6041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6041A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декабря 2017 г. по делу №А40-212951/17-71-295Б конкурсным управляющим (ликвидатором) Коммерческим банком «Международный Фондовый Банк» общество с ограниченной ответственностью (КБ «</w:t>
      </w:r>
      <w:proofErr w:type="spellStart"/>
      <w:r w:rsidRPr="00B6041A">
        <w:rPr>
          <w:rFonts w:ascii="Times New Roman" w:hAnsi="Times New Roman" w:cs="Times New Roman"/>
          <w:color w:val="000000"/>
          <w:sz w:val="24"/>
          <w:szCs w:val="24"/>
        </w:rPr>
        <w:t>МФБанк</w:t>
      </w:r>
      <w:proofErr w:type="spellEnd"/>
      <w:r w:rsidRPr="00B6041A">
        <w:rPr>
          <w:rFonts w:ascii="Times New Roman" w:hAnsi="Times New Roman" w:cs="Times New Roman"/>
          <w:color w:val="000000"/>
          <w:sz w:val="24"/>
          <w:szCs w:val="24"/>
        </w:rPr>
        <w:t>» ООО), адрес регистрации: 115184, г. Москва, ул. Татарская Б., 38/1, 1, ИНН 7729109369, ОГРН 1027739253794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C0754F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B60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1, 2, 4, 5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E6A57B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B60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 w:rsidP="00807E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7870BDD" w14:textId="77777777" w:rsidR="00807E7C" w:rsidRDefault="00807E7C" w:rsidP="00807E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Серверное оборудование (21 поз.), г. Видное - 12 548 005,69 руб.;</w:t>
      </w:r>
    </w:p>
    <w:p w14:paraId="22DEFBEC" w14:textId="77777777" w:rsidR="00807E7C" w:rsidRDefault="00807E7C" w:rsidP="00807E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Система обработки речевой информации KX-NCV200, г. Долгопрудный - 123 822,04 руб.;</w:t>
      </w:r>
    </w:p>
    <w:p w14:paraId="5F735005" w14:textId="77777777" w:rsidR="00807E7C" w:rsidRDefault="00807E7C" w:rsidP="00EE2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Офисный банкомат </w:t>
      </w:r>
      <w:proofErr w:type="spellStart"/>
      <w:r>
        <w:t>Opteva</w:t>
      </w:r>
      <w:proofErr w:type="spellEnd"/>
      <w:r>
        <w:t xml:space="preserve"> 522 (4 шт.), банкомат NCR-5877, банкомат NSR </w:t>
      </w:r>
      <w:proofErr w:type="spellStart"/>
      <w:r>
        <w:t>SelfServ</w:t>
      </w:r>
      <w:proofErr w:type="spellEnd"/>
      <w:r>
        <w:t xml:space="preserve"> (2 шт.), информационно-платежный терминал (2 шт.), г. Долгопрудный - 57 961,02 руб.;</w:t>
      </w:r>
    </w:p>
    <w:p w14:paraId="08EDB78C" w14:textId="6E3CCD4A" w:rsidR="00EE24A2" w:rsidRPr="00EE24A2" w:rsidRDefault="00EE24A2" w:rsidP="00EE2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П</w:t>
      </w:r>
      <w:r w:rsidRPr="00EE24A2">
        <w:t>рава требования к юридическим и физическим лицам:</w:t>
      </w:r>
    </w:p>
    <w:p w14:paraId="1C696FAF" w14:textId="22A738D9" w:rsidR="00EE24A2" w:rsidRPr="00EE24A2" w:rsidRDefault="00EE24A2" w:rsidP="00EE2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E24A2">
        <w:t xml:space="preserve">(в скобках указана в </w:t>
      </w:r>
      <w:proofErr w:type="spellStart"/>
      <w:r w:rsidRPr="00EE24A2">
        <w:t>т.ч</w:t>
      </w:r>
      <w:proofErr w:type="spellEnd"/>
      <w:r w:rsidRPr="00EE24A2">
        <w:t>. сумма долга) – начальная цена продажи лота:</w:t>
      </w:r>
    </w:p>
    <w:p w14:paraId="65D1AE00" w14:textId="77777777" w:rsidR="00807E7C" w:rsidRDefault="00807E7C" w:rsidP="00EE2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ООО «НИВА Г», ИНН 7704237383, </w:t>
      </w:r>
      <w:proofErr w:type="spellStart"/>
      <w:r>
        <w:t>cоглашение</w:t>
      </w:r>
      <w:proofErr w:type="spellEnd"/>
      <w:r>
        <w:t xml:space="preserve"> о кредитовании счета в форме овердрафта от 14.03.2017 к договору банковского счета № 50089</w:t>
      </w:r>
      <w:proofErr w:type="gramStart"/>
      <w:r>
        <w:t>/Б</w:t>
      </w:r>
      <w:proofErr w:type="gramEnd"/>
      <w:r>
        <w:t xml:space="preserve"> от 17.07.2015, решение АС г. Москвы от 08.11.2019 по делу А40-238967/19 (66 386 368,63 руб.) - 66 386 368,63 руб.;</w:t>
      </w:r>
    </w:p>
    <w:p w14:paraId="64EE6A07" w14:textId="1492F7A5" w:rsidR="00B46A69" w:rsidRPr="00791681" w:rsidRDefault="00807E7C" w:rsidP="00807E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5 - Теленкова Татьяна Николаевна, КД 09/29-04 от 29.04.2014, определение АС г. Москвы от 04.05.2018 по делу А40-189396/16-71-271 Ф о включении в РТК в третьей очереди на сумму 1 145 924,46 руб., определение АС г. Москвы от 10.08.2018 по делу А40-189396/16-71-271 Ф о включении в РТК в третьей очереди на сумму 1 372 824,81 руб., процедура банкротства</w:t>
      </w:r>
      <w:proofErr w:type="gramEnd"/>
      <w:r>
        <w:t xml:space="preserve"> (</w:t>
      </w:r>
      <w:proofErr w:type="gramStart"/>
      <w:r>
        <w:t>2 518 7</w:t>
      </w:r>
      <w:r>
        <w:t>49,27 руб.) - 2 518 749,27 руб.</w:t>
      </w:r>
      <w:proofErr w:type="gramEnd"/>
    </w:p>
    <w:p w14:paraId="2966848F" w14:textId="77777777" w:rsidR="00B46A69" w:rsidRPr="00791681" w:rsidRDefault="00B46A69" w:rsidP="00807E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9FF3AB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6041A" w:rsidRPr="00B6041A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6652514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B6041A" w:rsidRPr="00B6041A">
        <w:rPr>
          <w:b/>
        </w:rPr>
        <w:t>18 мая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83D9838" w14:textId="63EDFB64" w:rsidR="00B6041A" w:rsidRDefault="00B6041A" w:rsidP="00B604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18 мая 2021 г., лоты не реализованы, то в 14:00 часов по московскому времени </w:t>
      </w:r>
      <w:r>
        <w:rPr>
          <w:rFonts w:ascii="Times New Roman CYR" w:hAnsi="Times New Roman CYR" w:cs="Times New Roman CYR"/>
          <w:b/>
          <w:bCs/>
          <w:color w:val="000000"/>
        </w:rPr>
        <w:t>06 июля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2021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05EE93D6" w:rsidR="00B46A69" w:rsidRPr="00791681" w:rsidRDefault="00B6041A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6041A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06 апреля 2021 г., а на участие в повторных Торгах начинается в 00:00 часов по московскому времени 2</w:t>
      </w:r>
      <w:r>
        <w:rPr>
          <w:color w:val="000000"/>
        </w:rPr>
        <w:t>6</w:t>
      </w:r>
      <w:r w:rsidRPr="00B6041A">
        <w:rPr>
          <w:color w:val="000000"/>
        </w:rPr>
        <w:t xml:space="preserve"> мая 2021 г. Прием заявок на участие в Торгах и задатков прекращается в 14:00 часов </w:t>
      </w:r>
      <w:r w:rsidRPr="00B6041A">
        <w:rPr>
          <w:color w:val="000000"/>
        </w:rPr>
        <w:lastRenderedPageBreak/>
        <w:t>по</w:t>
      </w:r>
      <w:proofErr w:type="gramEnd"/>
      <w:r w:rsidRPr="00B6041A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08431BC4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B6041A">
        <w:rPr>
          <w:b/>
          <w:color w:val="000000"/>
        </w:rPr>
        <w:t>1, 2, 4, 5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 </w:t>
      </w:r>
      <w:r w:rsidR="00B6041A">
        <w:rPr>
          <w:b/>
          <w:color w:val="000000"/>
        </w:rPr>
        <w:t>3</w:t>
      </w:r>
      <w:r w:rsidRPr="00791681">
        <w:rPr>
          <w:color w:val="000000"/>
        </w:rPr>
        <w:t>, выставляются на Торги ППП.</w:t>
      </w:r>
    </w:p>
    <w:p w14:paraId="2856BB37" w14:textId="7E8F7F03" w:rsidR="00B46A69" w:rsidRPr="00791681" w:rsidRDefault="00B6041A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 xml:space="preserve">с </w:t>
      </w:r>
      <w:r>
        <w:rPr>
          <w:b/>
        </w:rPr>
        <w:t>12 июля 2021 г.</w:t>
      </w:r>
      <w:r>
        <w:rPr>
          <w:b/>
          <w:bCs/>
          <w:color w:val="000000"/>
        </w:rPr>
        <w:t xml:space="preserve"> по 24 октября 2021</w:t>
      </w:r>
      <w:r>
        <w:rPr>
          <w:b/>
        </w:rPr>
        <w:t xml:space="preserve"> г.</w:t>
      </w:r>
    </w:p>
    <w:p w14:paraId="2258E8DA" w14:textId="38CB2071" w:rsidR="00B46A69" w:rsidRPr="00791681" w:rsidRDefault="00B6041A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6041A"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color w:val="000000"/>
        </w:rPr>
        <w:t>12</w:t>
      </w:r>
      <w:r w:rsidRPr="00B6041A">
        <w:rPr>
          <w:color w:val="000000"/>
        </w:rPr>
        <w:t xml:space="preserve"> июля 2021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2281241D" w14:textId="43881D7A" w:rsidR="00CE0B3C" w:rsidRDefault="00CE0B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proofErr w:type="spellStart"/>
      <w:r w:rsidRPr="00CE0B3C">
        <w:rPr>
          <w:b/>
          <w:color w:val="000000"/>
          <w:lang w:val="en-US"/>
        </w:rPr>
        <w:t>Для</w:t>
      </w:r>
      <w:proofErr w:type="spellEnd"/>
      <w:r w:rsidRPr="00CE0B3C">
        <w:rPr>
          <w:b/>
          <w:color w:val="000000"/>
          <w:lang w:val="en-US"/>
        </w:rPr>
        <w:t xml:space="preserve"> </w:t>
      </w:r>
      <w:proofErr w:type="spellStart"/>
      <w:r w:rsidRPr="00CE0B3C">
        <w:rPr>
          <w:b/>
          <w:color w:val="000000"/>
          <w:lang w:val="en-US"/>
        </w:rPr>
        <w:t>лотов</w:t>
      </w:r>
      <w:proofErr w:type="spellEnd"/>
      <w:r w:rsidRPr="00CE0B3C">
        <w:rPr>
          <w:b/>
          <w:color w:val="000000"/>
          <w:lang w:val="en-US"/>
        </w:rPr>
        <w:t xml:space="preserve"> 1-3:</w:t>
      </w:r>
    </w:p>
    <w:p w14:paraId="1DEB7028" w14:textId="77777777" w:rsidR="005E3473" w:rsidRPr="005E3473" w:rsidRDefault="005E3473" w:rsidP="005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3473">
        <w:rPr>
          <w:color w:val="000000"/>
        </w:rPr>
        <w:t>с 12 июля 2021 г. по 22 августа 2021 г. - в размере начальной цены продажи лотов;</w:t>
      </w:r>
    </w:p>
    <w:p w14:paraId="6C3A836C" w14:textId="77777777" w:rsidR="005E3473" w:rsidRPr="005E3473" w:rsidRDefault="005E3473" w:rsidP="005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3473">
        <w:rPr>
          <w:color w:val="000000"/>
        </w:rPr>
        <w:t>с 23 августа 2021 г. по 29 августа 2021 г. - в размере 89,00% от начальной цены продажи лотов;</w:t>
      </w:r>
    </w:p>
    <w:p w14:paraId="1BD0BEB9" w14:textId="77777777" w:rsidR="005E3473" w:rsidRPr="005E3473" w:rsidRDefault="005E3473" w:rsidP="005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3473">
        <w:rPr>
          <w:color w:val="000000"/>
        </w:rPr>
        <w:t>с 30 августа 2021 г. по 05 сентября 2021 г. - в размере 78,00% от начальной цены продажи лотов;</w:t>
      </w:r>
    </w:p>
    <w:p w14:paraId="323175AE" w14:textId="77777777" w:rsidR="005E3473" w:rsidRPr="005E3473" w:rsidRDefault="005E3473" w:rsidP="005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3473">
        <w:rPr>
          <w:color w:val="000000"/>
        </w:rPr>
        <w:t>с 06 сентября 2021 г. по 12 сентября 2021 г. - в размере 67,00% от начальной цены продажи лотов;</w:t>
      </w:r>
    </w:p>
    <w:p w14:paraId="2E7C7013" w14:textId="77777777" w:rsidR="005E3473" w:rsidRPr="005E3473" w:rsidRDefault="005E3473" w:rsidP="005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3473">
        <w:rPr>
          <w:color w:val="000000"/>
        </w:rPr>
        <w:t>с 13 сентября 2021 г. по 19 сентября 2021 г. - в размере 56,00% от начальной цены продажи лотов;</w:t>
      </w:r>
    </w:p>
    <w:p w14:paraId="76E456E6" w14:textId="77777777" w:rsidR="005E3473" w:rsidRPr="005E3473" w:rsidRDefault="005E3473" w:rsidP="005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3473">
        <w:rPr>
          <w:color w:val="000000"/>
        </w:rPr>
        <w:t>с 20 сентября 2021 г. по 26 сентября 2021 г. - в размере 45,00% от начальной цены продажи лотов;</w:t>
      </w:r>
    </w:p>
    <w:p w14:paraId="30E6B921" w14:textId="77777777" w:rsidR="005E3473" w:rsidRPr="005E3473" w:rsidRDefault="005E3473" w:rsidP="005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3473">
        <w:rPr>
          <w:color w:val="000000"/>
        </w:rPr>
        <w:t>с 27 сентября 2021 г. по 03 октября 2021 г. - в размере 34,00% от начальной цены продажи лотов;</w:t>
      </w:r>
    </w:p>
    <w:p w14:paraId="1E58FF55" w14:textId="77777777" w:rsidR="005E3473" w:rsidRPr="005E3473" w:rsidRDefault="005E3473" w:rsidP="005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3473">
        <w:rPr>
          <w:color w:val="000000"/>
        </w:rPr>
        <w:t>с 04 октября 2021 г. по 10 октября 2021 г. - в размере 23,00% от начальной цены продажи лотов;</w:t>
      </w:r>
    </w:p>
    <w:p w14:paraId="57481946" w14:textId="77777777" w:rsidR="005E3473" w:rsidRPr="005E3473" w:rsidRDefault="005E3473" w:rsidP="005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3473">
        <w:rPr>
          <w:color w:val="000000"/>
        </w:rPr>
        <w:t>с 11 октября 2021 г. по 17 октября 2021 г. - в размере 12,00% от начальной цены продажи лотов;</w:t>
      </w:r>
    </w:p>
    <w:p w14:paraId="57DFB366" w14:textId="0E782F25" w:rsidR="00CE0B3C" w:rsidRPr="005E3473" w:rsidRDefault="005E3473" w:rsidP="005E34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473">
        <w:rPr>
          <w:color w:val="000000"/>
        </w:rPr>
        <w:t xml:space="preserve">с 18 октября 2021 г. по 24 октября 2021 г. - в размере 1,00% </w:t>
      </w:r>
      <w:r>
        <w:rPr>
          <w:color w:val="000000"/>
        </w:rPr>
        <w:t>от начальной цены продажи лотов.</w:t>
      </w:r>
    </w:p>
    <w:p w14:paraId="3BF24757" w14:textId="03E4DB05" w:rsidR="00CE0B3C" w:rsidRPr="00CE0B3C" w:rsidRDefault="00CE0B3C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E0B3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Для</w:t>
      </w:r>
      <w:proofErr w:type="spellEnd"/>
      <w:r w:rsidRPr="00CE0B3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E0B3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лот</w:t>
      </w:r>
      <w:proofErr w:type="spellEnd"/>
      <w:r w:rsidRPr="00CE0B3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CE0B3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CE0B3C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CE0B3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4E5B1B02" w14:textId="77777777" w:rsidR="005E3473" w:rsidRPr="005E3473" w:rsidRDefault="005E3473" w:rsidP="005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473">
        <w:rPr>
          <w:rFonts w:ascii="Times New Roman" w:hAnsi="Times New Roman" w:cs="Times New Roman"/>
          <w:color w:val="000000"/>
          <w:sz w:val="24"/>
          <w:szCs w:val="24"/>
        </w:rPr>
        <w:t>с 12 июля 2021 г. по 22 августа 2021 г. - в размере начальной цены продажи лота;</w:t>
      </w:r>
    </w:p>
    <w:p w14:paraId="1827F8DD" w14:textId="77777777" w:rsidR="005E3473" w:rsidRPr="005E3473" w:rsidRDefault="005E3473" w:rsidP="005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473">
        <w:rPr>
          <w:rFonts w:ascii="Times New Roman" w:hAnsi="Times New Roman" w:cs="Times New Roman"/>
          <w:color w:val="000000"/>
          <w:sz w:val="24"/>
          <w:szCs w:val="24"/>
        </w:rPr>
        <w:t>с 23 августа 2021 г. по 29 августа 2021 г. - в размере 93,00% от начальной цены продажи лота;</w:t>
      </w:r>
    </w:p>
    <w:p w14:paraId="508307A8" w14:textId="77777777" w:rsidR="005E3473" w:rsidRPr="005E3473" w:rsidRDefault="005E3473" w:rsidP="005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473">
        <w:rPr>
          <w:rFonts w:ascii="Times New Roman" w:hAnsi="Times New Roman" w:cs="Times New Roman"/>
          <w:color w:val="000000"/>
          <w:sz w:val="24"/>
          <w:szCs w:val="24"/>
        </w:rPr>
        <w:t>с 30 августа 2021 г. по 05 сентября 2021 г. - в размере 86,00% от начальной цены продажи лота;</w:t>
      </w:r>
    </w:p>
    <w:p w14:paraId="4DC99BE9" w14:textId="77777777" w:rsidR="005E3473" w:rsidRPr="005E3473" w:rsidRDefault="005E3473" w:rsidP="005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473">
        <w:rPr>
          <w:rFonts w:ascii="Times New Roman" w:hAnsi="Times New Roman" w:cs="Times New Roman"/>
          <w:color w:val="000000"/>
          <w:sz w:val="24"/>
          <w:szCs w:val="24"/>
        </w:rPr>
        <w:t>с 06 сентября 2021 г. по 12 сентября 2021 г. - в размере 79,00% от начальной цены продажи лота;</w:t>
      </w:r>
    </w:p>
    <w:p w14:paraId="4A6F185B" w14:textId="77777777" w:rsidR="005E3473" w:rsidRPr="005E3473" w:rsidRDefault="005E3473" w:rsidP="005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473">
        <w:rPr>
          <w:rFonts w:ascii="Times New Roman" w:hAnsi="Times New Roman" w:cs="Times New Roman"/>
          <w:color w:val="000000"/>
          <w:sz w:val="24"/>
          <w:szCs w:val="24"/>
        </w:rPr>
        <w:t>с 13 сентября 2021 г. по 19 сентября 2021 г. - в размере 72,00% от начальной цены продажи лота;</w:t>
      </w:r>
    </w:p>
    <w:p w14:paraId="23062551" w14:textId="77777777" w:rsidR="005E3473" w:rsidRPr="005E3473" w:rsidRDefault="005E3473" w:rsidP="005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47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сентября 2021 г. по 26 сентября 2021 г. - в размере 65,00% от начальной цены продажи лота;</w:t>
      </w:r>
    </w:p>
    <w:p w14:paraId="3DD24820" w14:textId="77777777" w:rsidR="005E3473" w:rsidRPr="005E3473" w:rsidRDefault="005E3473" w:rsidP="005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473">
        <w:rPr>
          <w:rFonts w:ascii="Times New Roman" w:hAnsi="Times New Roman" w:cs="Times New Roman"/>
          <w:color w:val="000000"/>
          <w:sz w:val="24"/>
          <w:szCs w:val="24"/>
        </w:rPr>
        <w:t>с 27 сентября 2021 г. по 03 октября 2021 г. - в размере 58,00% от начальной цены продажи лота;</w:t>
      </w:r>
    </w:p>
    <w:p w14:paraId="4725DA34" w14:textId="77777777" w:rsidR="005E3473" w:rsidRPr="005E3473" w:rsidRDefault="005E3473" w:rsidP="005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473">
        <w:rPr>
          <w:rFonts w:ascii="Times New Roman" w:hAnsi="Times New Roman" w:cs="Times New Roman"/>
          <w:color w:val="000000"/>
          <w:sz w:val="24"/>
          <w:szCs w:val="24"/>
        </w:rPr>
        <w:t>с 04 октября 2021 г. по 10 октября 2021 г. - в размере 51,00% от начальной цены продажи лота;</w:t>
      </w:r>
    </w:p>
    <w:p w14:paraId="1230C9EC" w14:textId="77777777" w:rsidR="005E3473" w:rsidRPr="005E3473" w:rsidRDefault="005E3473" w:rsidP="005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473">
        <w:rPr>
          <w:rFonts w:ascii="Times New Roman" w:hAnsi="Times New Roman" w:cs="Times New Roman"/>
          <w:color w:val="000000"/>
          <w:sz w:val="24"/>
          <w:szCs w:val="24"/>
        </w:rPr>
        <w:t>с 11 октября 2021 г. по 17 октября 2021 г. - в размере 44,00% от начальной цены продажи лота;</w:t>
      </w:r>
    </w:p>
    <w:p w14:paraId="57A3D665" w14:textId="700EBE02" w:rsidR="00CE0B3C" w:rsidRDefault="005E3473" w:rsidP="005E3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473">
        <w:rPr>
          <w:rFonts w:ascii="Times New Roman" w:hAnsi="Times New Roman" w:cs="Times New Roman"/>
          <w:color w:val="000000"/>
          <w:sz w:val="24"/>
          <w:szCs w:val="24"/>
        </w:rPr>
        <w:t>с 18 октября 2021 г. по 24 октября 2021 г. - в размере 37,00%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364C9AB" w14:textId="2C4957CC" w:rsidR="00CE0B3C" w:rsidRPr="00CE0B3C" w:rsidRDefault="00CE0B3C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0B3C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14:paraId="760EC238" w14:textId="77777777" w:rsidR="008118F7" w:rsidRPr="008118F7" w:rsidRDefault="008118F7" w:rsidP="00811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8F7">
        <w:rPr>
          <w:rFonts w:ascii="Times New Roman" w:hAnsi="Times New Roman" w:cs="Times New Roman"/>
          <w:color w:val="000000"/>
          <w:sz w:val="24"/>
          <w:szCs w:val="24"/>
        </w:rPr>
        <w:t>с 12 июля 2021 г. по 22 августа 2021 г. - в размере начальной цены продажи лота;</w:t>
      </w:r>
    </w:p>
    <w:p w14:paraId="2F3DCB5E" w14:textId="77777777" w:rsidR="008118F7" w:rsidRPr="008118F7" w:rsidRDefault="008118F7" w:rsidP="00811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8F7">
        <w:rPr>
          <w:rFonts w:ascii="Times New Roman" w:hAnsi="Times New Roman" w:cs="Times New Roman"/>
          <w:color w:val="000000"/>
          <w:sz w:val="24"/>
          <w:szCs w:val="24"/>
        </w:rPr>
        <w:t>с 23 августа 2021 г. по 29 августа 2021 г. - в размере 95,00% от начальной цены продажи лота;</w:t>
      </w:r>
    </w:p>
    <w:p w14:paraId="70AF93B6" w14:textId="77777777" w:rsidR="008118F7" w:rsidRPr="008118F7" w:rsidRDefault="008118F7" w:rsidP="00811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8F7">
        <w:rPr>
          <w:rFonts w:ascii="Times New Roman" w:hAnsi="Times New Roman" w:cs="Times New Roman"/>
          <w:color w:val="000000"/>
          <w:sz w:val="24"/>
          <w:szCs w:val="24"/>
        </w:rPr>
        <w:t>с 30 августа 2021 г. по 05 сентября 2021 г. - в размере 90,00% от начальной цены продажи лота;</w:t>
      </w:r>
    </w:p>
    <w:p w14:paraId="1AC2A0A9" w14:textId="77777777" w:rsidR="008118F7" w:rsidRPr="008118F7" w:rsidRDefault="008118F7" w:rsidP="00811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8F7">
        <w:rPr>
          <w:rFonts w:ascii="Times New Roman" w:hAnsi="Times New Roman" w:cs="Times New Roman"/>
          <w:color w:val="000000"/>
          <w:sz w:val="24"/>
          <w:szCs w:val="24"/>
        </w:rPr>
        <w:t>с 06 сентября 2021 г. по 12 сентября 2021 г. - в размере 85,00% от начальной цены продажи лота;</w:t>
      </w:r>
    </w:p>
    <w:p w14:paraId="379A2A78" w14:textId="77777777" w:rsidR="008118F7" w:rsidRPr="008118F7" w:rsidRDefault="008118F7" w:rsidP="00811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8F7">
        <w:rPr>
          <w:rFonts w:ascii="Times New Roman" w:hAnsi="Times New Roman" w:cs="Times New Roman"/>
          <w:color w:val="000000"/>
          <w:sz w:val="24"/>
          <w:szCs w:val="24"/>
        </w:rPr>
        <w:t>с 13 сентября 2021 г. по 19 сентября 2021 г. - в размере 80,00% от начальной цены продажи лота;</w:t>
      </w:r>
    </w:p>
    <w:p w14:paraId="305C047A" w14:textId="77777777" w:rsidR="008118F7" w:rsidRPr="008118F7" w:rsidRDefault="008118F7" w:rsidP="00811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8F7">
        <w:rPr>
          <w:rFonts w:ascii="Times New Roman" w:hAnsi="Times New Roman" w:cs="Times New Roman"/>
          <w:color w:val="000000"/>
          <w:sz w:val="24"/>
          <w:szCs w:val="24"/>
        </w:rPr>
        <w:t>с 20 сентября 2021 г. по 26 сентября 2021 г. - в размере 75,00% от начальной цены продажи лота;</w:t>
      </w:r>
    </w:p>
    <w:p w14:paraId="55248FB7" w14:textId="77777777" w:rsidR="008118F7" w:rsidRPr="008118F7" w:rsidRDefault="008118F7" w:rsidP="00811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8F7">
        <w:rPr>
          <w:rFonts w:ascii="Times New Roman" w:hAnsi="Times New Roman" w:cs="Times New Roman"/>
          <w:color w:val="000000"/>
          <w:sz w:val="24"/>
          <w:szCs w:val="24"/>
        </w:rPr>
        <w:t>с 27 сентября 2021 г. по 03 октября 2021 г. - в размере 70,00% от начальной цены продажи лота;</w:t>
      </w:r>
    </w:p>
    <w:p w14:paraId="76AA3FAF" w14:textId="77777777" w:rsidR="008118F7" w:rsidRPr="008118F7" w:rsidRDefault="008118F7" w:rsidP="00811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8F7">
        <w:rPr>
          <w:rFonts w:ascii="Times New Roman" w:hAnsi="Times New Roman" w:cs="Times New Roman"/>
          <w:color w:val="000000"/>
          <w:sz w:val="24"/>
          <w:szCs w:val="24"/>
        </w:rPr>
        <w:t>с 04 октября 2021 г. по 10 октября 2021 г. - в размере 65,00% от начальной цены продажи лота;</w:t>
      </w:r>
    </w:p>
    <w:p w14:paraId="7C5A2577" w14:textId="77777777" w:rsidR="008118F7" w:rsidRPr="008118F7" w:rsidRDefault="008118F7" w:rsidP="00811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8F7">
        <w:rPr>
          <w:rFonts w:ascii="Times New Roman" w:hAnsi="Times New Roman" w:cs="Times New Roman"/>
          <w:color w:val="000000"/>
          <w:sz w:val="24"/>
          <w:szCs w:val="24"/>
        </w:rPr>
        <w:t>с 11 октября 2021 г. по 17 октября 2021 г. - в размере 60,00% от начальной цены продажи лота;</w:t>
      </w:r>
    </w:p>
    <w:p w14:paraId="14B9FD5C" w14:textId="7E4E2F0E" w:rsidR="00CE0B3C" w:rsidRPr="00CE0B3C" w:rsidRDefault="008118F7" w:rsidP="008118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8F7">
        <w:rPr>
          <w:rFonts w:ascii="Times New Roman" w:hAnsi="Times New Roman" w:cs="Times New Roman"/>
          <w:color w:val="000000"/>
          <w:sz w:val="24"/>
          <w:szCs w:val="24"/>
        </w:rPr>
        <w:t>с 18 октября 2021 г. по 24 октября 2021 г. - в размере 55,00%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61139487" w:rsidR="005E4CB0" w:rsidRDefault="00B6041A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041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17:00 </w:t>
      </w:r>
      <w:r w:rsidR="00807E7C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B6041A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тел. 8(495)984-19-70, доб. 62-63, 61-95, а также у ОТ: тел. 8 (812) 334-20-50 (с 9.00 до 18.00 по Московскому времени в будние дни), </w:t>
      </w:r>
      <w:proofErr w:type="spellStart"/>
      <w:r w:rsidRPr="00B6041A">
        <w:rPr>
          <w:rFonts w:ascii="Times New Roman" w:hAnsi="Times New Roman" w:cs="Times New Roman"/>
          <w:color w:val="000000"/>
          <w:sz w:val="24"/>
          <w:szCs w:val="24"/>
        </w:rPr>
        <w:t>inform</w:t>
      </w:r>
      <w:r w:rsidR="00807E7C">
        <w:rPr>
          <w:rFonts w:ascii="Times New Roman" w:hAnsi="Times New Roman" w:cs="Times New Roman"/>
          <w:color w:val="000000"/>
          <w:sz w:val="24"/>
          <w:szCs w:val="24"/>
          <w:lang w:val="en-US"/>
        </w:rPr>
        <w:t>spb</w:t>
      </w:r>
      <w:proofErr w:type="spellEnd"/>
      <w:r w:rsidR="00807E7C">
        <w:rPr>
          <w:rFonts w:ascii="Times New Roman" w:hAnsi="Times New Roman" w:cs="Times New Roman"/>
          <w:color w:val="000000"/>
          <w:sz w:val="24"/>
          <w:szCs w:val="24"/>
        </w:rPr>
        <w:t>@auction-house.ru (Лоты 1-3</w:t>
      </w:r>
      <w:r w:rsidRPr="00B6041A">
        <w:rPr>
          <w:rFonts w:ascii="Times New Roman" w:hAnsi="Times New Roman" w:cs="Times New Roman"/>
          <w:color w:val="000000"/>
          <w:sz w:val="24"/>
          <w:szCs w:val="24"/>
        </w:rPr>
        <w:t>);</w:t>
      </w:r>
      <w:proofErr w:type="gramEnd"/>
      <w:r w:rsidRPr="00B60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7E7C" w:rsidRPr="00807E7C">
        <w:rPr>
          <w:rFonts w:ascii="Times New Roman" w:hAnsi="Times New Roman" w:cs="Times New Roman"/>
          <w:color w:val="000000"/>
          <w:sz w:val="24"/>
          <w:szCs w:val="24"/>
        </w:rPr>
        <w:t>informmsk@auction-house.ru (Лоты 4-5)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467D6B"/>
    <w:rsid w:val="004A3B01"/>
    <w:rsid w:val="005C1A18"/>
    <w:rsid w:val="005E3473"/>
    <w:rsid w:val="005E4CB0"/>
    <w:rsid w:val="005F1F68"/>
    <w:rsid w:val="00662196"/>
    <w:rsid w:val="006A20DF"/>
    <w:rsid w:val="007229EA"/>
    <w:rsid w:val="00791681"/>
    <w:rsid w:val="00807E7C"/>
    <w:rsid w:val="008118F7"/>
    <w:rsid w:val="00865FD7"/>
    <w:rsid w:val="009247FF"/>
    <w:rsid w:val="00AB6017"/>
    <w:rsid w:val="00B015AA"/>
    <w:rsid w:val="00B07D8B"/>
    <w:rsid w:val="00B46A69"/>
    <w:rsid w:val="00B6041A"/>
    <w:rsid w:val="00B92635"/>
    <w:rsid w:val="00BC3590"/>
    <w:rsid w:val="00C11EFF"/>
    <w:rsid w:val="00CB7E08"/>
    <w:rsid w:val="00CE0B3C"/>
    <w:rsid w:val="00D62667"/>
    <w:rsid w:val="00D7592D"/>
    <w:rsid w:val="00E1326B"/>
    <w:rsid w:val="00E614D3"/>
    <w:rsid w:val="00EE24A2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2343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18</cp:revision>
  <dcterms:created xsi:type="dcterms:W3CDTF">2019-07-23T07:40:00Z</dcterms:created>
  <dcterms:modified xsi:type="dcterms:W3CDTF">2021-03-26T11:41:00Z</dcterms:modified>
</cp:coreProperties>
</file>