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0FB5E08E" w:rsidR="0003404B" w:rsidRPr="00D57BE7" w:rsidRDefault="00D93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57BE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57BE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57BE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D57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7BE7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делу № А61-2327/14 конкурсным управляющим (ликвидатором) Открытым акционерным обществом Инвестиционный Акционерный Банк «</w:t>
      </w:r>
      <w:proofErr w:type="spellStart"/>
      <w:r w:rsidRPr="00D57BE7">
        <w:rPr>
          <w:rFonts w:ascii="Times New Roman" w:hAnsi="Times New Roman" w:cs="Times New Roman"/>
          <w:color w:val="000000"/>
          <w:sz w:val="24"/>
          <w:szCs w:val="24"/>
        </w:rPr>
        <w:t>Диг</w:t>
      </w:r>
      <w:proofErr w:type="spellEnd"/>
      <w:r w:rsidRPr="00D57BE7">
        <w:rPr>
          <w:rFonts w:ascii="Times New Roman" w:hAnsi="Times New Roman" w:cs="Times New Roman"/>
          <w:color w:val="000000"/>
          <w:sz w:val="24"/>
          <w:szCs w:val="24"/>
        </w:rPr>
        <w:t>-Банк» (ИАБ</w:t>
      </w:r>
      <w:proofErr w:type="gramEnd"/>
      <w:r w:rsidRPr="00D57BE7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proofErr w:type="spellStart"/>
      <w:proofErr w:type="gramStart"/>
      <w:r w:rsidRPr="00D57BE7">
        <w:rPr>
          <w:rFonts w:ascii="Times New Roman" w:hAnsi="Times New Roman" w:cs="Times New Roman"/>
          <w:color w:val="000000"/>
          <w:sz w:val="24"/>
          <w:szCs w:val="24"/>
        </w:rPr>
        <w:t>Диг</w:t>
      </w:r>
      <w:proofErr w:type="spellEnd"/>
      <w:r w:rsidRPr="00D57BE7">
        <w:rPr>
          <w:rFonts w:ascii="Times New Roman" w:hAnsi="Times New Roman" w:cs="Times New Roman"/>
          <w:color w:val="000000"/>
          <w:sz w:val="24"/>
          <w:szCs w:val="24"/>
        </w:rPr>
        <w:t xml:space="preserve">-Банк» (ОАО), адрес регистрации: 362003, Республика Северная Осетия - Алания, г. Владикавказ, ул. </w:t>
      </w:r>
      <w:proofErr w:type="spellStart"/>
      <w:r w:rsidRPr="00D57BE7">
        <w:rPr>
          <w:rFonts w:ascii="Times New Roman" w:hAnsi="Times New Roman" w:cs="Times New Roman"/>
          <w:color w:val="000000"/>
          <w:sz w:val="24"/>
          <w:szCs w:val="24"/>
        </w:rPr>
        <w:t>Нальчинская</w:t>
      </w:r>
      <w:proofErr w:type="spellEnd"/>
      <w:r w:rsidRPr="00D57BE7">
        <w:rPr>
          <w:rFonts w:ascii="Times New Roman" w:hAnsi="Times New Roman" w:cs="Times New Roman"/>
          <w:color w:val="000000"/>
          <w:sz w:val="24"/>
          <w:szCs w:val="24"/>
        </w:rPr>
        <w:t>, д.1«а», ИНН 7714015358, ОГРН 1021500000279)</w:t>
      </w:r>
      <w:r w:rsidR="00555595" w:rsidRPr="00D57BE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57BE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57B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57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57B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Pr="00D57BE7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BE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D57BE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E90BAF5" w14:textId="489D0939" w:rsidR="0083517E" w:rsidRDefault="0083517E" w:rsidP="00835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57BE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(в скобках указан</w:t>
      </w:r>
      <w:r w:rsidRPr="0083517E">
        <w:rPr>
          <w:rFonts w:ascii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 w:rsidRPr="0083517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83517E">
        <w:rPr>
          <w:rFonts w:ascii="Times New Roman" w:hAnsi="Times New Roman" w:cs="Times New Roman"/>
          <w:color w:val="000000"/>
          <w:sz w:val="24"/>
          <w:szCs w:val="24"/>
        </w:rPr>
        <w:t>. сумма долга</w:t>
      </w:r>
      <w:r>
        <w:rPr>
          <w:rFonts w:ascii="Times New Roman" w:hAnsi="Times New Roman" w:cs="Times New Roman"/>
          <w:color w:val="000000"/>
          <w:sz w:val="24"/>
          <w:szCs w:val="24"/>
        </w:rPr>
        <w:t>) – начальная цена продажи лота</w:t>
      </w:r>
      <w:r w:rsidRPr="008351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77A13B" w14:textId="50597068" w:rsidR="0083517E" w:rsidRDefault="0083517E" w:rsidP="00835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83517E">
        <w:rPr>
          <w:rFonts w:ascii="Times New Roman" w:hAnsi="Times New Roman" w:cs="Times New Roman"/>
          <w:color w:val="000000"/>
          <w:sz w:val="24"/>
          <w:szCs w:val="24"/>
        </w:rPr>
        <w:t>ООО "Запад", ИНН 5024143952, КД 171/13 от 29.08.2013, решение АС Московской обл. от 15.06.2015 по делу А41-30148/15, ИП окончено 15.02.2017, срок повторного предъявления ИЛ истек (11 750 010,47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3517E">
        <w:rPr>
          <w:rFonts w:ascii="Times New Roman" w:hAnsi="Times New Roman" w:cs="Times New Roman"/>
          <w:color w:val="000000"/>
          <w:sz w:val="24"/>
          <w:szCs w:val="24"/>
        </w:rPr>
        <w:t>356 176,21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8351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3A1FB3" w14:textId="2F89CA20" w:rsidR="0083517E" w:rsidRPr="0083517E" w:rsidRDefault="0083517E" w:rsidP="00835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83517E">
        <w:rPr>
          <w:rFonts w:ascii="Times New Roman" w:hAnsi="Times New Roman" w:cs="Times New Roman"/>
          <w:color w:val="000000"/>
          <w:sz w:val="24"/>
          <w:szCs w:val="24"/>
        </w:rPr>
        <w:t>Отараева</w:t>
      </w:r>
      <w:proofErr w:type="spellEnd"/>
      <w:r w:rsidRPr="0083517E">
        <w:rPr>
          <w:rFonts w:ascii="Times New Roman" w:hAnsi="Times New Roman" w:cs="Times New Roman"/>
          <w:color w:val="000000"/>
          <w:sz w:val="24"/>
          <w:szCs w:val="24"/>
        </w:rPr>
        <w:t xml:space="preserve"> Рита </w:t>
      </w:r>
      <w:proofErr w:type="spellStart"/>
      <w:r w:rsidRPr="0083517E">
        <w:rPr>
          <w:rFonts w:ascii="Times New Roman" w:hAnsi="Times New Roman" w:cs="Times New Roman"/>
          <w:color w:val="000000"/>
          <w:sz w:val="24"/>
          <w:szCs w:val="24"/>
        </w:rPr>
        <w:t>Дзарабиевна</w:t>
      </w:r>
      <w:proofErr w:type="spellEnd"/>
      <w:r w:rsidRPr="0083517E">
        <w:rPr>
          <w:rFonts w:ascii="Times New Roman" w:hAnsi="Times New Roman" w:cs="Times New Roman"/>
          <w:color w:val="000000"/>
          <w:sz w:val="24"/>
          <w:szCs w:val="24"/>
        </w:rPr>
        <w:t>, КД 5 от 02.02.2010, решение Советского районного суда г. Владикавказа РСО-Алания от 26.06.2012 по делу 2-943/12 (2 596 332,70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3517E">
        <w:rPr>
          <w:rFonts w:ascii="Times New Roman" w:hAnsi="Times New Roman" w:cs="Times New Roman"/>
          <w:color w:val="000000"/>
          <w:sz w:val="24"/>
          <w:szCs w:val="24"/>
        </w:rPr>
        <w:t>821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17E">
        <w:rPr>
          <w:rFonts w:ascii="Times New Roman" w:hAnsi="Times New Roman" w:cs="Times New Roman"/>
          <w:color w:val="000000"/>
          <w:sz w:val="24"/>
          <w:szCs w:val="24"/>
        </w:rPr>
        <w:t>374,84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38B310EC" w:rsidR="00555595" w:rsidRPr="00F90F7A" w:rsidRDefault="00555595" w:rsidP="00835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90F7A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F90F7A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F90F7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F90F7A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90F7A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B7D41E3" w:rsidR="0003404B" w:rsidRPr="00715C00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715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715C00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715C0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715C0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715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715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90F7A" w:rsidRPr="00715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июля</w:t>
      </w:r>
      <w:r w:rsidR="005742CC" w:rsidRPr="00715C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715C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715C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715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90F7A" w:rsidRPr="00715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 ноября</w:t>
      </w:r>
      <w:r w:rsidR="0003404B" w:rsidRPr="00715C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715C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715C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715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715C00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C00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31D94CD" w:rsidR="0003404B" w:rsidRPr="00715C0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C0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715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715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715C00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15C00" w:rsidRPr="00715C00">
        <w:rPr>
          <w:rFonts w:ascii="Times New Roman" w:hAnsi="Times New Roman" w:cs="Times New Roman"/>
          <w:color w:val="000000"/>
          <w:sz w:val="24"/>
          <w:szCs w:val="24"/>
        </w:rPr>
        <w:t>14 июля 2021</w:t>
      </w:r>
      <w:r w:rsidR="00F92A8F" w:rsidRPr="00715C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15C00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715C00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715C00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715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715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715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715C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15C00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715C00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715C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715C0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C0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Pr="00715C0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C0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7323A645" w:rsidR="00987A46" w:rsidRDefault="00837D2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37D24"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 w:rsidRPr="00837D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23DDA366" w14:textId="4D7D9A13" w:rsidR="0099521D" w:rsidRPr="0099521D" w:rsidRDefault="0099521D" w:rsidP="00995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21D">
        <w:rPr>
          <w:rFonts w:ascii="Times New Roman" w:hAnsi="Times New Roman" w:cs="Times New Roman"/>
          <w:color w:val="000000"/>
          <w:sz w:val="24"/>
          <w:szCs w:val="24"/>
        </w:rPr>
        <w:t>с 14 июля 2021 г. по 24 августа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D252A1" w14:textId="78129890" w:rsidR="0099521D" w:rsidRPr="0099521D" w:rsidRDefault="0099521D" w:rsidP="00995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21D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2021 г. по 31 августа 2021 г. - в размере 92,00% от начальной цены продажи 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B8A469" w14:textId="64B25DF1" w:rsidR="0099521D" w:rsidRPr="0099521D" w:rsidRDefault="0099521D" w:rsidP="00995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21D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2021 г. по 07 сентября 2021 г. - в размере 84,00% от начальной цены продажи 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881348" w14:textId="3C873670" w:rsidR="0099521D" w:rsidRPr="0099521D" w:rsidRDefault="0099521D" w:rsidP="00995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21D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2021 г. по 14 сентября 2021 г. - в размере 76,00% от начальной цены продажи 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588167" w14:textId="6A249FB4" w:rsidR="0099521D" w:rsidRPr="0099521D" w:rsidRDefault="0099521D" w:rsidP="00995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21D">
        <w:rPr>
          <w:rFonts w:ascii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,00% от начальной цены продажи 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693ADD" w14:textId="068FEDA8" w:rsidR="0099521D" w:rsidRPr="0099521D" w:rsidRDefault="0099521D" w:rsidP="00995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21D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2021 г. по 28 сентября 2021 г. - в размере 60,00% от начальной цены продажи 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04003C" w14:textId="417C0460" w:rsidR="0099521D" w:rsidRPr="0099521D" w:rsidRDefault="0099521D" w:rsidP="00995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21D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2021 г. по 05 октября 2021 г. - в размере 52,00% от начальной цены продажи 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89D05D" w14:textId="7D561C73" w:rsidR="0099521D" w:rsidRPr="0099521D" w:rsidRDefault="0099521D" w:rsidP="00995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2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06 октября 2021 г. по 12 октября 2021 г. - в размере 44,00% от начальной цены продажи 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0B866F" w14:textId="7D94B57B" w:rsidR="0099521D" w:rsidRPr="0099521D" w:rsidRDefault="0099521D" w:rsidP="00995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21D">
        <w:rPr>
          <w:rFonts w:ascii="Times New Roman" w:hAnsi="Times New Roman" w:cs="Times New Roman"/>
          <w:color w:val="000000"/>
          <w:sz w:val="24"/>
          <w:szCs w:val="24"/>
        </w:rPr>
        <w:t xml:space="preserve">с 13 октября 2021 г. по 19 октября 2021 г. - в размере 36,00% от начальной цены продажи 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311389" w14:textId="3E65739B" w:rsidR="0099521D" w:rsidRPr="0099521D" w:rsidRDefault="0099521D" w:rsidP="00995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21D">
        <w:rPr>
          <w:rFonts w:ascii="Times New Roman" w:hAnsi="Times New Roman" w:cs="Times New Roman"/>
          <w:color w:val="000000"/>
          <w:sz w:val="24"/>
          <w:szCs w:val="24"/>
        </w:rPr>
        <w:t xml:space="preserve">с 20 октября 2021 г. по 26 октября 2021 г. - в размере 28,00% от начальной цены продажи 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8DC4A9" w14:textId="305E113A" w:rsidR="0099521D" w:rsidRPr="0099521D" w:rsidRDefault="0099521D" w:rsidP="00995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21D">
        <w:rPr>
          <w:rFonts w:ascii="Times New Roman" w:hAnsi="Times New Roman" w:cs="Times New Roman"/>
          <w:color w:val="000000"/>
          <w:sz w:val="24"/>
          <w:szCs w:val="24"/>
        </w:rPr>
        <w:t>с 27 октября 2021 г. по 02 ноября 2021 г. - в размере 20,00% от начальной 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ены продажи </w:t>
      </w:r>
      <w:r w:rsidRPr="0099521D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135BD6A8" w14:textId="6A125AAA" w:rsidR="0099521D" w:rsidRPr="0099521D" w:rsidRDefault="0099521D" w:rsidP="00995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7D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9521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D93F776" w14:textId="7B7AAF8E" w:rsidR="00B1640B" w:rsidRPr="00B1640B" w:rsidRDefault="00B1640B" w:rsidP="00B16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40B">
        <w:rPr>
          <w:rFonts w:ascii="Times New Roman" w:hAnsi="Times New Roman" w:cs="Times New Roman"/>
          <w:color w:val="000000"/>
          <w:sz w:val="24"/>
          <w:szCs w:val="24"/>
        </w:rPr>
        <w:t>с 14 июля 2021 г. по 24 августа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8938C4" w14:textId="68482111" w:rsidR="00B1640B" w:rsidRPr="00B1640B" w:rsidRDefault="00B1640B" w:rsidP="00B16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40B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2021 г. по 31 августа 2021 г. - в размере 95,00% от начальной цены продажи 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539B4F" w14:textId="3B5295C0" w:rsidR="00B1640B" w:rsidRPr="00B1640B" w:rsidRDefault="00B1640B" w:rsidP="00B16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40B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2021 г. по 07 сентября 2021 г. - в размере 90,00% от начальной цены продажи 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79F2F4" w14:textId="1C4D7C37" w:rsidR="00B1640B" w:rsidRPr="00B1640B" w:rsidRDefault="00B1640B" w:rsidP="00B16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40B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2021 г. по 14 сентября 2021 г. - в размере 85,00% от начальной цены продажи 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6A3889" w14:textId="20A8728D" w:rsidR="00B1640B" w:rsidRPr="00B1640B" w:rsidRDefault="00B1640B" w:rsidP="00B16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40B">
        <w:rPr>
          <w:rFonts w:ascii="Times New Roman" w:hAnsi="Times New Roman" w:cs="Times New Roman"/>
          <w:color w:val="000000"/>
          <w:sz w:val="24"/>
          <w:szCs w:val="24"/>
        </w:rPr>
        <w:t xml:space="preserve">с 15 сентября 2021 г. по 21 сентября 2021 г. - в размере 80,00% от начальной цены продажи 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079499" w14:textId="50D2CDE6" w:rsidR="00B1640B" w:rsidRPr="00B1640B" w:rsidRDefault="00B1640B" w:rsidP="00B16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40B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2021 г. по 28 сентября 2021 г. - в размере 75,00% от начальной цены продажи 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DC673A" w14:textId="644CE598" w:rsidR="00B1640B" w:rsidRPr="00B1640B" w:rsidRDefault="00B1640B" w:rsidP="00B16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40B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2021 г. по 05 октября 2021 г. - в размере 70,00% от начальной цены продажи 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711E5F" w14:textId="2B8469D0" w:rsidR="00B1640B" w:rsidRPr="00B1640B" w:rsidRDefault="00B1640B" w:rsidP="00B16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40B">
        <w:rPr>
          <w:rFonts w:ascii="Times New Roman" w:hAnsi="Times New Roman" w:cs="Times New Roman"/>
          <w:color w:val="000000"/>
          <w:sz w:val="24"/>
          <w:szCs w:val="24"/>
        </w:rPr>
        <w:t xml:space="preserve">с 06 октября 2021 г. по 12 октября 2021 г. - в размере 65,00% от начальной цены продажи 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A6F77B" w14:textId="7C964094" w:rsidR="00B1640B" w:rsidRPr="00B1640B" w:rsidRDefault="00B1640B" w:rsidP="00B16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40B">
        <w:rPr>
          <w:rFonts w:ascii="Times New Roman" w:hAnsi="Times New Roman" w:cs="Times New Roman"/>
          <w:color w:val="000000"/>
          <w:sz w:val="24"/>
          <w:szCs w:val="24"/>
        </w:rPr>
        <w:t xml:space="preserve">с 13 октября 2021 г. по 19 октября 2021 г. - в размере 60,00% от начальной цены продажи 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7102C5" w14:textId="734695A3" w:rsidR="00B1640B" w:rsidRPr="00B1640B" w:rsidRDefault="00B1640B" w:rsidP="00B16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40B">
        <w:rPr>
          <w:rFonts w:ascii="Times New Roman" w:hAnsi="Times New Roman" w:cs="Times New Roman"/>
          <w:color w:val="000000"/>
          <w:sz w:val="24"/>
          <w:szCs w:val="24"/>
        </w:rPr>
        <w:t xml:space="preserve">с 20 октября 2021 г. по 26 октября 2021 г. - в размере 55,00% от начальной цены продажи 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CDDA2C" w14:textId="65BB1C91" w:rsidR="00987A46" w:rsidRPr="00D93B50" w:rsidRDefault="00B1640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1640B">
        <w:rPr>
          <w:rFonts w:ascii="Times New Roman" w:hAnsi="Times New Roman" w:cs="Times New Roman"/>
          <w:color w:val="000000"/>
          <w:sz w:val="24"/>
          <w:szCs w:val="24"/>
        </w:rPr>
        <w:t xml:space="preserve">с 27 октября 2021 г. по 02 ноября 2021 г. - в размере 50,00% от начальной цены продажи </w:t>
      </w:r>
      <w:r w:rsidRPr="00B1640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99521D" w:rsidRPr="00995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7459A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459A0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459A0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9A0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7459A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642DF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A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7459A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459A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7459A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45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7459A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7459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7459A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459A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642DF8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42DF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F8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642DF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F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42DF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F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42DF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DF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42DF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42DF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642DF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F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642DF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F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642DF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F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642DF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F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642DF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F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42DF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42DF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642DF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F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642DF8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</w:t>
      </w:r>
      <w:r w:rsidRPr="00642DF8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642DF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F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9698BD5" w:rsidR="008F1609" w:rsidRPr="00642DF8" w:rsidRDefault="007E3D68" w:rsidP="00642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642DF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642DF8" w:rsidRPr="00642DF8">
        <w:rPr>
          <w:rFonts w:ascii="Times New Roman" w:hAnsi="Times New Roman" w:cs="Times New Roman"/>
          <w:color w:val="000000"/>
          <w:sz w:val="24"/>
          <w:szCs w:val="24"/>
        </w:rPr>
        <w:t xml:space="preserve">с 9:00 по 18:00 часов по адресу: г. Владикавказ, ул. Шмулевича, д.8А, тел. +7 (928) 938-08-40, а также </w:t>
      </w:r>
      <w:proofErr w:type="gramStart"/>
      <w:r w:rsidR="00642DF8" w:rsidRPr="00642DF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642DF8" w:rsidRPr="00642DF8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642DF8" w:rsidRPr="00642DF8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642DF8" w:rsidRPr="00642DF8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642DF8" w:rsidRPr="00642DF8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Замяткина Анастасия тел. 8 (938) 422-90-95</w:t>
      </w:r>
      <w:r w:rsidR="00642DF8" w:rsidRPr="00642D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642DF8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F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F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642DF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42DF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642DF8"/>
    <w:rsid w:val="00715C00"/>
    <w:rsid w:val="007459A0"/>
    <w:rsid w:val="00762232"/>
    <w:rsid w:val="007A10EE"/>
    <w:rsid w:val="007E3D68"/>
    <w:rsid w:val="0083517E"/>
    <w:rsid w:val="00837D24"/>
    <w:rsid w:val="008C4892"/>
    <w:rsid w:val="008F1609"/>
    <w:rsid w:val="00953DA4"/>
    <w:rsid w:val="00987A46"/>
    <w:rsid w:val="0099521D"/>
    <w:rsid w:val="009E68C2"/>
    <w:rsid w:val="009F0C4D"/>
    <w:rsid w:val="00B1640B"/>
    <w:rsid w:val="00B97A00"/>
    <w:rsid w:val="00C15400"/>
    <w:rsid w:val="00C66976"/>
    <w:rsid w:val="00D115EC"/>
    <w:rsid w:val="00D16130"/>
    <w:rsid w:val="00D57BE7"/>
    <w:rsid w:val="00D93B50"/>
    <w:rsid w:val="00DD01CB"/>
    <w:rsid w:val="00E2452B"/>
    <w:rsid w:val="00E645EC"/>
    <w:rsid w:val="00EE3F19"/>
    <w:rsid w:val="00F463FC"/>
    <w:rsid w:val="00F87174"/>
    <w:rsid w:val="00F90F7A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1728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27</cp:revision>
  <dcterms:created xsi:type="dcterms:W3CDTF">2019-07-23T07:53:00Z</dcterms:created>
  <dcterms:modified xsi:type="dcterms:W3CDTF">2021-07-05T07:45:00Z</dcterms:modified>
</cp:coreProperties>
</file>