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3E06195B" w14:textId="7FA397F0" w:rsidR="00C7200A" w:rsidRDefault="00F16B66" w:rsidP="00980001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453C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27 января 2016 г. по делу №А40-226048/15 конкурсным управляющим (ликвидатором) 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коммерческим банком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-банк»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(АКБ «</w:t>
      </w:r>
      <w:proofErr w:type="spellStart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Бенифит</w:t>
      </w:r>
      <w:proofErr w:type="spellEnd"/>
      <w:r w:rsidRPr="0016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-банк» ЗАО)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4453C6">
        <w:rPr>
          <w:rFonts w:ascii="Times New Roman" w:hAnsi="Times New Roman" w:cs="Times New Roman"/>
          <w:color w:val="000000"/>
          <w:sz w:val="24"/>
          <w:szCs w:val="24"/>
        </w:rPr>
        <w:t xml:space="preserve">125047, Москва улица Брестская 2-я, 32, ОГРН:1027739246160, ИНН: 7707093813, КПП: 771001001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далее – финансовая организация), </w:t>
      </w:r>
      <w:r w:rsidR="000D76F9" w:rsidRPr="002A0EE6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2F7654" w:rsidRPr="002A0EE6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электронных</w:t>
      </w:r>
      <w:r w:rsidR="00497EF3" w:rsidRPr="002A0EE6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2A0EE6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2A0EE6">
        <w:rPr>
          <w:color w:val="000000"/>
          <w:sz w:val="18"/>
          <w:szCs w:val="18"/>
          <w:shd w:val="clear" w:color="auto" w:fill="FFFFFF"/>
        </w:rPr>
        <w:t xml:space="preserve">,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мая 2021 г.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(сообщение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234B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2030074914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газете АО «Коммерсантъ»</w:t>
      </w:r>
      <w:r w:rsidR="0023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23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58(7020) от 03.04.2021 </w:t>
      </w:r>
      <w:r w:rsidR="00C7200A" w:rsidRPr="00C72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2A41EBF7" w:rsidR="00330418" w:rsidRPr="002A0EE6" w:rsidRDefault="00DC52C6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0EE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2A0EE6">
        <w:t xml:space="preserve"> </w:t>
      </w:r>
      <w:r w:rsidR="005E6251" w:rsidRPr="002A0EE6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 w:rsidRPr="002A0EE6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 w:rsidRPr="002A0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08EE65F1" w:rsidR="00165C25" w:rsidRDefault="00165C25" w:rsidP="00165C25">
      <w:pPr>
        <w:spacing w:before="120" w:after="120"/>
        <w:jc w:val="both"/>
      </w:pPr>
      <w:r w:rsidRPr="002A0EE6">
        <w:t xml:space="preserve">Порядок и условия проведения </w:t>
      </w:r>
      <w:r w:rsidRPr="002A0EE6">
        <w:rPr>
          <w:b/>
        </w:rPr>
        <w:t>повторных</w:t>
      </w:r>
      <w:r w:rsidRPr="002A0EE6">
        <w:t xml:space="preserve"> Торгов, а также иные необходимые сведения определены в Сообщении в Коммерсанте.</w:t>
      </w:r>
      <w:r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A236B"/>
    <w:rsid w:val="000D3937"/>
    <w:rsid w:val="000D76F9"/>
    <w:rsid w:val="000F36B2"/>
    <w:rsid w:val="0010213C"/>
    <w:rsid w:val="00105779"/>
    <w:rsid w:val="00143A2A"/>
    <w:rsid w:val="00165C25"/>
    <w:rsid w:val="00171D44"/>
    <w:rsid w:val="00234BE0"/>
    <w:rsid w:val="002849B1"/>
    <w:rsid w:val="00297B18"/>
    <w:rsid w:val="002A0EE6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5DDD"/>
    <w:rsid w:val="00576B75"/>
    <w:rsid w:val="005A3543"/>
    <w:rsid w:val="005B5F49"/>
    <w:rsid w:val="005C22D7"/>
    <w:rsid w:val="005E6251"/>
    <w:rsid w:val="00613F1F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44647"/>
    <w:rsid w:val="00C637CD"/>
    <w:rsid w:val="00C7200A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16B66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0EC91A"/>
  <w15:docId w15:val="{30E75DE7-41CB-48F6-AD22-EB7DD02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2018-07-19T11:23:00Z</cp:lastPrinted>
  <dcterms:created xsi:type="dcterms:W3CDTF">2018-08-16T07:32:00Z</dcterms:created>
  <dcterms:modified xsi:type="dcterms:W3CDTF">2021-05-18T12:01:00Z</dcterms:modified>
</cp:coreProperties>
</file>