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proofErr w:type="gramStart"/>
      <w:r w:rsidRPr="003E0AAF">
        <w:rPr>
          <w:sz w:val="22"/>
          <w:szCs w:val="22"/>
        </w:rPr>
        <w:t>к</w:t>
      </w:r>
      <w:proofErr w:type="gramEnd"/>
      <w:r w:rsidRPr="003E0AAF">
        <w:rPr>
          <w:sz w:val="22"/>
          <w:szCs w:val="22"/>
        </w:rPr>
        <w:t xml:space="preserve"> Договору № </w:t>
      </w:r>
      <w:r w:rsidRPr="004B4B07">
        <w:rPr>
          <w:sz w:val="22"/>
          <w:szCs w:val="22"/>
        </w:rPr>
        <w:t>ЭП/ЗРАД</w:t>
      </w:r>
      <w:r w:rsidR="007A0EBD" w:rsidRPr="007A0EBD">
        <w:rPr>
          <w:sz w:val="22"/>
          <w:szCs w:val="22"/>
        </w:rPr>
        <w:t>-5</w:t>
      </w:r>
      <w:r w:rsidR="00E9030A">
        <w:rPr>
          <w:sz w:val="22"/>
          <w:szCs w:val="22"/>
        </w:rPr>
        <w:t>9</w:t>
      </w:r>
      <w:r w:rsidR="00953699">
        <w:rPr>
          <w:sz w:val="22"/>
          <w:szCs w:val="22"/>
        </w:rPr>
        <w:t>54</w:t>
      </w:r>
      <w:r w:rsidRPr="004B4B07">
        <w:rPr>
          <w:sz w:val="22"/>
          <w:szCs w:val="22"/>
        </w:rPr>
        <w:t>-20</w:t>
      </w:r>
      <w:r w:rsidR="00976364">
        <w:rPr>
          <w:sz w:val="22"/>
          <w:szCs w:val="22"/>
        </w:rPr>
        <w:t>2</w:t>
      </w:r>
      <w:r w:rsidR="00657C04">
        <w:rPr>
          <w:sz w:val="22"/>
          <w:szCs w:val="22"/>
        </w:rPr>
        <w:t>1</w:t>
      </w:r>
    </w:p>
    <w:p w:rsidR="003E0AAF" w:rsidRDefault="005C21A5" w:rsidP="00BE2668">
      <w:pPr>
        <w:suppressAutoHyphens/>
        <w:ind w:right="-57"/>
        <w:jc w:val="right"/>
      </w:pPr>
      <w:proofErr w:type="gramStart"/>
      <w:r w:rsidRPr="003E0AAF">
        <w:rPr>
          <w:color w:val="auto"/>
          <w:sz w:val="22"/>
          <w:szCs w:val="22"/>
          <w:lang w:eastAsia="ar-SA"/>
        </w:rPr>
        <w:t>оказания</w:t>
      </w:r>
      <w:proofErr w:type="gramEnd"/>
      <w:r w:rsidRPr="003E0AAF">
        <w:rPr>
          <w:color w:val="auto"/>
          <w:sz w:val="22"/>
          <w:szCs w:val="22"/>
          <w:lang w:eastAsia="ar-SA"/>
        </w:rPr>
        <w:t xml:space="preserve">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1" w:name="_Hlk535317413"/>
      <w:r w:rsidRPr="003E0AAF">
        <w:rPr>
          <w:sz w:val="22"/>
          <w:szCs w:val="22"/>
        </w:rPr>
        <w:t>«</w:t>
      </w:r>
      <w:r w:rsidR="00953699">
        <w:rPr>
          <w:sz w:val="22"/>
          <w:szCs w:val="22"/>
        </w:rPr>
        <w:t>30</w:t>
      </w:r>
      <w:r w:rsidRPr="003E0AAF">
        <w:rPr>
          <w:sz w:val="22"/>
          <w:szCs w:val="22"/>
        </w:rPr>
        <w:t xml:space="preserve">» </w:t>
      </w:r>
      <w:r w:rsidR="00464E8C">
        <w:rPr>
          <w:sz w:val="22"/>
          <w:szCs w:val="22"/>
        </w:rPr>
        <w:t>марта</w:t>
      </w:r>
      <w:r w:rsidR="005374DD" w:rsidRPr="005374DD">
        <w:rPr>
          <w:sz w:val="22"/>
          <w:szCs w:val="22"/>
        </w:rPr>
        <w:t xml:space="preserve"> </w:t>
      </w:r>
      <w:r w:rsidRPr="003E0AAF">
        <w:rPr>
          <w:sz w:val="22"/>
          <w:szCs w:val="22"/>
        </w:rPr>
        <w:t>20</w:t>
      </w:r>
      <w:bookmarkEnd w:id="1"/>
      <w:r w:rsidR="00976364">
        <w:rPr>
          <w:sz w:val="22"/>
          <w:szCs w:val="22"/>
        </w:rPr>
        <w:t>2</w:t>
      </w:r>
      <w:r w:rsidR="00657C04">
        <w:rPr>
          <w:sz w:val="22"/>
          <w:szCs w:val="22"/>
        </w:rPr>
        <w:t>1</w:t>
      </w:r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</w:t>
      </w:r>
      <w:proofErr w:type="gramStart"/>
      <w:r w:rsidRPr="002C4285">
        <w:rPr>
          <w:b w:val="0"/>
          <w:bCs w:val="0"/>
          <w:spacing w:val="30"/>
          <w:sz w:val="24"/>
          <w:szCs w:val="24"/>
        </w:rPr>
        <w:t>договор</w:t>
      </w:r>
      <w:proofErr w:type="gramEnd"/>
      <w:r w:rsidRPr="002C4285">
        <w:rPr>
          <w:b w:val="0"/>
          <w:bCs w:val="0"/>
          <w:spacing w:val="30"/>
          <w:sz w:val="24"/>
          <w:szCs w:val="24"/>
        </w:rPr>
        <w:t xml:space="preserve">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194627">
        <w:t>ий</w:t>
      </w:r>
      <w:r w:rsidR="008878FB">
        <w:t>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953699" w:rsidRPr="00953699">
        <w:rPr>
          <w:b/>
          <w:bCs/>
        </w:rPr>
        <w:t>Большакова Ирина Александровна</w:t>
      </w:r>
      <w:r w:rsidR="009E520E" w:rsidRPr="009E520E">
        <w:rPr>
          <w:b/>
          <w:color w:val="auto"/>
        </w:rPr>
        <w:t>, именуем</w:t>
      </w:r>
      <w:r w:rsidR="00953699">
        <w:rPr>
          <w:b/>
          <w:color w:val="auto"/>
        </w:rPr>
        <w:t>ая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887769" w:rsidRPr="00754546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lastRenderedPageBreak/>
        <w:t xml:space="preserve">расчетный </w:t>
      </w:r>
      <w:r w:rsidR="00E4222E" w:rsidRPr="00E4222E">
        <w:rPr>
          <w:color w:val="auto"/>
          <w:lang w:eastAsia="hi-IN" w:bidi="hi-IN"/>
        </w:rPr>
        <w:t>счет сумму задатка в течение 5 рабочих дней с даты получения</w:t>
      </w:r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>а Претендента, размещенные на его личном счете, могут быть   перечислены Оператором электронной площадки   на расчетный счет</w:t>
      </w:r>
      <w:r w:rsidR="00A44A62">
        <w:rPr>
          <w:color w:val="auto"/>
        </w:rPr>
        <w:t xml:space="preserve">, </w:t>
      </w:r>
      <w:r w:rsidR="00B43BF6">
        <w:rPr>
          <w:color w:val="auto"/>
        </w:rPr>
        <w:t>указанный</w:t>
      </w:r>
      <w:r w:rsidR="00A44A62">
        <w:rPr>
          <w:color w:val="auto"/>
        </w:rPr>
        <w:t xml:space="preserve"> </w:t>
      </w:r>
      <w:r>
        <w:rPr>
          <w:color w:val="auto"/>
        </w:rPr>
        <w:t xml:space="preserve">Претендентом </w:t>
      </w:r>
      <w:r w:rsidR="00B43BF6">
        <w:rPr>
          <w:color w:val="auto"/>
        </w:rPr>
        <w:t>в</w:t>
      </w:r>
      <w:r w:rsidR="00A44A62">
        <w:rPr>
          <w:color w:val="auto"/>
        </w:rPr>
        <w:t xml:space="preserve"> </w:t>
      </w:r>
      <w:r w:rsidR="00B43BF6">
        <w:rPr>
          <w:color w:val="auto"/>
        </w:rPr>
        <w:t xml:space="preserve">заявлении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2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>
              <w:rPr>
                <w:color w:val="auto"/>
              </w:rPr>
              <w:t>к</w:t>
            </w:r>
            <w:proofErr w:type="gramEnd"/>
            <w:r>
              <w:rPr>
                <w:color w:val="auto"/>
              </w:rPr>
              <w:t>/с</w:t>
            </w:r>
            <w:r w:rsidRPr="00F17123">
              <w:rPr>
                <w:color w:val="auto"/>
              </w:rPr>
              <w:t xml:space="preserve"> 30101810500000000653</w:t>
            </w:r>
            <w:bookmarkEnd w:id="2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proofErr w:type="spellStart"/>
      <w:r w:rsidR="004B4B07"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2584A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6771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344D"/>
    <w:rsid w:val="00563F83"/>
    <w:rsid w:val="00565853"/>
    <w:rsid w:val="0056694B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738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441F"/>
    <w:rsid w:val="00AE0877"/>
    <w:rsid w:val="00AE0881"/>
    <w:rsid w:val="00AE0B89"/>
    <w:rsid w:val="00AE42ED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A62"/>
    <w:rsid w:val="00CB7BD5"/>
    <w:rsid w:val="00CB7D3A"/>
    <w:rsid w:val="00CC1538"/>
    <w:rsid w:val="00CC42A3"/>
    <w:rsid w:val="00CC7589"/>
    <w:rsid w:val="00CC75A6"/>
    <w:rsid w:val="00CD1144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C4985-1EF2-4569-BB0D-3B41A29C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4E30D-91C6-4B65-BE1F-BB7A630A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User</cp:lastModifiedBy>
  <cp:revision>2</cp:revision>
  <dcterms:created xsi:type="dcterms:W3CDTF">2021-07-02T10:08:00Z</dcterms:created>
  <dcterms:modified xsi:type="dcterms:W3CDTF">2021-07-02T10:08:00Z</dcterms:modified>
</cp:coreProperties>
</file>