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61DCA9A" w:rsidR="00EA7238" w:rsidRPr="00A115B3" w:rsidRDefault="003777D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7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777D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777D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777D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777D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777D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08 июня 2016 г. по </w:t>
      </w:r>
      <w:proofErr w:type="gramStart"/>
      <w:r w:rsidRPr="003777DB">
        <w:rPr>
          <w:rFonts w:ascii="Times New Roman" w:hAnsi="Times New Roman" w:cs="Times New Roman"/>
          <w:color w:val="000000"/>
          <w:sz w:val="24"/>
          <w:szCs w:val="24"/>
        </w:rPr>
        <w:t>делу № А40-103084/16-123-102Б конкурсным управляющим (ликвидатором) Акционерного Коммерческого Банка «КРОССИНВЕСТБАНК» (открытое акционерное общество) (АКБ «КРОССИНВЕСТБАНК» (ОАО), адрес регистрации: 117105, г. Москва, наб.</w:t>
      </w:r>
      <w:proofErr w:type="gramEnd"/>
      <w:r w:rsidRPr="00377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777DB">
        <w:rPr>
          <w:rFonts w:ascii="Times New Roman" w:hAnsi="Times New Roman" w:cs="Times New Roman"/>
          <w:color w:val="000000"/>
          <w:sz w:val="24"/>
          <w:szCs w:val="24"/>
        </w:rPr>
        <w:t>Новоданиловская</w:t>
      </w:r>
      <w:proofErr w:type="spellEnd"/>
      <w:r w:rsidRPr="003777DB">
        <w:rPr>
          <w:rFonts w:ascii="Times New Roman" w:hAnsi="Times New Roman" w:cs="Times New Roman"/>
          <w:color w:val="000000"/>
          <w:sz w:val="24"/>
          <w:szCs w:val="24"/>
        </w:rPr>
        <w:t>, д. 4А, ИНН 7710008416, ОГРН 1027700546895)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 w:rsidP="003777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3D9CA0B" w14:textId="77777777" w:rsidR="003777DB" w:rsidRPr="003777DB" w:rsidRDefault="003777DB" w:rsidP="003777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3777DB">
        <w:rPr>
          <w:rFonts w:ascii="Times New Roman CYR" w:hAnsi="Times New Roman CYR" w:cs="Times New Roman CYR"/>
          <w:color w:val="000000"/>
        </w:rPr>
        <w:t>Лот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1 - </w:t>
      </w:r>
      <w:r w:rsidRPr="003777DB">
        <w:rPr>
          <w:rFonts w:ascii="Times New Roman CYR" w:hAnsi="Times New Roman CYR" w:cs="Times New Roman CYR"/>
          <w:color w:val="000000"/>
        </w:rPr>
        <w:t>Сервер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3777DB">
        <w:rPr>
          <w:rFonts w:ascii="Times New Roman CYR" w:hAnsi="Times New Roman CYR" w:cs="Times New Roman CYR"/>
          <w:color w:val="000000"/>
          <w:lang w:val="en-US"/>
        </w:rPr>
        <w:t>Supermicro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DualXeonE2407, </w:t>
      </w:r>
      <w:proofErr w:type="spellStart"/>
      <w:r w:rsidRPr="003777DB">
        <w:rPr>
          <w:rFonts w:ascii="Times New Roman CYR" w:hAnsi="Times New Roman CYR" w:cs="Times New Roman CYR"/>
          <w:color w:val="000000"/>
          <w:lang w:val="en-US"/>
        </w:rPr>
        <w:t>Supermicro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, 815-5, </w:t>
      </w:r>
      <w:r w:rsidRPr="003777DB">
        <w:rPr>
          <w:rFonts w:ascii="Times New Roman CYR" w:hAnsi="Times New Roman CYR" w:cs="Times New Roman CYR"/>
          <w:color w:val="000000"/>
        </w:rPr>
        <w:t>г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proofErr w:type="gramStart"/>
      <w:r w:rsidRPr="003777D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- 208 474,58 </w:t>
      </w:r>
      <w:proofErr w:type="spellStart"/>
      <w:r w:rsidRPr="003777DB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>.;</w:t>
      </w:r>
    </w:p>
    <w:p w14:paraId="3528EBCD" w14:textId="77777777" w:rsidR="003777DB" w:rsidRPr="003777DB" w:rsidRDefault="003777DB" w:rsidP="003777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3777DB">
        <w:rPr>
          <w:rFonts w:ascii="Times New Roman CYR" w:hAnsi="Times New Roman CYR" w:cs="Times New Roman CYR"/>
          <w:color w:val="000000"/>
        </w:rPr>
        <w:t>Лот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2 - </w:t>
      </w:r>
      <w:r w:rsidRPr="003777DB">
        <w:rPr>
          <w:rFonts w:ascii="Times New Roman CYR" w:hAnsi="Times New Roman CYR" w:cs="Times New Roman CYR"/>
          <w:color w:val="000000"/>
        </w:rPr>
        <w:t>Сервер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3777DB">
        <w:rPr>
          <w:rFonts w:ascii="Times New Roman CYR" w:hAnsi="Times New Roman CYR" w:cs="Times New Roman CYR"/>
          <w:color w:val="000000"/>
          <w:lang w:val="en-US"/>
        </w:rPr>
        <w:t>SuperMicro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Xeon 1230, 1U, </w:t>
      </w:r>
      <w:proofErr w:type="spellStart"/>
      <w:r w:rsidRPr="003777DB">
        <w:rPr>
          <w:rFonts w:ascii="Times New Roman CYR" w:hAnsi="Times New Roman CYR" w:cs="Times New Roman CYR"/>
          <w:color w:val="000000"/>
          <w:lang w:val="en-US"/>
        </w:rPr>
        <w:t>Supermicro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, 815-5, </w:t>
      </w:r>
      <w:r w:rsidRPr="003777DB">
        <w:rPr>
          <w:rFonts w:ascii="Times New Roman CYR" w:hAnsi="Times New Roman CYR" w:cs="Times New Roman CYR"/>
          <w:color w:val="000000"/>
        </w:rPr>
        <w:t>г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proofErr w:type="gramStart"/>
      <w:r w:rsidRPr="003777D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- 122 457,63 </w:t>
      </w:r>
      <w:proofErr w:type="spellStart"/>
      <w:r w:rsidRPr="003777DB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>.;</w:t>
      </w:r>
    </w:p>
    <w:p w14:paraId="7DEAEF36" w14:textId="77777777" w:rsidR="003777DB" w:rsidRPr="003777DB" w:rsidRDefault="003777DB" w:rsidP="003777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3777DB">
        <w:rPr>
          <w:rFonts w:ascii="Times New Roman CYR" w:hAnsi="Times New Roman CYR" w:cs="Times New Roman CYR"/>
          <w:color w:val="000000"/>
        </w:rPr>
        <w:t>Лот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3 - </w:t>
      </w:r>
      <w:r w:rsidRPr="003777DB">
        <w:rPr>
          <w:rFonts w:ascii="Times New Roman CYR" w:hAnsi="Times New Roman CYR" w:cs="Times New Roman CYR"/>
          <w:color w:val="000000"/>
        </w:rPr>
        <w:t>Сервер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3777DB">
        <w:rPr>
          <w:rFonts w:ascii="Times New Roman CYR" w:hAnsi="Times New Roman CYR" w:cs="Times New Roman CYR"/>
          <w:color w:val="000000"/>
          <w:lang w:val="en-US"/>
        </w:rPr>
        <w:t>SuperMicro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Just, </w:t>
      </w:r>
      <w:proofErr w:type="spellStart"/>
      <w:r w:rsidRPr="003777DB">
        <w:rPr>
          <w:rFonts w:ascii="Times New Roman CYR" w:hAnsi="Times New Roman CYR" w:cs="Times New Roman CYR"/>
          <w:color w:val="000000"/>
          <w:lang w:val="en-US"/>
        </w:rPr>
        <w:t>MidiTower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, </w:t>
      </w:r>
      <w:proofErr w:type="spellStart"/>
      <w:r w:rsidRPr="003777DB">
        <w:rPr>
          <w:rFonts w:ascii="Times New Roman CYR" w:hAnsi="Times New Roman CYR" w:cs="Times New Roman CYR"/>
          <w:color w:val="000000"/>
          <w:lang w:val="en-US"/>
        </w:rPr>
        <w:t>Supermicro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, Just, </w:t>
      </w:r>
      <w:r w:rsidRPr="003777DB">
        <w:rPr>
          <w:rFonts w:ascii="Times New Roman CYR" w:hAnsi="Times New Roman CYR" w:cs="Times New Roman CYR"/>
          <w:color w:val="000000"/>
        </w:rPr>
        <w:t>г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proofErr w:type="gramStart"/>
      <w:r w:rsidRPr="003777D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- 262 514,93 </w:t>
      </w:r>
      <w:proofErr w:type="spellStart"/>
      <w:r w:rsidRPr="003777DB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>.;</w:t>
      </w:r>
    </w:p>
    <w:p w14:paraId="38E7DF5B" w14:textId="77777777" w:rsidR="003777DB" w:rsidRPr="003777DB" w:rsidRDefault="003777DB" w:rsidP="003777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3777DB">
        <w:rPr>
          <w:rFonts w:ascii="Times New Roman CYR" w:hAnsi="Times New Roman CYR" w:cs="Times New Roman CYR"/>
          <w:color w:val="000000"/>
        </w:rPr>
        <w:t>Лот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4 - </w:t>
      </w:r>
      <w:r w:rsidRPr="003777DB">
        <w:rPr>
          <w:rFonts w:ascii="Times New Roman CYR" w:hAnsi="Times New Roman CYR" w:cs="Times New Roman CYR"/>
          <w:color w:val="000000"/>
        </w:rPr>
        <w:t>Сервер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3777DB">
        <w:rPr>
          <w:rFonts w:ascii="Times New Roman CYR" w:hAnsi="Times New Roman CYR" w:cs="Times New Roman CYR"/>
          <w:color w:val="000000"/>
          <w:lang w:val="en-US"/>
        </w:rPr>
        <w:t>SuperMicro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Just, Midi Tower, </w:t>
      </w:r>
      <w:proofErr w:type="spellStart"/>
      <w:r w:rsidRPr="003777DB">
        <w:rPr>
          <w:rFonts w:ascii="Times New Roman CYR" w:hAnsi="Times New Roman CYR" w:cs="Times New Roman CYR"/>
          <w:color w:val="000000"/>
          <w:lang w:val="en-US"/>
        </w:rPr>
        <w:t>Supermicro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, Just, </w:t>
      </w:r>
      <w:r w:rsidRPr="003777DB">
        <w:rPr>
          <w:rFonts w:ascii="Times New Roman CYR" w:hAnsi="Times New Roman CYR" w:cs="Times New Roman CYR"/>
          <w:color w:val="000000"/>
        </w:rPr>
        <w:t>г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proofErr w:type="gramStart"/>
      <w:r w:rsidRPr="003777D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- 176 714,79 </w:t>
      </w:r>
      <w:proofErr w:type="spellStart"/>
      <w:r w:rsidRPr="003777DB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>.;</w:t>
      </w:r>
    </w:p>
    <w:p w14:paraId="32707FE6" w14:textId="77777777" w:rsidR="003777DB" w:rsidRPr="003777DB" w:rsidRDefault="003777DB" w:rsidP="003777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3777DB">
        <w:rPr>
          <w:rFonts w:ascii="Times New Roman CYR" w:hAnsi="Times New Roman CYR" w:cs="Times New Roman CYR"/>
          <w:color w:val="000000"/>
        </w:rPr>
        <w:t>Лот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5 - </w:t>
      </w:r>
      <w:r w:rsidRPr="003777DB">
        <w:rPr>
          <w:rFonts w:ascii="Times New Roman CYR" w:hAnsi="Times New Roman CYR" w:cs="Times New Roman CYR"/>
          <w:color w:val="000000"/>
        </w:rPr>
        <w:t>Сервер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3777DB">
        <w:rPr>
          <w:rFonts w:ascii="Times New Roman CYR" w:hAnsi="Times New Roman CYR" w:cs="Times New Roman CYR"/>
          <w:color w:val="000000"/>
          <w:lang w:val="en-US"/>
        </w:rPr>
        <w:t>SuperMicro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Just, </w:t>
      </w:r>
      <w:proofErr w:type="spellStart"/>
      <w:r w:rsidRPr="003777DB">
        <w:rPr>
          <w:rFonts w:ascii="Times New Roman CYR" w:hAnsi="Times New Roman CYR" w:cs="Times New Roman CYR"/>
          <w:color w:val="000000"/>
          <w:lang w:val="en-US"/>
        </w:rPr>
        <w:t>MidiTower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, </w:t>
      </w:r>
      <w:proofErr w:type="spellStart"/>
      <w:r w:rsidRPr="003777DB">
        <w:rPr>
          <w:rFonts w:ascii="Times New Roman CYR" w:hAnsi="Times New Roman CYR" w:cs="Times New Roman CYR"/>
          <w:color w:val="000000"/>
          <w:lang w:val="en-US"/>
        </w:rPr>
        <w:t>Supermicro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, Just, </w:t>
      </w:r>
      <w:r w:rsidRPr="003777DB">
        <w:rPr>
          <w:rFonts w:ascii="Times New Roman CYR" w:hAnsi="Times New Roman CYR" w:cs="Times New Roman CYR"/>
          <w:color w:val="000000"/>
        </w:rPr>
        <w:t>г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proofErr w:type="gramStart"/>
      <w:r w:rsidRPr="003777D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- 176 714,79 </w:t>
      </w:r>
      <w:proofErr w:type="spellStart"/>
      <w:r w:rsidRPr="003777DB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>.;</w:t>
      </w:r>
    </w:p>
    <w:p w14:paraId="20E76C3B" w14:textId="77777777" w:rsidR="003777DB" w:rsidRPr="003777DB" w:rsidRDefault="003777DB" w:rsidP="003777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3777DB">
        <w:rPr>
          <w:rFonts w:ascii="Times New Roman CYR" w:hAnsi="Times New Roman CYR" w:cs="Times New Roman CYR"/>
          <w:color w:val="000000"/>
        </w:rPr>
        <w:t>Лот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6 - </w:t>
      </w:r>
      <w:r w:rsidRPr="003777DB">
        <w:rPr>
          <w:rFonts w:ascii="Times New Roman CYR" w:hAnsi="Times New Roman CYR" w:cs="Times New Roman CYR"/>
          <w:color w:val="000000"/>
        </w:rPr>
        <w:t>Сервер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3777DB">
        <w:rPr>
          <w:rFonts w:ascii="Times New Roman CYR" w:hAnsi="Times New Roman CYR" w:cs="Times New Roman CYR"/>
          <w:color w:val="000000"/>
          <w:lang w:val="en-US"/>
        </w:rPr>
        <w:t>SuperMicro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Just, 2U, </w:t>
      </w:r>
      <w:proofErr w:type="spellStart"/>
      <w:r w:rsidRPr="003777DB">
        <w:rPr>
          <w:rFonts w:ascii="Times New Roman CYR" w:hAnsi="Times New Roman CYR" w:cs="Times New Roman CYR"/>
          <w:color w:val="000000"/>
          <w:lang w:val="en-US"/>
        </w:rPr>
        <w:t>Supermicro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, Just, </w:t>
      </w:r>
      <w:r w:rsidRPr="003777DB">
        <w:rPr>
          <w:rFonts w:ascii="Times New Roman CYR" w:hAnsi="Times New Roman CYR" w:cs="Times New Roman CYR"/>
          <w:color w:val="000000"/>
        </w:rPr>
        <w:t>г</w:t>
      </w:r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proofErr w:type="gramStart"/>
      <w:r w:rsidRPr="003777D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3777DB">
        <w:rPr>
          <w:rFonts w:ascii="Times New Roman CYR" w:hAnsi="Times New Roman CYR" w:cs="Times New Roman CYR"/>
          <w:color w:val="000000"/>
          <w:lang w:val="en-US"/>
        </w:rPr>
        <w:t xml:space="preserve"> - 467 627,12 </w:t>
      </w:r>
      <w:proofErr w:type="spellStart"/>
      <w:r w:rsidRPr="003777DB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3777DB">
        <w:rPr>
          <w:rFonts w:ascii="Times New Roman CYR" w:hAnsi="Times New Roman CYR" w:cs="Times New Roman CYR"/>
          <w:color w:val="000000"/>
          <w:lang w:val="en-US"/>
        </w:rPr>
        <w:t>.;</w:t>
      </w:r>
    </w:p>
    <w:p w14:paraId="575BB35D" w14:textId="11624379" w:rsidR="003777DB" w:rsidRDefault="003777DB" w:rsidP="003777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77DB">
        <w:rPr>
          <w:rFonts w:ascii="Times New Roman CYR" w:hAnsi="Times New Roman CYR" w:cs="Times New Roman CYR"/>
          <w:color w:val="000000"/>
        </w:rPr>
        <w:t xml:space="preserve">Лот 7 - Сервер </w:t>
      </w:r>
      <w:proofErr w:type="spellStart"/>
      <w:r w:rsidRPr="003777DB">
        <w:rPr>
          <w:rFonts w:ascii="Times New Roman CYR" w:hAnsi="Times New Roman CYR" w:cs="Times New Roman CYR"/>
          <w:color w:val="000000"/>
        </w:rPr>
        <w:t>SuperMicro</w:t>
      </w:r>
      <w:proofErr w:type="spellEnd"/>
      <w:r w:rsidRPr="003777D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3777DB">
        <w:rPr>
          <w:rFonts w:ascii="Times New Roman CYR" w:hAnsi="Times New Roman CYR" w:cs="Times New Roman CYR"/>
          <w:color w:val="000000"/>
        </w:rPr>
        <w:t>Just</w:t>
      </w:r>
      <w:proofErr w:type="spellEnd"/>
      <w:r w:rsidRPr="003777DB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3777DB">
        <w:rPr>
          <w:rFonts w:ascii="Times New Roman CYR" w:hAnsi="Times New Roman CYR" w:cs="Times New Roman CYR"/>
          <w:color w:val="000000"/>
        </w:rPr>
        <w:t>Supermicro</w:t>
      </w:r>
      <w:proofErr w:type="spellEnd"/>
      <w:r w:rsidRPr="003777DB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3777DB">
        <w:rPr>
          <w:rFonts w:ascii="Times New Roman CYR" w:hAnsi="Times New Roman CYR" w:cs="Times New Roman CYR"/>
          <w:color w:val="000000"/>
        </w:rPr>
        <w:t>Just</w:t>
      </w:r>
      <w:proofErr w:type="spellEnd"/>
      <w:r w:rsidRPr="003777DB">
        <w:rPr>
          <w:rFonts w:ascii="Times New Roman CYR" w:hAnsi="Times New Roman CYR" w:cs="Times New Roman CYR"/>
          <w:color w:val="000000"/>
        </w:rPr>
        <w:t>, отсутствует оперативная памя</w:t>
      </w:r>
      <w:r>
        <w:rPr>
          <w:rFonts w:ascii="Times New Roman CYR" w:hAnsi="Times New Roman CYR" w:cs="Times New Roman CYR"/>
          <w:color w:val="000000"/>
        </w:rPr>
        <w:t xml:space="preserve">ть, г. </w:t>
      </w:r>
      <w:proofErr w:type="gramStart"/>
      <w:r>
        <w:rPr>
          <w:rFonts w:ascii="Times New Roman CYR" w:hAnsi="Times New Roman CYR" w:cs="Times New Roman CYR"/>
          <w:color w:val="000000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- 188 146,25 руб.</w:t>
      </w:r>
    </w:p>
    <w:p w14:paraId="15D12F19" w14:textId="77777777" w:rsidR="00EA7238" w:rsidRPr="00A115B3" w:rsidRDefault="00EA7238" w:rsidP="003777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AABFC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47768" w:rsidRPr="0024776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8F5C1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777DB">
        <w:rPr>
          <w:b/>
        </w:rPr>
        <w:t>06</w:t>
      </w:r>
      <w:r w:rsidR="00247768">
        <w:rPr>
          <w:b/>
        </w:rPr>
        <w:t xml:space="preserve"> </w:t>
      </w:r>
      <w:r w:rsidR="00535ACD">
        <w:rPr>
          <w:b/>
        </w:rPr>
        <w:t>ию</w:t>
      </w:r>
      <w:r w:rsidR="003777DB">
        <w:rPr>
          <w:b/>
        </w:rPr>
        <w:t>л</w:t>
      </w:r>
      <w:r w:rsidR="00535ACD">
        <w:rPr>
          <w:b/>
        </w:rPr>
        <w:t>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42674D1" w:rsidR="00EA7238" w:rsidRPr="00A115B3" w:rsidRDefault="002477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3777DB">
        <w:rPr>
          <w:color w:val="000000"/>
        </w:rPr>
        <w:t>06</w:t>
      </w:r>
      <w:r>
        <w:rPr>
          <w:color w:val="000000"/>
        </w:rPr>
        <w:t xml:space="preserve"> </w:t>
      </w:r>
      <w:r w:rsidR="00C92139">
        <w:rPr>
          <w:color w:val="000000"/>
        </w:rPr>
        <w:t>ию</w:t>
      </w:r>
      <w:r w:rsidR="003777DB">
        <w:rPr>
          <w:color w:val="000000"/>
        </w:rPr>
        <w:t>л</w:t>
      </w:r>
      <w:r w:rsidR="00C92139">
        <w:rPr>
          <w:color w:val="000000"/>
        </w:rPr>
        <w:t>я</w:t>
      </w:r>
      <w:r>
        <w:rPr>
          <w:color w:val="000000"/>
        </w:rPr>
        <w:t xml:space="preserve"> 2021 г., лоты не реализованы, то в 14:00 часов по московскому времени </w:t>
      </w:r>
      <w:r w:rsidR="003777DB">
        <w:rPr>
          <w:rFonts w:ascii="Times New Roman CYR" w:hAnsi="Times New Roman CYR" w:cs="Times New Roman CYR"/>
          <w:b/>
          <w:bCs/>
          <w:color w:val="000000"/>
        </w:rPr>
        <w:t>23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92139">
        <w:rPr>
          <w:rFonts w:ascii="Times New Roman CYR" w:hAnsi="Times New Roman CYR" w:cs="Times New Roman CYR"/>
          <w:b/>
          <w:bCs/>
          <w:color w:val="000000"/>
        </w:rPr>
        <w:t>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2021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C12BCC1" w:rsidR="00EA7238" w:rsidRPr="00A115B3" w:rsidRDefault="002477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777DB">
        <w:rPr>
          <w:color w:val="000000"/>
        </w:rPr>
        <w:t>25</w:t>
      </w:r>
      <w:r>
        <w:rPr>
          <w:color w:val="000000"/>
        </w:rPr>
        <w:t xml:space="preserve"> </w:t>
      </w:r>
      <w:r w:rsidR="00C92139">
        <w:rPr>
          <w:color w:val="000000"/>
        </w:rPr>
        <w:t>мая</w:t>
      </w:r>
      <w:r>
        <w:rPr>
          <w:color w:val="000000"/>
        </w:rPr>
        <w:t xml:space="preserve"> 2021 г., а на участие в повторных Торгах начинается в 00:00 часов по московскому времени </w:t>
      </w:r>
      <w:r w:rsidR="003777DB">
        <w:rPr>
          <w:color w:val="000000"/>
        </w:rPr>
        <w:t>12</w:t>
      </w:r>
      <w:r>
        <w:rPr>
          <w:color w:val="000000"/>
        </w:rPr>
        <w:t xml:space="preserve"> </w:t>
      </w:r>
      <w:r w:rsidR="00C92139">
        <w:rPr>
          <w:color w:val="000000"/>
        </w:rPr>
        <w:t>июля</w:t>
      </w:r>
      <w:r>
        <w:rPr>
          <w:color w:val="000000"/>
        </w:rPr>
        <w:t xml:space="preserve"> 2021 г.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5F7BF7D" w:rsidR="00EA7238" w:rsidRPr="00A115B3" w:rsidRDefault="002477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 xml:space="preserve">с </w:t>
      </w:r>
      <w:r w:rsidR="003777DB">
        <w:rPr>
          <w:b/>
        </w:rPr>
        <w:t>26</w:t>
      </w:r>
      <w:r>
        <w:rPr>
          <w:b/>
        </w:rPr>
        <w:t xml:space="preserve"> </w:t>
      </w:r>
      <w:r w:rsidR="00C92139">
        <w:rPr>
          <w:b/>
        </w:rPr>
        <w:t>августа</w:t>
      </w:r>
      <w:r>
        <w:rPr>
          <w:b/>
        </w:rPr>
        <w:t xml:space="preserve"> 2021 г.</w:t>
      </w:r>
      <w:r>
        <w:rPr>
          <w:b/>
          <w:bCs/>
          <w:color w:val="000000"/>
        </w:rPr>
        <w:t xml:space="preserve"> по </w:t>
      </w:r>
      <w:r w:rsidR="003777DB">
        <w:rPr>
          <w:b/>
          <w:bCs/>
          <w:color w:val="000000"/>
        </w:rPr>
        <w:t>25</w:t>
      </w:r>
      <w:r>
        <w:rPr>
          <w:b/>
          <w:bCs/>
          <w:color w:val="000000"/>
        </w:rPr>
        <w:t xml:space="preserve"> </w:t>
      </w:r>
      <w:r w:rsidR="00C92139">
        <w:rPr>
          <w:b/>
          <w:bCs/>
          <w:color w:val="000000"/>
        </w:rPr>
        <w:t>дека</w:t>
      </w:r>
      <w:r>
        <w:rPr>
          <w:b/>
          <w:bCs/>
          <w:color w:val="000000"/>
        </w:rPr>
        <w:t>бря 2021</w:t>
      </w:r>
      <w:r>
        <w:rPr>
          <w:b/>
        </w:rPr>
        <w:t xml:space="preserve"> г.</w:t>
      </w:r>
    </w:p>
    <w:p w14:paraId="1AA4D8CB" w14:textId="0109E056" w:rsidR="00EA7238" w:rsidRPr="00A115B3" w:rsidRDefault="002477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C92139">
        <w:rPr>
          <w:color w:val="000000"/>
        </w:rPr>
        <w:t>2</w:t>
      </w:r>
      <w:r w:rsidR="003777DB">
        <w:rPr>
          <w:color w:val="000000"/>
        </w:rPr>
        <w:t>6</w:t>
      </w:r>
      <w:r>
        <w:rPr>
          <w:color w:val="000000"/>
        </w:rPr>
        <w:t xml:space="preserve"> </w:t>
      </w:r>
      <w:r w:rsidR="00C92139">
        <w:rPr>
          <w:color w:val="000000"/>
        </w:rPr>
        <w:t>августа</w:t>
      </w:r>
      <w:r>
        <w:rPr>
          <w:color w:val="000000"/>
        </w:rPr>
        <w:t xml:space="preserve"> 2021 г. Прием заявок на участие в Торгах ППП и задатков </w:t>
      </w:r>
      <w:r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 w:rsidP="009730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8762CD1" w14:textId="77777777" w:rsidR="003777DB" w:rsidRPr="003777DB" w:rsidRDefault="003777DB" w:rsidP="0037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7DB">
        <w:rPr>
          <w:rFonts w:ascii="Times New Roman" w:hAnsi="Times New Roman" w:cs="Times New Roman"/>
          <w:color w:val="000000"/>
          <w:sz w:val="24"/>
          <w:szCs w:val="24"/>
        </w:rPr>
        <w:t>с 26 августа 2021 г. по 06 октября 2021 г. - в размере начальной цены продажи лотов;</w:t>
      </w:r>
    </w:p>
    <w:p w14:paraId="28A2163C" w14:textId="77777777" w:rsidR="003777DB" w:rsidRPr="003777DB" w:rsidRDefault="003777DB" w:rsidP="0037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7DB">
        <w:rPr>
          <w:rFonts w:ascii="Times New Roman" w:hAnsi="Times New Roman" w:cs="Times New Roman"/>
          <w:color w:val="000000"/>
          <w:sz w:val="24"/>
          <w:szCs w:val="24"/>
        </w:rPr>
        <w:t>с 07 октября 2021 г. по 13 октября 2021 г. - в размере 91,40% от начальной цены продажи лотов;</w:t>
      </w:r>
    </w:p>
    <w:p w14:paraId="6D3BBA23" w14:textId="77777777" w:rsidR="003777DB" w:rsidRPr="003777DB" w:rsidRDefault="003777DB" w:rsidP="0037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7DB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82,80% от начальной цены продажи лотов;</w:t>
      </w:r>
    </w:p>
    <w:p w14:paraId="2760AF5A" w14:textId="77777777" w:rsidR="003777DB" w:rsidRPr="003777DB" w:rsidRDefault="003777DB" w:rsidP="0037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7DB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74,20% от начальной цены продажи лотов;</w:t>
      </w:r>
    </w:p>
    <w:p w14:paraId="4333D30E" w14:textId="77777777" w:rsidR="003777DB" w:rsidRPr="003777DB" w:rsidRDefault="003777DB" w:rsidP="0037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7DB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65,60% от начальной цены продажи лотов;</w:t>
      </w:r>
    </w:p>
    <w:p w14:paraId="3634A53D" w14:textId="77777777" w:rsidR="003777DB" w:rsidRPr="003777DB" w:rsidRDefault="003777DB" w:rsidP="0037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7DB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57,00% от начальной цены продажи лотов;</w:t>
      </w:r>
    </w:p>
    <w:p w14:paraId="1CB3F73E" w14:textId="77777777" w:rsidR="003777DB" w:rsidRPr="003777DB" w:rsidRDefault="003777DB" w:rsidP="0037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7DB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48,40% от начальной цены продажи лотов;</w:t>
      </w:r>
    </w:p>
    <w:p w14:paraId="3F20D672" w14:textId="77777777" w:rsidR="003777DB" w:rsidRPr="003777DB" w:rsidRDefault="003777DB" w:rsidP="0037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7DB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39,80% от начальной цены продажи лотов;</w:t>
      </w:r>
    </w:p>
    <w:p w14:paraId="69CFB3D8" w14:textId="77777777" w:rsidR="003777DB" w:rsidRPr="003777DB" w:rsidRDefault="003777DB" w:rsidP="0037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7DB">
        <w:rPr>
          <w:rFonts w:ascii="Times New Roman" w:hAnsi="Times New Roman" w:cs="Times New Roman"/>
          <w:color w:val="000000"/>
          <w:sz w:val="24"/>
          <w:szCs w:val="24"/>
        </w:rPr>
        <w:t>с 28 ноября 2021 г. по 04 декабря 2021 г. - в размере 31,20% от начальной цены продажи лотов;</w:t>
      </w:r>
    </w:p>
    <w:p w14:paraId="60335CE7" w14:textId="77777777" w:rsidR="003777DB" w:rsidRPr="003777DB" w:rsidRDefault="003777DB" w:rsidP="0037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7DB">
        <w:rPr>
          <w:rFonts w:ascii="Times New Roman" w:hAnsi="Times New Roman" w:cs="Times New Roman"/>
          <w:color w:val="000000"/>
          <w:sz w:val="24"/>
          <w:szCs w:val="24"/>
        </w:rPr>
        <w:t>с 05 декабря 2021 г. по 11 декабря 2021 г. - в размере 22,60% от начальной цены продажи лотов;</w:t>
      </w:r>
    </w:p>
    <w:p w14:paraId="2D7FF84A" w14:textId="77777777" w:rsidR="003777DB" w:rsidRPr="003777DB" w:rsidRDefault="003777DB" w:rsidP="0037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7DB">
        <w:rPr>
          <w:rFonts w:ascii="Times New Roman" w:hAnsi="Times New Roman" w:cs="Times New Roman"/>
          <w:color w:val="000000"/>
          <w:sz w:val="24"/>
          <w:szCs w:val="24"/>
        </w:rPr>
        <w:t>с 12 декабря 2021 г. по 18 декабря 2021 г. - в размере 14,00% от начальной цены продажи лотов;</w:t>
      </w:r>
    </w:p>
    <w:p w14:paraId="7553E40B" w14:textId="77777777" w:rsidR="003777DB" w:rsidRDefault="003777DB" w:rsidP="00973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7DB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2021 г. по 25 декабря 2021 г. - в размере 5,40%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2E607062" w:rsidR="00EA7238" w:rsidRPr="00A115B3" w:rsidRDefault="00EA7238" w:rsidP="00973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16D40CD" w:rsidR="00EA7238" w:rsidRDefault="0037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77D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09:</w:t>
      </w:r>
      <w:r w:rsidRPr="003777DB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777DB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777DB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Pr="003777D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8(495)984-19-70,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65-47, </w:t>
      </w:r>
      <w:r w:rsidRPr="003777D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77D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Pr="003777DB">
        <w:rPr>
          <w:rFonts w:ascii="Times New Roman" w:hAnsi="Times New Roman" w:cs="Times New Roman"/>
          <w:color w:val="000000"/>
          <w:sz w:val="24"/>
          <w:szCs w:val="24"/>
        </w:rPr>
        <w:t>, 62-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777DB">
        <w:rPr>
          <w:rFonts w:ascii="Times New Roman" w:hAnsi="Times New Roman" w:cs="Times New Roman"/>
          <w:color w:val="000000"/>
          <w:sz w:val="24"/>
          <w:szCs w:val="24"/>
        </w:rPr>
        <w:t>, а также у ОТ: тел. 8(812)334-20-50 (с 9.00 до 18.00 по Московскому времени в будние дни) informspb@auction-house.ru.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47768"/>
    <w:rsid w:val="002C312D"/>
    <w:rsid w:val="00365722"/>
    <w:rsid w:val="003777DB"/>
    <w:rsid w:val="00467D6B"/>
    <w:rsid w:val="00535ACD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7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2139"/>
    <w:rsid w:val="00C9585C"/>
    <w:rsid w:val="00CF0296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1900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20</cp:revision>
  <dcterms:created xsi:type="dcterms:W3CDTF">2019-07-23T07:45:00Z</dcterms:created>
  <dcterms:modified xsi:type="dcterms:W3CDTF">2021-05-17T14:01:00Z</dcterms:modified>
</cp:coreProperties>
</file>