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877F1" w14:textId="77777777" w:rsidR="007154DE" w:rsidRDefault="009D7440" w:rsidP="007154DE">
      <w:pPr>
        <w:pStyle w:val="a8"/>
        <w:widowControl w:val="0"/>
        <w:tabs>
          <w:tab w:val="left" w:pos="2925"/>
          <w:tab w:val="right" w:pos="10205"/>
        </w:tabs>
        <w:spacing w:line="240" w:lineRule="auto"/>
        <w:rPr>
          <w:rFonts w:ascii="Times New Roman" w:hAnsi="Times New Roman"/>
          <w:szCs w:val="24"/>
        </w:rPr>
      </w:pPr>
      <w:r w:rsidRPr="00A446C7">
        <w:rPr>
          <w:rFonts w:ascii="Times New Roman" w:hAnsi="Times New Roman"/>
          <w:szCs w:val="24"/>
        </w:rPr>
        <w:t>ДОГОВОР</w:t>
      </w:r>
      <w:r w:rsidR="00280473">
        <w:rPr>
          <w:rFonts w:ascii="Times New Roman" w:hAnsi="Times New Roman"/>
          <w:szCs w:val="24"/>
        </w:rPr>
        <w:t xml:space="preserve"> КУПЛИ-ПРОДАЖИ</w:t>
      </w:r>
      <w:r w:rsidRPr="00A446C7">
        <w:rPr>
          <w:rFonts w:ascii="Times New Roman" w:hAnsi="Times New Roman"/>
          <w:szCs w:val="24"/>
        </w:rPr>
        <w:t xml:space="preserve"> </w:t>
      </w:r>
    </w:p>
    <w:p w14:paraId="2D3F7072" w14:textId="64AE3BAE" w:rsidR="007154DE" w:rsidRPr="00A446C7" w:rsidRDefault="007154DE" w:rsidP="007154DE">
      <w:pPr>
        <w:pStyle w:val="a8"/>
        <w:widowControl w:val="0"/>
        <w:tabs>
          <w:tab w:val="left" w:pos="2925"/>
          <w:tab w:val="right" w:pos="10205"/>
        </w:tabs>
        <w:spacing w:line="240" w:lineRule="auto"/>
        <w:rPr>
          <w:rFonts w:ascii="Times New Roman" w:hAnsi="Times New Roman"/>
          <w:szCs w:val="24"/>
        </w:rPr>
      </w:pPr>
      <w:r w:rsidRPr="007154DE">
        <w:rPr>
          <w:rFonts w:ascii="Times New Roman" w:hAnsi="Times New Roman"/>
          <w:szCs w:val="24"/>
        </w:rPr>
        <w:t>по результатам торгов по продаже имущества ООО «БизнесТренд»</w:t>
      </w:r>
      <w:r>
        <w:rPr>
          <w:rFonts w:ascii="Times New Roman" w:hAnsi="Times New Roman"/>
          <w:szCs w:val="24"/>
        </w:rPr>
        <w:t xml:space="preserve"> </w:t>
      </w:r>
    </w:p>
    <w:p w14:paraId="0D4D99CD" w14:textId="77777777" w:rsidR="009D7440" w:rsidRPr="00A446C7" w:rsidRDefault="009D7440" w:rsidP="009D7440">
      <w:pPr>
        <w:pStyle w:val="a8"/>
        <w:widowControl w:val="0"/>
        <w:spacing w:line="240" w:lineRule="auto"/>
        <w:rPr>
          <w:rFonts w:ascii="Times New Roman" w:hAnsi="Times New Roman"/>
          <w:szCs w:val="24"/>
        </w:rPr>
      </w:pPr>
    </w:p>
    <w:p w14:paraId="751214BA" w14:textId="77777777" w:rsidR="009D7440" w:rsidRPr="008D4BCD" w:rsidRDefault="009D7440" w:rsidP="009D7440">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A446C7" w14:paraId="43468D9E" w14:textId="77777777" w:rsidTr="007536BF">
        <w:trPr>
          <w:trHeight w:val="369"/>
          <w:jc w:val="center"/>
        </w:trPr>
        <w:tc>
          <w:tcPr>
            <w:tcW w:w="4677" w:type="dxa"/>
          </w:tcPr>
          <w:p w14:paraId="51B219CE" w14:textId="79BC97AD" w:rsidR="009D7440" w:rsidRPr="00A446C7" w:rsidRDefault="000322BE" w:rsidP="0063444D">
            <w:pPr>
              <w:widowControl w:val="0"/>
              <w:ind w:firstLine="601"/>
              <w:rPr>
                <w:sz w:val="24"/>
                <w:szCs w:val="24"/>
                <w:highlight w:val="yellow"/>
              </w:rPr>
            </w:pPr>
            <w:r w:rsidRPr="00A446C7">
              <w:rPr>
                <w:sz w:val="24"/>
                <w:szCs w:val="24"/>
              </w:rPr>
              <w:t xml:space="preserve">г. </w:t>
            </w:r>
            <w:r w:rsidR="007154DE">
              <w:rPr>
                <w:sz w:val="24"/>
                <w:szCs w:val="24"/>
              </w:rPr>
              <w:t>____________</w:t>
            </w:r>
          </w:p>
        </w:tc>
        <w:tc>
          <w:tcPr>
            <w:tcW w:w="5528" w:type="dxa"/>
          </w:tcPr>
          <w:p w14:paraId="3894E5F4" w14:textId="77777777" w:rsidR="009D7440" w:rsidRPr="00A446C7" w:rsidRDefault="00EA3151" w:rsidP="007536BF">
            <w:pPr>
              <w:widowControl w:val="0"/>
              <w:jc w:val="right"/>
              <w:rPr>
                <w:sz w:val="24"/>
                <w:szCs w:val="24"/>
              </w:rPr>
            </w:pPr>
            <w:r w:rsidRPr="00A446C7">
              <w:rPr>
                <w:sz w:val="24"/>
                <w:szCs w:val="24"/>
              </w:rPr>
              <w:t>«___</w:t>
            </w:r>
            <w:r w:rsidR="009D7440" w:rsidRPr="00A446C7">
              <w:rPr>
                <w:sz w:val="24"/>
                <w:szCs w:val="24"/>
              </w:rPr>
              <w:t>» ________________ 2021 г.</w:t>
            </w:r>
          </w:p>
        </w:tc>
      </w:tr>
    </w:tbl>
    <w:p w14:paraId="04B3C749" w14:textId="77777777" w:rsidR="009D7440" w:rsidRPr="00A446C7" w:rsidRDefault="0063444D" w:rsidP="00EA3151">
      <w:pPr>
        <w:shd w:val="clear" w:color="auto" w:fill="FFFFFF"/>
        <w:spacing w:before="269"/>
        <w:ind w:left="43" w:right="163" w:firstLine="691"/>
        <w:jc w:val="both"/>
        <w:rPr>
          <w:sz w:val="24"/>
          <w:szCs w:val="24"/>
        </w:rPr>
      </w:pPr>
      <w:r w:rsidRPr="00A446C7">
        <w:rPr>
          <w:b/>
          <w:sz w:val="24"/>
          <w:szCs w:val="24"/>
        </w:rPr>
        <w:t>Общество с ограниченной ответственностью «БизнесТренд»</w:t>
      </w:r>
      <w:r w:rsidR="00EA3151" w:rsidRPr="00A446C7">
        <w:rPr>
          <w:b/>
          <w:sz w:val="24"/>
          <w:szCs w:val="24"/>
        </w:rPr>
        <w:t>,</w:t>
      </w:r>
      <w:r w:rsidR="009D7440" w:rsidRPr="00A446C7">
        <w:rPr>
          <w:b/>
          <w:sz w:val="24"/>
          <w:szCs w:val="24"/>
        </w:rPr>
        <w:t xml:space="preserve"> </w:t>
      </w:r>
      <w:r w:rsidR="009D7440" w:rsidRPr="00A446C7">
        <w:rPr>
          <w:sz w:val="24"/>
          <w:szCs w:val="24"/>
        </w:rPr>
        <w:t>именуемое в дальнейшем «Продавец», в лице конкурсного управляющего</w:t>
      </w:r>
      <w:r w:rsidRPr="00A446C7">
        <w:rPr>
          <w:sz w:val="24"/>
          <w:szCs w:val="24"/>
        </w:rPr>
        <w:t>__________________________</w:t>
      </w:r>
      <w:r w:rsidR="009D7440" w:rsidRPr="00A446C7">
        <w:rPr>
          <w:sz w:val="24"/>
          <w:szCs w:val="24"/>
        </w:rPr>
        <w:t xml:space="preserve">, действующего на основании </w:t>
      </w:r>
      <w:r w:rsidRPr="00A446C7">
        <w:rPr>
          <w:sz w:val="24"/>
          <w:szCs w:val="24"/>
        </w:rPr>
        <w:t>_________________________________</w:t>
      </w:r>
      <w:r w:rsidR="009D7440" w:rsidRPr="00A446C7">
        <w:rPr>
          <w:sz w:val="24"/>
          <w:szCs w:val="24"/>
        </w:rPr>
        <w:t xml:space="preserve">, с одной стороны, </w:t>
      </w:r>
    </w:p>
    <w:p w14:paraId="7FF0E9AC" w14:textId="77777777" w:rsidR="00093498" w:rsidRPr="00A446C7" w:rsidRDefault="009D7440" w:rsidP="00EA3151">
      <w:pPr>
        <w:ind w:firstLine="720"/>
        <w:jc w:val="both"/>
        <w:rPr>
          <w:sz w:val="24"/>
          <w:szCs w:val="24"/>
        </w:rPr>
      </w:pPr>
      <w:r w:rsidRPr="00A446C7">
        <w:rPr>
          <w:sz w:val="24"/>
          <w:szCs w:val="24"/>
        </w:rPr>
        <w:t xml:space="preserve">и </w:t>
      </w:r>
      <w:r w:rsidR="0063444D" w:rsidRPr="00A446C7">
        <w:rPr>
          <w:b/>
          <w:sz w:val="24"/>
          <w:szCs w:val="24"/>
        </w:rPr>
        <w:t>_______________________________</w:t>
      </w:r>
      <w:r w:rsidRPr="00A446C7">
        <w:rPr>
          <w:sz w:val="24"/>
          <w:szCs w:val="24"/>
        </w:rPr>
        <w:t>, именуемый в дальнейшем «Покупатель</w:t>
      </w:r>
      <w:r w:rsidRPr="00A446C7">
        <w:rPr>
          <w:b/>
          <w:bCs/>
          <w:sz w:val="24"/>
          <w:szCs w:val="24"/>
        </w:rPr>
        <w:t>»,</w:t>
      </w:r>
      <w:r w:rsidRPr="00A446C7">
        <w:rPr>
          <w:sz w:val="24"/>
          <w:szCs w:val="24"/>
        </w:rPr>
        <w:t xml:space="preserve"> с другой стороны, именуемые в дальнейшем «Стороны», заключили </w:t>
      </w:r>
      <w:r w:rsidR="0063444D" w:rsidRPr="00A446C7">
        <w:rPr>
          <w:sz w:val="24"/>
          <w:szCs w:val="24"/>
        </w:rPr>
        <w:t xml:space="preserve">настоящий </w:t>
      </w:r>
      <w:r w:rsidRPr="00A446C7">
        <w:rPr>
          <w:sz w:val="24"/>
          <w:szCs w:val="24"/>
        </w:rPr>
        <w:t>договор купли – продажи недвижимого имущества (далее – Договор) на следующих условиях:</w:t>
      </w:r>
    </w:p>
    <w:p w14:paraId="5841677D" w14:textId="77777777" w:rsidR="00DC160A" w:rsidRPr="00A446C7" w:rsidRDefault="00DC160A" w:rsidP="00DC160A">
      <w:pPr>
        <w:shd w:val="clear" w:color="auto" w:fill="FFFFFF"/>
        <w:spacing w:before="5" w:line="274" w:lineRule="exact"/>
        <w:ind w:left="43" w:right="163" w:firstLine="710"/>
        <w:jc w:val="both"/>
        <w:rPr>
          <w:color w:val="000000"/>
          <w:sz w:val="24"/>
          <w:szCs w:val="24"/>
        </w:rPr>
      </w:pPr>
    </w:p>
    <w:p w14:paraId="602C17ED" w14:textId="77777777" w:rsidR="00670234" w:rsidRPr="00A446C7" w:rsidRDefault="00670234" w:rsidP="002C593F">
      <w:pPr>
        <w:pStyle w:val="ConsNormal"/>
        <w:numPr>
          <w:ilvl w:val="0"/>
          <w:numId w:val="8"/>
        </w:numPr>
        <w:jc w:val="center"/>
        <w:rPr>
          <w:b/>
          <w:color w:val="000000"/>
          <w:sz w:val="24"/>
          <w:szCs w:val="24"/>
        </w:rPr>
      </w:pPr>
      <w:r w:rsidRPr="00A446C7">
        <w:rPr>
          <w:b/>
          <w:color w:val="000000"/>
          <w:sz w:val="24"/>
          <w:szCs w:val="24"/>
        </w:rPr>
        <w:t>ПРЕДМЕТ ДОГОВОРА</w:t>
      </w:r>
    </w:p>
    <w:p w14:paraId="169EC00F" w14:textId="77777777" w:rsidR="002C593F" w:rsidRPr="00A446C7" w:rsidRDefault="002C593F" w:rsidP="002C593F">
      <w:pPr>
        <w:pStyle w:val="ConsNormal"/>
        <w:ind w:left="720" w:firstLine="0"/>
        <w:rPr>
          <w:b/>
          <w:color w:val="000000"/>
          <w:sz w:val="24"/>
          <w:szCs w:val="24"/>
        </w:rPr>
      </w:pPr>
    </w:p>
    <w:p w14:paraId="633AB492" w14:textId="184B00C1" w:rsidR="00263B9E" w:rsidRPr="00A446C7" w:rsidRDefault="0010240B" w:rsidP="00EA3151">
      <w:pPr>
        <w:ind w:firstLine="567"/>
        <w:jc w:val="both"/>
        <w:rPr>
          <w:color w:val="000000"/>
          <w:sz w:val="24"/>
          <w:szCs w:val="24"/>
        </w:rPr>
      </w:pPr>
      <w:r w:rsidRPr="00A446C7">
        <w:rPr>
          <w:color w:val="000000"/>
          <w:sz w:val="24"/>
          <w:szCs w:val="24"/>
        </w:rPr>
        <w:t xml:space="preserve">1.1. </w:t>
      </w:r>
      <w:r w:rsidR="006202E5" w:rsidRPr="00A446C7">
        <w:rPr>
          <w:color w:val="000000"/>
          <w:sz w:val="24"/>
          <w:szCs w:val="24"/>
        </w:rPr>
        <w:t xml:space="preserve">По результатам электронных торгов </w:t>
      </w:r>
      <w:r w:rsidR="00344B8D" w:rsidRPr="00A446C7">
        <w:rPr>
          <w:color w:val="000000"/>
          <w:sz w:val="24"/>
          <w:szCs w:val="24"/>
        </w:rPr>
        <w:t xml:space="preserve">по реализации </w:t>
      </w:r>
      <w:r w:rsidR="006202E5" w:rsidRPr="00A446C7">
        <w:rPr>
          <w:color w:val="000000"/>
          <w:sz w:val="24"/>
          <w:szCs w:val="24"/>
        </w:rPr>
        <w:t>имуществ</w:t>
      </w:r>
      <w:r w:rsidR="00344B8D" w:rsidRPr="00A446C7">
        <w:rPr>
          <w:color w:val="000000"/>
          <w:sz w:val="24"/>
          <w:szCs w:val="24"/>
        </w:rPr>
        <w:t>а</w:t>
      </w:r>
      <w:r w:rsidR="006202E5" w:rsidRPr="00A446C7">
        <w:rPr>
          <w:color w:val="000000"/>
          <w:sz w:val="24"/>
          <w:szCs w:val="24"/>
        </w:rPr>
        <w:t xml:space="preserve"> Продавца </w:t>
      </w:r>
      <w:r w:rsidR="0034553C" w:rsidRPr="00A446C7">
        <w:rPr>
          <w:color w:val="000000"/>
          <w:sz w:val="24"/>
          <w:szCs w:val="24"/>
        </w:rPr>
        <w:t xml:space="preserve">(далее – </w:t>
      </w:r>
      <w:r w:rsidR="00C61FBF" w:rsidRPr="00A446C7">
        <w:rPr>
          <w:color w:val="000000"/>
          <w:sz w:val="24"/>
          <w:szCs w:val="24"/>
        </w:rPr>
        <w:t>«</w:t>
      </w:r>
      <w:r w:rsidR="0034553C" w:rsidRPr="00A446C7">
        <w:rPr>
          <w:color w:val="000000"/>
          <w:sz w:val="24"/>
          <w:szCs w:val="24"/>
        </w:rPr>
        <w:t>Торги</w:t>
      </w:r>
      <w:r w:rsidR="00C61FBF" w:rsidRPr="00A446C7">
        <w:rPr>
          <w:color w:val="000000"/>
          <w:sz w:val="24"/>
          <w:szCs w:val="24"/>
        </w:rPr>
        <w:t>»</w:t>
      </w:r>
      <w:r w:rsidR="0034553C" w:rsidRPr="00A446C7">
        <w:rPr>
          <w:color w:val="000000"/>
          <w:sz w:val="24"/>
          <w:szCs w:val="24"/>
        </w:rPr>
        <w:t xml:space="preserve">) </w:t>
      </w:r>
      <w:r w:rsidR="00263B9E" w:rsidRPr="00A446C7">
        <w:rPr>
          <w:color w:val="000000"/>
          <w:sz w:val="24"/>
          <w:szCs w:val="24"/>
        </w:rPr>
        <w:t xml:space="preserve">по лоту № </w:t>
      </w:r>
      <w:r w:rsidR="00C61FBF" w:rsidRPr="00A446C7">
        <w:rPr>
          <w:color w:val="000000"/>
          <w:sz w:val="24"/>
          <w:szCs w:val="24"/>
        </w:rPr>
        <w:t>__</w:t>
      </w:r>
      <w:r w:rsidR="006202E5" w:rsidRPr="00A446C7">
        <w:rPr>
          <w:color w:val="000000"/>
          <w:sz w:val="24"/>
          <w:szCs w:val="24"/>
        </w:rPr>
        <w:t xml:space="preserve"> (Протокол </w:t>
      </w:r>
      <w:r w:rsidR="00263B9E" w:rsidRPr="00A446C7">
        <w:rPr>
          <w:color w:val="000000"/>
          <w:sz w:val="24"/>
          <w:szCs w:val="24"/>
        </w:rPr>
        <w:t xml:space="preserve">от </w:t>
      </w:r>
      <w:r w:rsidR="00C61FBF" w:rsidRPr="00A446C7">
        <w:rPr>
          <w:color w:val="000000"/>
          <w:sz w:val="24"/>
          <w:szCs w:val="24"/>
        </w:rPr>
        <w:t xml:space="preserve">____________ </w:t>
      </w:r>
      <w:r w:rsidR="006202E5" w:rsidRPr="00A446C7">
        <w:rPr>
          <w:color w:val="000000"/>
          <w:sz w:val="24"/>
          <w:szCs w:val="24"/>
        </w:rPr>
        <w:t xml:space="preserve">№ </w:t>
      </w:r>
      <w:r w:rsidR="00C61FBF" w:rsidRPr="00A446C7">
        <w:rPr>
          <w:color w:val="000000"/>
          <w:sz w:val="24"/>
          <w:szCs w:val="24"/>
        </w:rPr>
        <w:t>_____________</w:t>
      </w:r>
      <w:r w:rsidR="006202E5" w:rsidRPr="00A446C7">
        <w:rPr>
          <w:color w:val="000000"/>
          <w:sz w:val="24"/>
          <w:szCs w:val="24"/>
        </w:rPr>
        <w:t xml:space="preserve">), </w:t>
      </w:r>
      <w:r w:rsidR="005E1722" w:rsidRPr="00A446C7">
        <w:rPr>
          <w:color w:val="000000"/>
          <w:sz w:val="24"/>
          <w:szCs w:val="24"/>
        </w:rPr>
        <w:t xml:space="preserve">проведенных </w:t>
      </w:r>
      <w:r w:rsidR="006202E5" w:rsidRPr="00A446C7">
        <w:rPr>
          <w:color w:val="000000"/>
          <w:sz w:val="24"/>
          <w:szCs w:val="24"/>
        </w:rPr>
        <w:t>в порядке и на условиях, указанных в сообщении о проведении Торгов</w:t>
      </w:r>
      <w:r w:rsidR="0096305C">
        <w:rPr>
          <w:color w:val="000000"/>
          <w:sz w:val="24"/>
          <w:szCs w:val="24"/>
        </w:rPr>
        <w:t xml:space="preserve"> № ________</w:t>
      </w:r>
      <w:r w:rsidR="006202E5" w:rsidRPr="00A446C7">
        <w:rPr>
          <w:color w:val="000000"/>
          <w:sz w:val="24"/>
          <w:szCs w:val="24"/>
        </w:rPr>
        <w:t xml:space="preserve">, опубликованном </w:t>
      </w:r>
      <w:r w:rsidR="00C61FBF" w:rsidRPr="00A446C7">
        <w:rPr>
          <w:color w:val="000000"/>
          <w:sz w:val="24"/>
          <w:szCs w:val="24"/>
        </w:rPr>
        <w:t>в ____________________</w:t>
      </w:r>
      <w:r w:rsidR="00396A2B">
        <w:rPr>
          <w:color w:val="000000"/>
          <w:sz w:val="24"/>
          <w:szCs w:val="24"/>
        </w:rPr>
        <w:t xml:space="preserve"> (далее – «</w:t>
      </w:r>
      <w:r w:rsidR="00396A2B">
        <w:rPr>
          <w:b/>
          <w:color w:val="000000"/>
          <w:sz w:val="24"/>
          <w:szCs w:val="24"/>
        </w:rPr>
        <w:t>Торги</w:t>
      </w:r>
      <w:r w:rsidR="00396A2B">
        <w:rPr>
          <w:color w:val="000000"/>
          <w:sz w:val="24"/>
          <w:szCs w:val="24"/>
        </w:rPr>
        <w:t>»)</w:t>
      </w:r>
      <w:r w:rsidR="00FF5A64" w:rsidRPr="00A446C7">
        <w:rPr>
          <w:color w:val="000000"/>
          <w:sz w:val="24"/>
          <w:szCs w:val="24"/>
        </w:rPr>
        <w:t>,</w:t>
      </w:r>
      <w:r w:rsidR="00704B4B" w:rsidRPr="00A446C7">
        <w:rPr>
          <w:color w:val="000000"/>
          <w:sz w:val="24"/>
          <w:szCs w:val="24"/>
        </w:rPr>
        <w:t xml:space="preserve"> </w:t>
      </w:r>
      <w:r w:rsidRPr="00A446C7">
        <w:rPr>
          <w:color w:val="000000"/>
          <w:sz w:val="24"/>
          <w:szCs w:val="24"/>
        </w:rPr>
        <w:t xml:space="preserve">Продавец </w:t>
      </w:r>
      <w:r w:rsidR="0006164A" w:rsidRPr="00A446C7">
        <w:rPr>
          <w:color w:val="000000"/>
          <w:sz w:val="24"/>
          <w:szCs w:val="24"/>
        </w:rPr>
        <w:t xml:space="preserve">обязуется </w:t>
      </w:r>
      <w:r w:rsidRPr="00A446C7">
        <w:rPr>
          <w:color w:val="000000"/>
          <w:sz w:val="24"/>
          <w:szCs w:val="24"/>
        </w:rPr>
        <w:t>п</w:t>
      </w:r>
      <w:r w:rsidR="005776A1" w:rsidRPr="00A446C7">
        <w:rPr>
          <w:color w:val="000000"/>
          <w:sz w:val="24"/>
          <w:szCs w:val="24"/>
        </w:rPr>
        <w:t>е</w:t>
      </w:r>
      <w:r w:rsidRPr="00A446C7">
        <w:rPr>
          <w:color w:val="000000"/>
          <w:sz w:val="24"/>
          <w:szCs w:val="24"/>
        </w:rPr>
        <w:t>р</w:t>
      </w:r>
      <w:r w:rsidR="005776A1" w:rsidRPr="00A446C7">
        <w:rPr>
          <w:color w:val="000000"/>
          <w:sz w:val="24"/>
          <w:szCs w:val="24"/>
        </w:rPr>
        <w:t>едат</w:t>
      </w:r>
      <w:r w:rsidR="0006164A" w:rsidRPr="00A446C7">
        <w:rPr>
          <w:color w:val="000000"/>
          <w:sz w:val="24"/>
          <w:szCs w:val="24"/>
        </w:rPr>
        <w:t>ь в собственность</w:t>
      </w:r>
      <w:r w:rsidR="006661D1" w:rsidRPr="00A446C7">
        <w:rPr>
          <w:color w:val="000000"/>
          <w:sz w:val="24"/>
          <w:szCs w:val="24"/>
        </w:rPr>
        <w:t xml:space="preserve"> Покупателя</w:t>
      </w:r>
      <w:r w:rsidRPr="00A446C7">
        <w:rPr>
          <w:color w:val="000000"/>
          <w:sz w:val="24"/>
          <w:szCs w:val="24"/>
        </w:rPr>
        <w:t xml:space="preserve">, а Покупатель </w:t>
      </w:r>
      <w:r w:rsidR="006661D1" w:rsidRPr="00A446C7">
        <w:rPr>
          <w:color w:val="000000"/>
          <w:sz w:val="24"/>
          <w:szCs w:val="24"/>
        </w:rPr>
        <w:t xml:space="preserve">обязуется </w:t>
      </w:r>
      <w:r w:rsidR="005776A1" w:rsidRPr="00A446C7">
        <w:rPr>
          <w:color w:val="000000"/>
          <w:sz w:val="24"/>
          <w:szCs w:val="24"/>
        </w:rPr>
        <w:t>прин</w:t>
      </w:r>
      <w:r w:rsidR="0006164A" w:rsidRPr="00A446C7">
        <w:rPr>
          <w:color w:val="000000"/>
          <w:sz w:val="24"/>
          <w:szCs w:val="24"/>
        </w:rPr>
        <w:t>ять</w:t>
      </w:r>
      <w:r w:rsidR="00C61FBF" w:rsidRPr="00A446C7">
        <w:rPr>
          <w:color w:val="000000"/>
          <w:sz w:val="24"/>
          <w:szCs w:val="24"/>
        </w:rPr>
        <w:t xml:space="preserve"> следующее недвижимое имущество</w:t>
      </w:r>
      <w:r w:rsidR="002D3242" w:rsidRPr="00A446C7">
        <w:rPr>
          <w:color w:val="000000"/>
          <w:sz w:val="24"/>
          <w:szCs w:val="24"/>
        </w:rPr>
        <w:t xml:space="preserve"> </w:t>
      </w:r>
      <w:r w:rsidR="00585995" w:rsidRPr="00A446C7">
        <w:rPr>
          <w:color w:val="000000"/>
          <w:sz w:val="24"/>
          <w:szCs w:val="24"/>
        </w:rPr>
        <w:t>и оплатить за него покупную цену в порядке, предусмотренном настоящим Договором</w:t>
      </w:r>
      <w:r w:rsidR="00263B9E" w:rsidRPr="00A446C7">
        <w:rPr>
          <w:color w:val="000000"/>
          <w:sz w:val="24"/>
          <w:szCs w:val="24"/>
        </w:rPr>
        <w:t>:</w:t>
      </w:r>
    </w:p>
    <w:p w14:paraId="5E2E3CEC" w14:textId="77777777" w:rsidR="00C61FBF" w:rsidRPr="00632EF3" w:rsidRDefault="00C61FBF" w:rsidP="00EA3151">
      <w:pPr>
        <w:ind w:firstLine="567"/>
        <w:jc w:val="both"/>
        <w:rPr>
          <w:sz w:val="24"/>
          <w:szCs w:val="24"/>
        </w:rPr>
      </w:pPr>
    </w:p>
    <w:p w14:paraId="2EE41B8D" w14:textId="5313B1CC" w:rsidR="00DF132E" w:rsidRPr="00632EF3" w:rsidRDefault="00C61FBF" w:rsidP="00DF132E">
      <w:pPr>
        <w:ind w:firstLine="567"/>
        <w:jc w:val="both"/>
        <w:rPr>
          <w:b/>
          <w:sz w:val="24"/>
          <w:szCs w:val="24"/>
        </w:rPr>
      </w:pPr>
      <w:r w:rsidRPr="00632EF3">
        <w:rPr>
          <w:b/>
          <w:sz w:val="24"/>
          <w:szCs w:val="24"/>
        </w:rPr>
        <w:t>Нежилое помещение площадью 2 128 кв.м., кадастровый номер 89:11:020302:2115</w:t>
      </w:r>
      <w:r w:rsidR="006F53BB" w:rsidRPr="00632EF3">
        <w:rPr>
          <w:b/>
          <w:sz w:val="24"/>
          <w:szCs w:val="24"/>
        </w:rPr>
        <w:t xml:space="preserve"> </w:t>
      </w:r>
      <w:r w:rsidR="006F53BB" w:rsidRPr="007154DE">
        <w:rPr>
          <w:sz w:val="24"/>
          <w:szCs w:val="24"/>
        </w:rPr>
        <w:t>(инвентарный номер 11111635, условный номер 89:11:001200:00:1635)</w:t>
      </w:r>
      <w:r w:rsidRPr="007154DE">
        <w:rPr>
          <w:sz w:val="24"/>
          <w:szCs w:val="24"/>
        </w:rPr>
        <w:t>, расположенное в нежилом здании с кадастровым номером 89:11:020302:178 по адресу</w:t>
      </w:r>
      <w:r w:rsidR="007154DE">
        <w:rPr>
          <w:sz w:val="24"/>
          <w:szCs w:val="24"/>
        </w:rPr>
        <w:t>:</w:t>
      </w:r>
      <w:r w:rsidRPr="007154DE">
        <w:rPr>
          <w:sz w:val="24"/>
          <w:szCs w:val="24"/>
        </w:rPr>
        <w:t xml:space="preserve"> </w:t>
      </w:r>
      <w:r w:rsidRPr="007154DE">
        <w:rPr>
          <w:b/>
          <w:sz w:val="24"/>
          <w:szCs w:val="24"/>
        </w:rPr>
        <w:t>Ямало-Ненецкий автономный округ, г. Новый Уренгой, ул. 26 Съезда КПСС, д. 2В</w:t>
      </w:r>
      <w:r w:rsidRPr="007154DE">
        <w:rPr>
          <w:sz w:val="24"/>
          <w:szCs w:val="24"/>
        </w:rPr>
        <w:t xml:space="preserve"> (далее – «Здание»)</w:t>
      </w:r>
      <w:r w:rsidR="006F53BB" w:rsidRPr="007154DE">
        <w:rPr>
          <w:sz w:val="24"/>
          <w:szCs w:val="24"/>
        </w:rPr>
        <w:t>, этаж №</w:t>
      </w:r>
      <w:r w:rsidR="000F53C0" w:rsidRPr="007154DE">
        <w:rPr>
          <w:sz w:val="24"/>
          <w:szCs w:val="24"/>
        </w:rPr>
        <w:t> </w:t>
      </w:r>
      <w:r w:rsidR="006F53BB" w:rsidRPr="007154DE">
        <w:rPr>
          <w:sz w:val="24"/>
          <w:szCs w:val="24"/>
        </w:rPr>
        <w:t>подвал, 2, 3, 4, 5</w:t>
      </w:r>
      <w:r w:rsidR="002D3242" w:rsidRPr="007154DE">
        <w:rPr>
          <w:sz w:val="24"/>
          <w:szCs w:val="24"/>
        </w:rPr>
        <w:t xml:space="preserve"> (далее – «Нежилое помещение»)</w:t>
      </w:r>
      <w:r w:rsidR="006F53BB" w:rsidRPr="007154DE">
        <w:rPr>
          <w:sz w:val="24"/>
          <w:szCs w:val="24"/>
        </w:rPr>
        <w:t>.</w:t>
      </w:r>
      <w:r w:rsidR="009A1C02" w:rsidRPr="007154DE">
        <w:rPr>
          <w:sz w:val="24"/>
          <w:szCs w:val="24"/>
        </w:rPr>
        <w:t xml:space="preserve"> Кадастровая стоимость Нежилого помещения составляет 39 562 201, 28 руб.</w:t>
      </w:r>
      <w:r w:rsidR="00D76166">
        <w:rPr>
          <w:b/>
          <w:sz w:val="24"/>
          <w:szCs w:val="24"/>
        </w:rPr>
        <w:t xml:space="preserve"> </w:t>
      </w:r>
    </w:p>
    <w:p w14:paraId="0001C6B2" w14:textId="77777777" w:rsidR="00585995" w:rsidRPr="00632EF3" w:rsidRDefault="00585995" w:rsidP="00DF132E">
      <w:pPr>
        <w:ind w:firstLine="567"/>
        <w:jc w:val="both"/>
        <w:rPr>
          <w:b/>
          <w:sz w:val="24"/>
          <w:szCs w:val="24"/>
        </w:rPr>
      </w:pPr>
    </w:p>
    <w:p w14:paraId="5F303F4D" w14:textId="029C3D0E" w:rsidR="00DF132E" w:rsidRPr="00DA1037" w:rsidRDefault="00DF132E" w:rsidP="00682E0F">
      <w:pPr>
        <w:autoSpaceDE w:val="0"/>
        <w:autoSpaceDN w:val="0"/>
        <w:adjustRightInd w:val="0"/>
        <w:ind w:firstLine="567"/>
        <w:jc w:val="both"/>
        <w:rPr>
          <w:b/>
          <w:color w:val="000000"/>
          <w:sz w:val="24"/>
          <w:szCs w:val="24"/>
        </w:rPr>
      </w:pPr>
      <w:r w:rsidRPr="007154DE">
        <w:rPr>
          <w:sz w:val="24"/>
          <w:szCs w:val="24"/>
        </w:rPr>
        <w:t xml:space="preserve">Одновременно с передачей права собственности на Нежилое помещение Покупателю передается </w:t>
      </w:r>
      <w:r w:rsidRPr="00632EF3">
        <w:rPr>
          <w:b/>
          <w:sz w:val="24"/>
          <w:szCs w:val="24"/>
        </w:rPr>
        <w:t>право аренды</w:t>
      </w:r>
      <w:r w:rsidR="00605D3F">
        <w:rPr>
          <w:b/>
          <w:sz w:val="24"/>
          <w:szCs w:val="24"/>
        </w:rPr>
        <w:t xml:space="preserve"> (права и обязанности по договору аренды)</w:t>
      </w:r>
      <w:r w:rsidRPr="00632EF3">
        <w:rPr>
          <w:b/>
          <w:sz w:val="24"/>
          <w:szCs w:val="24"/>
        </w:rPr>
        <w:t xml:space="preserve"> земельного участка с кадастровым номером 89:11:020302:58, </w:t>
      </w:r>
      <w:r w:rsidR="00682E0F" w:rsidRPr="007154DE">
        <w:rPr>
          <w:sz w:val="24"/>
          <w:szCs w:val="24"/>
        </w:rPr>
        <w:t xml:space="preserve">категория земель: земли населенных пунктов, разрешенное использование: деловое управление, общая площадь 1001 +/- 5 кв.м., адрес (местонахождение) объекта: установлено относительно ориентира, расположенного в границах участка. Ориентир административное здание. Почтовый адрес ориентира: Ямало-Ненецкий автономный округ, г Новый Уренгой, ул. 26 Съезда КПСС, дом 2В (далее – «Земельный участок»), принадлежащее Продавцу </w:t>
      </w:r>
      <w:r w:rsidR="00682E0F" w:rsidRPr="00632EF3">
        <w:rPr>
          <w:b/>
          <w:sz w:val="24"/>
          <w:szCs w:val="24"/>
        </w:rPr>
        <w:t>на основании д</w:t>
      </w:r>
      <w:r w:rsidRPr="00632EF3">
        <w:rPr>
          <w:b/>
          <w:sz w:val="24"/>
          <w:szCs w:val="24"/>
        </w:rPr>
        <w:t>оговор</w:t>
      </w:r>
      <w:r w:rsidR="00682E0F" w:rsidRPr="00632EF3">
        <w:rPr>
          <w:b/>
          <w:sz w:val="24"/>
          <w:szCs w:val="24"/>
        </w:rPr>
        <w:t>а</w:t>
      </w:r>
      <w:r w:rsidRPr="00632EF3">
        <w:rPr>
          <w:b/>
          <w:sz w:val="24"/>
          <w:szCs w:val="24"/>
        </w:rPr>
        <w:t xml:space="preserve"> аренды земельного участка №НУ-288-19 от 22.10.2019</w:t>
      </w:r>
      <w:r w:rsidR="00682E0F" w:rsidRPr="00632EF3">
        <w:rPr>
          <w:b/>
          <w:sz w:val="24"/>
          <w:szCs w:val="24"/>
        </w:rPr>
        <w:t xml:space="preserve">, </w:t>
      </w:r>
      <w:r w:rsidR="00682E0F" w:rsidRPr="007154DE">
        <w:rPr>
          <w:sz w:val="24"/>
          <w:szCs w:val="24"/>
        </w:rPr>
        <w:t>заключенного между Департаментом имущественных отношений Администрации города Новый Уренгой, Продавцом</w:t>
      </w:r>
      <w:r w:rsidR="00585995" w:rsidRPr="007154DE">
        <w:rPr>
          <w:sz w:val="24"/>
          <w:szCs w:val="24"/>
        </w:rPr>
        <w:t xml:space="preserve"> и </w:t>
      </w:r>
      <w:proofErr w:type="spellStart"/>
      <w:r w:rsidR="00585995" w:rsidRPr="007154DE">
        <w:rPr>
          <w:sz w:val="24"/>
          <w:szCs w:val="24"/>
        </w:rPr>
        <w:t>Дугаевой</w:t>
      </w:r>
      <w:proofErr w:type="spellEnd"/>
      <w:r w:rsidR="00585995" w:rsidRPr="007154DE">
        <w:rPr>
          <w:sz w:val="24"/>
          <w:szCs w:val="24"/>
        </w:rPr>
        <w:t xml:space="preserve"> Индирой </w:t>
      </w:r>
      <w:proofErr w:type="spellStart"/>
      <w:r w:rsidR="00585995" w:rsidRPr="007154DE">
        <w:rPr>
          <w:sz w:val="24"/>
          <w:szCs w:val="24"/>
        </w:rPr>
        <w:t>Аухатовной</w:t>
      </w:r>
      <w:proofErr w:type="spellEnd"/>
      <w:r w:rsidR="00585995" w:rsidRPr="007154DE">
        <w:rPr>
          <w:sz w:val="24"/>
          <w:szCs w:val="24"/>
        </w:rPr>
        <w:t xml:space="preserve"> (далее – «Договор аренды»)</w:t>
      </w:r>
      <w:r w:rsidR="006F53BB" w:rsidRPr="007154DE">
        <w:rPr>
          <w:sz w:val="24"/>
          <w:szCs w:val="24"/>
        </w:rPr>
        <w:t xml:space="preserve">, зарегистрированного в Едином государственном реестре недвижимости за номером государственной регистрации 89:11:020302:58-89/053/2020-5 </w:t>
      </w:r>
      <w:r w:rsidR="006F53BB" w:rsidRPr="007154DE">
        <w:rPr>
          <w:color w:val="000000"/>
          <w:sz w:val="24"/>
          <w:szCs w:val="24"/>
        </w:rPr>
        <w:t>от 17.</w:t>
      </w:r>
      <w:r w:rsidR="000F5F6C" w:rsidRPr="007154DE">
        <w:rPr>
          <w:color w:val="000000"/>
          <w:sz w:val="24"/>
          <w:szCs w:val="24"/>
        </w:rPr>
        <w:t xml:space="preserve">02.2020. Целевое использование Земельного участка в соответствии с Договором аренды: «занятый объектом недвижимого имущества, указанным в п. 1.3 Договора» (административное здание кад. номер 89:11:020302:178); </w:t>
      </w:r>
      <w:r w:rsidR="000F5F6C" w:rsidRPr="00092C8D">
        <w:rPr>
          <w:color w:val="000000"/>
          <w:sz w:val="24"/>
          <w:szCs w:val="24"/>
        </w:rPr>
        <w:t>срок аренды: до 10 августа 2068 года.</w:t>
      </w:r>
    </w:p>
    <w:p w14:paraId="58F9665B" w14:textId="77777777" w:rsidR="00585995" w:rsidRPr="00DA1037" w:rsidRDefault="00585995" w:rsidP="00682E0F">
      <w:pPr>
        <w:autoSpaceDE w:val="0"/>
        <w:autoSpaceDN w:val="0"/>
        <w:adjustRightInd w:val="0"/>
        <w:ind w:firstLine="567"/>
        <w:jc w:val="both"/>
        <w:rPr>
          <w:b/>
          <w:color w:val="000000"/>
          <w:sz w:val="24"/>
          <w:szCs w:val="24"/>
        </w:rPr>
      </w:pPr>
    </w:p>
    <w:p w14:paraId="72D8A2A6" w14:textId="77777777" w:rsidR="0084492E" w:rsidRPr="00632EF3" w:rsidRDefault="00F124B8" w:rsidP="000F53C0">
      <w:pPr>
        <w:pStyle w:val="af1"/>
        <w:numPr>
          <w:ilvl w:val="1"/>
          <w:numId w:val="8"/>
        </w:numPr>
        <w:tabs>
          <w:tab w:val="left" w:pos="1134"/>
        </w:tabs>
        <w:ind w:left="0" w:firstLine="567"/>
        <w:jc w:val="both"/>
        <w:rPr>
          <w:color w:val="000000"/>
          <w:sz w:val="24"/>
          <w:szCs w:val="24"/>
        </w:rPr>
      </w:pPr>
      <w:r w:rsidRPr="00632EF3">
        <w:rPr>
          <w:color w:val="000000"/>
          <w:sz w:val="24"/>
          <w:szCs w:val="24"/>
        </w:rPr>
        <w:t xml:space="preserve">Право собственности Продавца на </w:t>
      </w:r>
      <w:r w:rsidR="006F53BB" w:rsidRPr="00632EF3">
        <w:rPr>
          <w:color w:val="000000"/>
          <w:sz w:val="24"/>
          <w:szCs w:val="24"/>
        </w:rPr>
        <w:t>Нежилое помещение</w:t>
      </w:r>
      <w:r w:rsidRPr="00632EF3">
        <w:rPr>
          <w:color w:val="000000"/>
          <w:sz w:val="24"/>
          <w:szCs w:val="24"/>
        </w:rPr>
        <w:t xml:space="preserve"> </w:t>
      </w:r>
      <w:r w:rsidR="006F53BB" w:rsidRPr="00632EF3">
        <w:rPr>
          <w:color w:val="000000"/>
          <w:sz w:val="24"/>
          <w:szCs w:val="24"/>
        </w:rPr>
        <w:t>подтверждается Свидетельством о государственной регистрации права от 26.08.2013</w:t>
      </w:r>
      <w:r w:rsidR="0084492E" w:rsidRPr="00632EF3">
        <w:rPr>
          <w:color w:val="000000"/>
          <w:sz w:val="24"/>
          <w:szCs w:val="24"/>
        </w:rPr>
        <w:t xml:space="preserve">. </w:t>
      </w:r>
    </w:p>
    <w:p w14:paraId="7BE4A23A" w14:textId="77777777" w:rsidR="003A0E97" w:rsidRPr="00632EF3" w:rsidRDefault="003A0E97" w:rsidP="000F53C0">
      <w:pPr>
        <w:pStyle w:val="af1"/>
        <w:numPr>
          <w:ilvl w:val="1"/>
          <w:numId w:val="8"/>
        </w:numPr>
        <w:tabs>
          <w:tab w:val="left" w:pos="1134"/>
        </w:tabs>
        <w:ind w:left="0" w:firstLine="567"/>
        <w:jc w:val="both"/>
        <w:rPr>
          <w:sz w:val="24"/>
          <w:szCs w:val="24"/>
        </w:rPr>
      </w:pPr>
      <w:r w:rsidRPr="00632EF3">
        <w:rPr>
          <w:color w:val="000000"/>
          <w:sz w:val="24"/>
          <w:szCs w:val="24"/>
        </w:rPr>
        <w:t>Нежилое помещение передается Покупателю совместно со следующим имуществом, являющимся его неотъемлемой частью (неотделимыми улучшениями):</w:t>
      </w:r>
    </w:p>
    <w:p w14:paraId="0D3088E1" w14:textId="2F9A7D62" w:rsidR="00D849BF" w:rsidRPr="000F53C0" w:rsidRDefault="003A0E97" w:rsidP="000F53C0">
      <w:pPr>
        <w:pStyle w:val="af1"/>
        <w:ind w:left="1134"/>
        <w:jc w:val="both"/>
        <w:rPr>
          <w:sz w:val="24"/>
          <w:szCs w:val="24"/>
        </w:rPr>
      </w:pPr>
      <w:r w:rsidRPr="00632EF3">
        <w:rPr>
          <w:color w:val="000000"/>
          <w:sz w:val="24"/>
          <w:szCs w:val="24"/>
        </w:rPr>
        <w:t>-</w:t>
      </w:r>
      <w:r w:rsidR="00D849BF" w:rsidRPr="00632EF3">
        <w:rPr>
          <w:color w:val="000000"/>
          <w:sz w:val="24"/>
          <w:szCs w:val="24"/>
        </w:rPr>
        <w:t xml:space="preserve"> </w:t>
      </w:r>
      <w:r w:rsidR="00D849BF" w:rsidRPr="00632EF3">
        <w:rPr>
          <w:sz w:val="24"/>
          <w:szCs w:val="24"/>
        </w:rPr>
        <w:t>Кондиционер, номенклатурный номер: 00000000668</w:t>
      </w:r>
      <w:r w:rsidR="00632EF3" w:rsidRPr="00632EF3">
        <w:rPr>
          <w:sz w:val="24"/>
          <w:szCs w:val="24"/>
        </w:rPr>
        <w:t>;</w:t>
      </w:r>
      <w:r w:rsidR="00632EF3">
        <w:rPr>
          <w:sz w:val="24"/>
          <w:szCs w:val="24"/>
        </w:rPr>
        <w:t xml:space="preserve"> </w:t>
      </w:r>
    </w:p>
    <w:p w14:paraId="19FFD251" w14:textId="3A3DBF6A" w:rsidR="0084492E" w:rsidRPr="000F53C0" w:rsidRDefault="0084492E" w:rsidP="000F53C0">
      <w:pPr>
        <w:ind w:left="1134"/>
        <w:jc w:val="both"/>
        <w:rPr>
          <w:sz w:val="24"/>
          <w:szCs w:val="24"/>
        </w:rPr>
      </w:pPr>
      <w:r w:rsidRPr="00D849BF">
        <w:rPr>
          <w:color w:val="000000"/>
          <w:sz w:val="24"/>
          <w:szCs w:val="24"/>
        </w:rPr>
        <w:t>-</w:t>
      </w:r>
      <w:r w:rsidRPr="000F53C0">
        <w:rPr>
          <w:color w:val="000000"/>
          <w:sz w:val="24"/>
          <w:szCs w:val="24"/>
        </w:rPr>
        <w:t xml:space="preserve"> </w:t>
      </w:r>
      <w:r w:rsidR="00D849BF" w:rsidRPr="00D849BF">
        <w:rPr>
          <w:color w:val="000000"/>
          <w:sz w:val="24"/>
          <w:szCs w:val="24"/>
        </w:rPr>
        <w:t xml:space="preserve">Кондиционер </w:t>
      </w:r>
      <w:proofErr w:type="spellStart"/>
      <w:r w:rsidR="00D849BF" w:rsidRPr="00D849BF">
        <w:rPr>
          <w:color w:val="000000"/>
          <w:sz w:val="24"/>
          <w:szCs w:val="24"/>
        </w:rPr>
        <w:t>Panasonic</w:t>
      </w:r>
      <w:proofErr w:type="spellEnd"/>
      <w:r w:rsidR="00D849BF" w:rsidRPr="00D849BF">
        <w:rPr>
          <w:color w:val="000000"/>
          <w:sz w:val="24"/>
          <w:szCs w:val="24"/>
        </w:rPr>
        <w:t xml:space="preserve">, </w:t>
      </w:r>
      <w:r w:rsidR="00D849BF" w:rsidRPr="000F53C0">
        <w:rPr>
          <w:sz w:val="24"/>
          <w:szCs w:val="24"/>
        </w:rPr>
        <w:t>номенклатурный номер: 00000000669</w:t>
      </w:r>
      <w:r w:rsidR="00632EF3">
        <w:rPr>
          <w:sz w:val="24"/>
          <w:szCs w:val="24"/>
        </w:rPr>
        <w:t xml:space="preserve">; </w:t>
      </w:r>
      <w:r w:rsidR="00D849BF" w:rsidRPr="000F53C0">
        <w:rPr>
          <w:sz w:val="24"/>
          <w:szCs w:val="24"/>
        </w:rPr>
        <w:t xml:space="preserve"> </w:t>
      </w:r>
    </w:p>
    <w:p w14:paraId="06343835" w14:textId="0AF31F5E" w:rsidR="00D849BF" w:rsidRDefault="00D849BF" w:rsidP="00D849BF">
      <w:pPr>
        <w:ind w:left="1134"/>
        <w:jc w:val="both"/>
        <w:rPr>
          <w:color w:val="000000"/>
          <w:sz w:val="24"/>
          <w:szCs w:val="24"/>
        </w:rPr>
      </w:pPr>
      <w:r w:rsidRPr="00D849BF">
        <w:rPr>
          <w:color w:val="000000"/>
          <w:sz w:val="24"/>
          <w:szCs w:val="24"/>
        </w:rPr>
        <w:t xml:space="preserve">- Теплосчетчик ТЭМ-104, номенклатурный номер </w:t>
      </w:r>
      <w:r w:rsidRPr="000F53C0">
        <w:rPr>
          <w:color w:val="000000"/>
          <w:sz w:val="24"/>
          <w:szCs w:val="24"/>
        </w:rPr>
        <w:t>00000000675</w:t>
      </w:r>
      <w:r w:rsidR="00632EF3">
        <w:rPr>
          <w:color w:val="000000"/>
          <w:sz w:val="24"/>
          <w:szCs w:val="24"/>
        </w:rPr>
        <w:t xml:space="preserve">. </w:t>
      </w:r>
      <w:r w:rsidRPr="00D849BF">
        <w:rPr>
          <w:color w:val="000000"/>
          <w:sz w:val="24"/>
          <w:szCs w:val="24"/>
        </w:rPr>
        <w:t xml:space="preserve">  </w:t>
      </w:r>
    </w:p>
    <w:p w14:paraId="1C5D075F" w14:textId="77777777" w:rsidR="00D849BF" w:rsidRPr="000F53C0" w:rsidRDefault="00D849BF" w:rsidP="000F53C0">
      <w:pPr>
        <w:ind w:left="1134"/>
        <w:jc w:val="both"/>
        <w:rPr>
          <w:color w:val="000000"/>
          <w:sz w:val="24"/>
          <w:szCs w:val="24"/>
        </w:rPr>
      </w:pPr>
    </w:p>
    <w:p w14:paraId="37F0913E" w14:textId="77777777" w:rsidR="003A0E97" w:rsidRPr="000F53C0" w:rsidRDefault="003A0E97" w:rsidP="0084492E">
      <w:pPr>
        <w:ind w:firstLine="567"/>
        <w:jc w:val="both"/>
        <w:rPr>
          <w:color w:val="000000"/>
          <w:sz w:val="24"/>
          <w:szCs w:val="24"/>
        </w:rPr>
      </w:pPr>
      <w:r w:rsidRPr="000F53C0">
        <w:rPr>
          <w:color w:val="000000"/>
          <w:sz w:val="24"/>
          <w:szCs w:val="24"/>
        </w:rPr>
        <w:lastRenderedPageBreak/>
        <w:t>Цена Нежилого помещения, указанная в пункте 2.1 Договора, включает в себя стоимость указанных выше неотделимых улучшений.</w:t>
      </w:r>
    </w:p>
    <w:p w14:paraId="2300C72D" w14:textId="77777777" w:rsidR="006F53BB" w:rsidRPr="003A0E97" w:rsidRDefault="006F53BB" w:rsidP="000F53C0">
      <w:pPr>
        <w:pStyle w:val="af1"/>
        <w:ind w:left="1554"/>
        <w:jc w:val="both"/>
        <w:rPr>
          <w:color w:val="000000"/>
          <w:sz w:val="24"/>
          <w:szCs w:val="24"/>
        </w:rPr>
      </w:pPr>
    </w:p>
    <w:p w14:paraId="6FE5C00B" w14:textId="77777777" w:rsidR="0010240B" w:rsidRPr="00A446C7" w:rsidRDefault="009E4270" w:rsidP="00EA3151">
      <w:pPr>
        <w:tabs>
          <w:tab w:val="num" w:pos="0"/>
        </w:tabs>
        <w:ind w:firstLine="567"/>
        <w:jc w:val="both"/>
        <w:rPr>
          <w:color w:val="000000"/>
          <w:sz w:val="24"/>
          <w:szCs w:val="24"/>
        </w:rPr>
      </w:pPr>
      <w:r w:rsidRPr="00A446C7">
        <w:rPr>
          <w:color w:val="000000"/>
          <w:sz w:val="24"/>
          <w:szCs w:val="24"/>
        </w:rPr>
        <w:t>1.3</w:t>
      </w:r>
      <w:r w:rsidR="0010240B" w:rsidRPr="00A446C7">
        <w:rPr>
          <w:color w:val="000000"/>
          <w:sz w:val="24"/>
          <w:szCs w:val="24"/>
        </w:rPr>
        <w:t xml:space="preserve">. </w:t>
      </w:r>
      <w:r w:rsidR="00072691" w:rsidRPr="00A446C7">
        <w:rPr>
          <w:color w:val="000000"/>
          <w:sz w:val="24"/>
          <w:szCs w:val="24"/>
        </w:rPr>
        <w:t>По состоянию на момент подписания настоящего Договора в отношении Нежилого помещения, Здания и Земельног</w:t>
      </w:r>
      <w:r w:rsidR="00906826" w:rsidRPr="00A446C7">
        <w:rPr>
          <w:color w:val="000000"/>
          <w:sz w:val="24"/>
          <w:szCs w:val="24"/>
        </w:rPr>
        <w:t xml:space="preserve">о участка установлены обременения, указанные в Приложении </w:t>
      </w:r>
      <w:r w:rsidR="0096305C">
        <w:rPr>
          <w:color w:val="000000"/>
          <w:sz w:val="24"/>
          <w:szCs w:val="24"/>
        </w:rPr>
        <w:t xml:space="preserve">№ </w:t>
      </w:r>
      <w:r w:rsidR="00906826" w:rsidRPr="00A446C7">
        <w:rPr>
          <w:color w:val="000000"/>
          <w:sz w:val="24"/>
          <w:szCs w:val="24"/>
        </w:rPr>
        <w:t>1 к настоящему Договору.</w:t>
      </w:r>
    </w:p>
    <w:p w14:paraId="53DE5EEA" w14:textId="77777777" w:rsidR="00906826" w:rsidRPr="00A446C7" w:rsidRDefault="00906826" w:rsidP="00EA3151">
      <w:pPr>
        <w:tabs>
          <w:tab w:val="num" w:pos="0"/>
        </w:tabs>
        <w:ind w:firstLine="567"/>
        <w:jc w:val="both"/>
        <w:rPr>
          <w:color w:val="000000"/>
          <w:sz w:val="24"/>
          <w:szCs w:val="24"/>
        </w:rPr>
      </w:pPr>
    </w:p>
    <w:p w14:paraId="14EC1C50" w14:textId="77777777" w:rsidR="009F7579" w:rsidRPr="00A446C7" w:rsidRDefault="008F5683" w:rsidP="002C593F">
      <w:pPr>
        <w:pStyle w:val="af1"/>
        <w:numPr>
          <w:ilvl w:val="0"/>
          <w:numId w:val="8"/>
        </w:numPr>
        <w:jc w:val="center"/>
        <w:rPr>
          <w:b/>
          <w:color w:val="000000"/>
          <w:sz w:val="24"/>
          <w:szCs w:val="24"/>
        </w:rPr>
      </w:pPr>
      <w:r w:rsidRPr="00A446C7">
        <w:rPr>
          <w:b/>
          <w:color w:val="000000"/>
          <w:sz w:val="24"/>
          <w:szCs w:val="24"/>
        </w:rPr>
        <w:t xml:space="preserve">ЦЕНА ДОГОВОРА </w:t>
      </w:r>
      <w:r w:rsidR="009F7579" w:rsidRPr="00A446C7">
        <w:rPr>
          <w:b/>
          <w:color w:val="000000"/>
          <w:sz w:val="24"/>
          <w:szCs w:val="24"/>
        </w:rPr>
        <w:t>И ПОРЯДОК РА</w:t>
      </w:r>
      <w:r w:rsidR="00BA7FDC" w:rsidRPr="00A446C7">
        <w:rPr>
          <w:b/>
          <w:color w:val="000000"/>
          <w:sz w:val="24"/>
          <w:szCs w:val="24"/>
        </w:rPr>
        <w:t>С</w:t>
      </w:r>
      <w:r w:rsidR="009F7579" w:rsidRPr="00A446C7">
        <w:rPr>
          <w:b/>
          <w:color w:val="000000"/>
          <w:sz w:val="24"/>
          <w:szCs w:val="24"/>
        </w:rPr>
        <w:t>ЧЕТОВ</w:t>
      </w:r>
    </w:p>
    <w:p w14:paraId="4106F2B8" w14:textId="77777777" w:rsidR="002C593F" w:rsidRPr="00A446C7" w:rsidRDefault="002C593F" w:rsidP="002C593F">
      <w:pPr>
        <w:pStyle w:val="af1"/>
        <w:rPr>
          <w:b/>
          <w:color w:val="000000"/>
          <w:sz w:val="24"/>
          <w:szCs w:val="24"/>
        </w:rPr>
      </w:pPr>
    </w:p>
    <w:p w14:paraId="429A4586" w14:textId="77777777" w:rsidR="00147A3A" w:rsidRPr="00A446C7" w:rsidRDefault="008F5683" w:rsidP="00147A3A">
      <w:pPr>
        <w:ind w:firstLine="709"/>
        <w:jc w:val="both"/>
        <w:rPr>
          <w:sz w:val="24"/>
          <w:szCs w:val="24"/>
        </w:rPr>
      </w:pPr>
      <w:r w:rsidRPr="00A446C7">
        <w:rPr>
          <w:sz w:val="24"/>
          <w:szCs w:val="24"/>
        </w:rPr>
        <w:t xml:space="preserve">2.1. </w:t>
      </w:r>
      <w:bookmarkStart w:id="0" w:name="_Ref441571156"/>
      <w:r w:rsidRPr="00A446C7">
        <w:rPr>
          <w:sz w:val="24"/>
          <w:szCs w:val="24"/>
        </w:rPr>
        <w:t>Цена Нежилого помещения и передачи прав и обязанностей по Договору аренды определяется в соответствии с протоколом о результатах проведения Торгов и составляет ________________________ рублей (</w:t>
      </w:r>
      <w:r w:rsidRPr="003F66A4">
        <w:rPr>
          <w:b/>
          <w:sz w:val="24"/>
          <w:szCs w:val="24"/>
        </w:rPr>
        <w:t xml:space="preserve">НДС не облагается, </w:t>
      </w:r>
      <w:proofErr w:type="spellStart"/>
      <w:r w:rsidRPr="003F66A4">
        <w:rPr>
          <w:b/>
          <w:sz w:val="24"/>
          <w:szCs w:val="24"/>
        </w:rPr>
        <w:t>пп</w:t>
      </w:r>
      <w:proofErr w:type="spellEnd"/>
      <w:r w:rsidRPr="003F66A4">
        <w:rPr>
          <w:b/>
          <w:sz w:val="24"/>
          <w:szCs w:val="24"/>
        </w:rPr>
        <w:t>. 15 п. 2 ст. 146 Налогового кодекса РФ</w:t>
      </w:r>
      <w:r w:rsidRPr="00A446C7">
        <w:rPr>
          <w:sz w:val="24"/>
          <w:szCs w:val="24"/>
        </w:rPr>
        <w:t>)</w:t>
      </w:r>
      <w:bookmarkEnd w:id="0"/>
      <w:r w:rsidRPr="00A446C7">
        <w:rPr>
          <w:sz w:val="24"/>
          <w:szCs w:val="24"/>
        </w:rPr>
        <w:t xml:space="preserve"> (далее общая цена Нежилого помещения и передачи прав и обязанностей по Договору аренды именуется «</w:t>
      </w:r>
      <w:r w:rsidRPr="000F53C0">
        <w:rPr>
          <w:b/>
          <w:sz w:val="24"/>
          <w:szCs w:val="24"/>
        </w:rPr>
        <w:t>Покупной ценой</w:t>
      </w:r>
      <w:r w:rsidRPr="00A446C7">
        <w:rPr>
          <w:sz w:val="24"/>
          <w:szCs w:val="24"/>
        </w:rPr>
        <w:t>»), в том числе:</w:t>
      </w:r>
    </w:p>
    <w:p w14:paraId="336A06DD" w14:textId="77777777" w:rsidR="00147A3A" w:rsidRPr="00A446C7" w:rsidRDefault="008F5683" w:rsidP="00147A3A">
      <w:pPr>
        <w:ind w:firstLine="709"/>
        <w:jc w:val="both"/>
        <w:rPr>
          <w:sz w:val="24"/>
          <w:szCs w:val="24"/>
        </w:rPr>
      </w:pPr>
      <w:r w:rsidRPr="00A446C7">
        <w:rPr>
          <w:sz w:val="24"/>
          <w:szCs w:val="24"/>
        </w:rPr>
        <w:t>Цена передачи прав и обязанностей по Договору аренды составляет ________________.</w:t>
      </w:r>
    </w:p>
    <w:p w14:paraId="05961651" w14:textId="77777777" w:rsidR="00147A3A" w:rsidRPr="00632EF3" w:rsidRDefault="008F5683" w:rsidP="00147A3A">
      <w:pPr>
        <w:ind w:firstLine="709"/>
        <w:jc w:val="both"/>
        <w:rPr>
          <w:sz w:val="24"/>
          <w:szCs w:val="24"/>
        </w:rPr>
      </w:pPr>
      <w:r w:rsidRPr="00A446C7">
        <w:rPr>
          <w:sz w:val="24"/>
          <w:szCs w:val="24"/>
        </w:rPr>
        <w:t xml:space="preserve">Цена Нежилого </w:t>
      </w:r>
      <w:r w:rsidRPr="00632EF3">
        <w:rPr>
          <w:sz w:val="24"/>
          <w:szCs w:val="24"/>
        </w:rPr>
        <w:t>помещения составляет __________________________.</w:t>
      </w:r>
      <w:bookmarkStart w:id="1" w:name="_Ref441576762"/>
    </w:p>
    <w:p w14:paraId="69E2E695" w14:textId="01D91F1B" w:rsidR="008F5683" w:rsidRPr="00A446C7" w:rsidRDefault="00147A3A" w:rsidP="00147A3A">
      <w:pPr>
        <w:ind w:firstLine="709"/>
        <w:jc w:val="both"/>
        <w:rPr>
          <w:sz w:val="24"/>
          <w:szCs w:val="24"/>
        </w:rPr>
      </w:pPr>
      <w:r w:rsidRPr="00632EF3">
        <w:rPr>
          <w:sz w:val="24"/>
          <w:szCs w:val="24"/>
        </w:rPr>
        <w:t xml:space="preserve">2.2. </w:t>
      </w:r>
      <w:r w:rsidR="008F5683" w:rsidRPr="00632EF3">
        <w:rPr>
          <w:sz w:val="24"/>
          <w:szCs w:val="24"/>
        </w:rPr>
        <w:t>В соответствии с договором о задатке, заключенным между Покупателем</w:t>
      </w:r>
      <w:r w:rsidR="00396A2B" w:rsidRPr="00632EF3">
        <w:rPr>
          <w:sz w:val="24"/>
          <w:szCs w:val="24"/>
        </w:rPr>
        <w:t xml:space="preserve"> и организатором Торгов</w:t>
      </w:r>
      <w:r w:rsidR="008F5683" w:rsidRPr="00632EF3">
        <w:rPr>
          <w:sz w:val="24"/>
          <w:szCs w:val="24"/>
        </w:rPr>
        <w:t xml:space="preserve">, задаток, внесенный Покупателем в размере ____________________________ рублей (платежное поручение № ___ от ___.____.), засчитывается в счет оплаты по Договору в сумме __________________________ </w:t>
      </w:r>
      <w:r w:rsidR="008F5683" w:rsidRPr="00A446C7">
        <w:rPr>
          <w:sz w:val="24"/>
          <w:szCs w:val="24"/>
        </w:rPr>
        <w:t>рублей.</w:t>
      </w:r>
      <w:bookmarkEnd w:id="1"/>
    </w:p>
    <w:p w14:paraId="40B4D512" w14:textId="77777777" w:rsidR="00147A3A" w:rsidRPr="00A446C7" w:rsidRDefault="008F5683" w:rsidP="00147A3A">
      <w:pPr>
        <w:ind w:firstLine="709"/>
        <w:jc w:val="both"/>
        <w:rPr>
          <w:sz w:val="24"/>
          <w:szCs w:val="24"/>
        </w:rPr>
      </w:pPr>
      <w:r w:rsidRPr="00A446C7">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14:paraId="745EDF70" w14:textId="77777777" w:rsidR="008F5683" w:rsidRPr="00A446C7" w:rsidRDefault="00147A3A" w:rsidP="00147A3A">
      <w:pPr>
        <w:ind w:firstLine="709"/>
        <w:jc w:val="both"/>
        <w:rPr>
          <w:sz w:val="24"/>
          <w:szCs w:val="24"/>
        </w:rPr>
      </w:pPr>
      <w:r w:rsidRPr="00A446C7">
        <w:rPr>
          <w:sz w:val="24"/>
          <w:szCs w:val="24"/>
        </w:rPr>
        <w:t xml:space="preserve">2.3. </w:t>
      </w:r>
      <w:r w:rsidR="008F5683" w:rsidRPr="00A446C7">
        <w:rPr>
          <w:sz w:val="24"/>
          <w:szCs w:val="24"/>
        </w:rPr>
        <w:t>Покупатель обязуется не позднее 30 (Тридцати) календарных дней со дня подписания Договора уплатить часть Покупной цены в размере, предусмотренном в п. </w:t>
      </w:r>
      <w:r w:rsidR="0084492E">
        <w:rPr>
          <w:sz w:val="24"/>
          <w:szCs w:val="24"/>
        </w:rPr>
        <w:t>2.2</w:t>
      </w:r>
      <w:r w:rsidR="008F5683" w:rsidRPr="00A446C7">
        <w:rPr>
          <w:sz w:val="24"/>
          <w:szCs w:val="24"/>
        </w:rPr>
        <w:t xml:space="preserve"> Договора, путем перечисления денежных средств на расчетный счет Продавца, указанный в разделе </w:t>
      </w:r>
      <w:r w:rsidR="0084492E">
        <w:rPr>
          <w:sz w:val="24"/>
          <w:szCs w:val="24"/>
        </w:rPr>
        <w:t>10</w:t>
      </w:r>
      <w:r w:rsidR="008F5683" w:rsidRPr="00A446C7">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абзаце 2 пункта</w:t>
      </w:r>
      <w:r w:rsidR="0084492E">
        <w:rPr>
          <w:sz w:val="24"/>
          <w:szCs w:val="24"/>
        </w:rPr>
        <w:t xml:space="preserve"> 2.2</w:t>
      </w:r>
      <w:r w:rsidR="008F5683" w:rsidRPr="00A446C7">
        <w:rPr>
          <w:sz w:val="24"/>
          <w:szCs w:val="24"/>
        </w:rPr>
        <w:t xml:space="preserve"> Договора.</w:t>
      </w:r>
    </w:p>
    <w:p w14:paraId="76AECBF6" w14:textId="77777777" w:rsidR="009F7579" w:rsidRPr="00A446C7" w:rsidRDefault="009F7579" w:rsidP="00147A3A">
      <w:pPr>
        <w:ind w:firstLine="709"/>
        <w:jc w:val="both"/>
        <w:rPr>
          <w:sz w:val="24"/>
          <w:szCs w:val="24"/>
        </w:rPr>
      </w:pPr>
    </w:p>
    <w:p w14:paraId="2AD39B5F" w14:textId="77777777" w:rsidR="00BB2F27" w:rsidRPr="00A446C7" w:rsidRDefault="00BB2F27" w:rsidP="002C593F">
      <w:pPr>
        <w:pStyle w:val="ConsNormal"/>
        <w:numPr>
          <w:ilvl w:val="0"/>
          <w:numId w:val="8"/>
        </w:numPr>
        <w:jc w:val="center"/>
        <w:rPr>
          <w:b/>
          <w:sz w:val="24"/>
          <w:szCs w:val="24"/>
        </w:rPr>
      </w:pPr>
      <w:r w:rsidRPr="00A446C7">
        <w:rPr>
          <w:b/>
          <w:sz w:val="24"/>
          <w:szCs w:val="24"/>
        </w:rPr>
        <w:t>ОБЯЗАННОСТИ СТОРОН</w:t>
      </w:r>
    </w:p>
    <w:p w14:paraId="12FC60DC" w14:textId="77777777" w:rsidR="002C593F" w:rsidRPr="00A446C7" w:rsidRDefault="002C593F" w:rsidP="002C593F">
      <w:pPr>
        <w:pStyle w:val="ConsNormal"/>
        <w:ind w:left="720" w:firstLine="0"/>
        <w:rPr>
          <w:b/>
          <w:sz w:val="24"/>
          <w:szCs w:val="24"/>
        </w:rPr>
      </w:pPr>
    </w:p>
    <w:p w14:paraId="771C8720" w14:textId="77777777" w:rsidR="00BB2F27" w:rsidRPr="00A446C7" w:rsidRDefault="006817E6" w:rsidP="00EA3151">
      <w:pPr>
        <w:tabs>
          <w:tab w:val="left" w:pos="1134"/>
        </w:tabs>
        <w:ind w:firstLine="567"/>
        <w:jc w:val="both"/>
        <w:rPr>
          <w:sz w:val="24"/>
          <w:szCs w:val="24"/>
        </w:rPr>
      </w:pPr>
      <w:r w:rsidRPr="00A446C7">
        <w:rPr>
          <w:sz w:val="24"/>
          <w:szCs w:val="24"/>
        </w:rPr>
        <w:t>3</w:t>
      </w:r>
      <w:r w:rsidR="00BB2F27" w:rsidRPr="00A446C7">
        <w:rPr>
          <w:sz w:val="24"/>
          <w:szCs w:val="24"/>
        </w:rPr>
        <w:t>.1.</w:t>
      </w:r>
      <w:r w:rsidR="008C68B1" w:rsidRPr="00A446C7">
        <w:rPr>
          <w:sz w:val="24"/>
          <w:szCs w:val="24"/>
        </w:rPr>
        <w:tab/>
      </w:r>
      <w:r w:rsidR="00BB2F27" w:rsidRPr="00A446C7">
        <w:rPr>
          <w:sz w:val="24"/>
          <w:szCs w:val="24"/>
        </w:rPr>
        <w:t>Продавец обяз</w:t>
      </w:r>
      <w:r w:rsidR="009F7579" w:rsidRPr="00A446C7">
        <w:rPr>
          <w:sz w:val="24"/>
          <w:szCs w:val="24"/>
        </w:rPr>
        <w:t>ан</w:t>
      </w:r>
      <w:r w:rsidR="00BB2F27" w:rsidRPr="00A446C7">
        <w:rPr>
          <w:sz w:val="24"/>
          <w:szCs w:val="24"/>
        </w:rPr>
        <w:t>:</w:t>
      </w:r>
    </w:p>
    <w:p w14:paraId="1C78C11A" w14:textId="29745DEC" w:rsidR="00BC46B4" w:rsidRPr="00A446C7" w:rsidRDefault="001B5251" w:rsidP="00EA3151">
      <w:pPr>
        <w:tabs>
          <w:tab w:val="left" w:pos="1134"/>
        </w:tabs>
        <w:ind w:firstLine="567"/>
        <w:jc w:val="both"/>
        <w:rPr>
          <w:sz w:val="24"/>
          <w:szCs w:val="24"/>
        </w:rPr>
      </w:pPr>
      <w:r w:rsidRPr="00A446C7">
        <w:rPr>
          <w:snapToGrid w:val="0"/>
          <w:sz w:val="24"/>
          <w:szCs w:val="24"/>
        </w:rPr>
        <w:t>3</w:t>
      </w:r>
      <w:r w:rsidR="00BB2F27" w:rsidRPr="00A446C7">
        <w:rPr>
          <w:snapToGrid w:val="0"/>
          <w:sz w:val="24"/>
          <w:szCs w:val="24"/>
        </w:rPr>
        <w:t>.1.</w:t>
      </w:r>
      <w:r w:rsidRPr="00A446C7">
        <w:rPr>
          <w:snapToGrid w:val="0"/>
          <w:sz w:val="24"/>
          <w:szCs w:val="24"/>
        </w:rPr>
        <w:t>1</w:t>
      </w:r>
      <w:r w:rsidR="00BB2F27" w:rsidRPr="00A446C7">
        <w:rPr>
          <w:snapToGrid w:val="0"/>
          <w:sz w:val="24"/>
          <w:szCs w:val="24"/>
        </w:rPr>
        <w:t xml:space="preserve">. </w:t>
      </w:r>
      <w:r w:rsidR="00BB2F27" w:rsidRPr="00A446C7">
        <w:rPr>
          <w:sz w:val="24"/>
          <w:szCs w:val="24"/>
        </w:rPr>
        <w:t xml:space="preserve">Передать Покупателю </w:t>
      </w:r>
      <w:r w:rsidR="00BF62EA" w:rsidRPr="00A446C7">
        <w:rPr>
          <w:sz w:val="24"/>
          <w:szCs w:val="24"/>
        </w:rPr>
        <w:t xml:space="preserve">Нежилое помещение </w:t>
      </w:r>
      <w:r w:rsidR="008F5683" w:rsidRPr="00A446C7">
        <w:rPr>
          <w:sz w:val="24"/>
          <w:szCs w:val="24"/>
        </w:rPr>
        <w:t xml:space="preserve">и Земельный участок </w:t>
      </w:r>
      <w:r w:rsidR="00BB2F27" w:rsidRPr="00A446C7">
        <w:rPr>
          <w:sz w:val="24"/>
          <w:szCs w:val="24"/>
        </w:rPr>
        <w:t xml:space="preserve">по </w:t>
      </w:r>
      <w:r w:rsidR="006817E6" w:rsidRPr="00A446C7">
        <w:rPr>
          <w:sz w:val="24"/>
          <w:szCs w:val="24"/>
        </w:rPr>
        <w:t>а</w:t>
      </w:r>
      <w:r w:rsidR="00BB2F27" w:rsidRPr="00A446C7">
        <w:rPr>
          <w:sz w:val="24"/>
          <w:szCs w:val="24"/>
        </w:rPr>
        <w:t>кту приема</w:t>
      </w:r>
      <w:r w:rsidR="006817E6" w:rsidRPr="00A446C7">
        <w:rPr>
          <w:sz w:val="24"/>
          <w:szCs w:val="24"/>
        </w:rPr>
        <w:t xml:space="preserve"> </w:t>
      </w:r>
      <w:r w:rsidR="00BB2F27" w:rsidRPr="00A446C7">
        <w:rPr>
          <w:sz w:val="24"/>
          <w:szCs w:val="24"/>
        </w:rPr>
        <w:t>-</w:t>
      </w:r>
      <w:r w:rsidR="006817E6" w:rsidRPr="00A446C7">
        <w:rPr>
          <w:sz w:val="24"/>
          <w:szCs w:val="24"/>
        </w:rPr>
        <w:t xml:space="preserve"> </w:t>
      </w:r>
      <w:r w:rsidR="00BB2F27" w:rsidRPr="00A446C7">
        <w:rPr>
          <w:sz w:val="24"/>
          <w:szCs w:val="24"/>
        </w:rPr>
        <w:t>передачи</w:t>
      </w:r>
      <w:r w:rsidR="006817E6" w:rsidRPr="00A446C7">
        <w:rPr>
          <w:sz w:val="24"/>
          <w:szCs w:val="24"/>
        </w:rPr>
        <w:t xml:space="preserve"> </w:t>
      </w:r>
      <w:r w:rsidR="007E2EA1" w:rsidRPr="00A446C7">
        <w:rPr>
          <w:sz w:val="24"/>
          <w:szCs w:val="24"/>
        </w:rPr>
        <w:t xml:space="preserve">(далее – </w:t>
      </w:r>
      <w:r w:rsidR="00BF62EA" w:rsidRPr="00A446C7">
        <w:rPr>
          <w:sz w:val="24"/>
          <w:szCs w:val="24"/>
        </w:rPr>
        <w:t>«</w:t>
      </w:r>
      <w:r w:rsidR="008D5101" w:rsidRPr="000F53C0">
        <w:rPr>
          <w:b/>
          <w:sz w:val="24"/>
          <w:szCs w:val="24"/>
        </w:rPr>
        <w:t>Акт</w:t>
      </w:r>
      <w:r w:rsidR="00BF62EA" w:rsidRPr="00A446C7">
        <w:rPr>
          <w:sz w:val="24"/>
          <w:szCs w:val="24"/>
        </w:rPr>
        <w:t>»</w:t>
      </w:r>
      <w:r w:rsidR="008B7CC9" w:rsidRPr="00A446C7">
        <w:rPr>
          <w:sz w:val="24"/>
          <w:szCs w:val="24"/>
        </w:rPr>
        <w:t>,</w:t>
      </w:r>
      <w:r w:rsidR="007E2EA1" w:rsidRPr="00A446C7">
        <w:rPr>
          <w:sz w:val="24"/>
          <w:szCs w:val="24"/>
        </w:rPr>
        <w:t xml:space="preserve"> </w:t>
      </w:r>
      <w:r w:rsidR="0096305C">
        <w:rPr>
          <w:sz w:val="24"/>
          <w:szCs w:val="24"/>
        </w:rPr>
        <w:t>«</w:t>
      </w:r>
      <w:r w:rsidR="00232DF9" w:rsidRPr="000F53C0">
        <w:rPr>
          <w:b/>
          <w:sz w:val="24"/>
          <w:szCs w:val="24"/>
        </w:rPr>
        <w:t xml:space="preserve">Приложение </w:t>
      </w:r>
      <w:r w:rsidR="0096305C" w:rsidRPr="000F53C0">
        <w:rPr>
          <w:b/>
          <w:sz w:val="24"/>
          <w:szCs w:val="24"/>
        </w:rPr>
        <w:t xml:space="preserve">№ </w:t>
      </w:r>
      <w:r w:rsidR="008D5101" w:rsidRPr="000F53C0">
        <w:rPr>
          <w:b/>
          <w:sz w:val="24"/>
          <w:szCs w:val="24"/>
        </w:rPr>
        <w:t>2</w:t>
      </w:r>
      <w:r w:rsidR="00232DF9" w:rsidRPr="000F53C0">
        <w:rPr>
          <w:b/>
          <w:sz w:val="24"/>
          <w:szCs w:val="24"/>
        </w:rPr>
        <w:t xml:space="preserve"> к Договору</w:t>
      </w:r>
      <w:r w:rsidR="0096305C">
        <w:rPr>
          <w:sz w:val="24"/>
          <w:szCs w:val="24"/>
        </w:rPr>
        <w:t>»</w:t>
      </w:r>
      <w:r w:rsidR="007E2EA1" w:rsidRPr="00A446C7">
        <w:rPr>
          <w:sz w:val="24"/>
          <w:szCs w:val="24"/>
        </w:rPr>
        <w:t>)</w:t>
      </w:r>
      <w:r w:rsidR="00232DF9" w:rsidRPr="00A446C7">
        <w:rPr>
          <w:sz w:val="24"/>
          <w:szCs w:val="24"/>
        </w:rPr>
        <w:t xml:space="preserve"> </w:t>
      </w:r>
      <w:r w:rsidR="00BB2F27" w:rsidRPr="00A446C7">
        <w:rPr>
          <w:sz w:val="24"/>
          <w:szCs w:val="24"/>
        </w:rPr>
        <w:t xml:space="preserve">в течение </w:t>
      </w:r>
      <w:r w:rsidR="008B7CC9" w:rsidRPr="00A446C7">
        <w:rPr>
          <w:sz w:val="24"/>
          <w:szCs w:val="24"/>
        </w:rPr>
        <w:t>15 (Пятнадцати</w:t>
      </w:r>
      <w:r w:rsidR="007A149C" w:rsidRPr="00A446C7">
        <w:rPr>
          <w:sz w:val="24"/>
          <w:szCs w:val="24"/>
        </w:rPr>
        <w:t>)</w:t>
      </w:r>
      <w:r w:rsidR="008B7CC9" w:rsidRPr="00A446C7">
        <w:rPr>
          <w:sz w:val="24"/>
          <w:szCs w:val="24"/>
        </w:rPr>
        <w:t xml:space="preserve"> рабочих</w:t>
      </w:r>
      <w:r w:rsidR="00BB2F27" w:rsidRPr="00A446C7">
        <w:rPr>
          <w:sz w:val="24"/>
          <w:szCs w:val="24"/>
        </w:rPr>
        <w:t xml:space="preserve"> дней с момента </w:t>
      </w:r>
      <w:r w:rsidR="0061163A">
        <w:rPr>
          <w:sz w:val="24"/>
          <w:szCs w:val="24"/>
        </w:rPr>
        <w:t>государственной регистрации перехода к Покупателю права собственности на Нежилое помещение, а также государственной регистрации передачи прав и обязанностей по Договору аренды</w:t>
      </w:r>
      <w:r w:rsidR="00781F76">
        <w:rPr>
          <w:sz w:val="24"/>
          <w:szCs w:val="24"/>
        </w:rPr>
        <w:t>.</w:t>
      </w:r>
      <w:r w:rsidR="00BB2F27" w:rsidRPr="00A446C7">
        <w:rPr>
          <w:sz w:val="24"/>
          <w:szCs w:val="24"/>
        </w:rPr>
        <w:t xml:space="preserve"> </w:t>
      </w:r>
      <w:r w:rsidR="001B0550" w:rsidRPr="00A446C7">
        <w:rPr>
          <w:sz w:val="24"/>
          <w:szCs w:val="24"/>
        </w:rPr>
        <w:t>В случае неявки уполномоченного представителя Покупателя в день, указанный Продавцом, для приемки Нежилого помещения</w:t>
      </w:r>
      <w:r w:rsidR="004D2F21" w:rsidRPr="00A446C7">
        <w:rPr>
          <w:sz w:val="24"/>
          <w:szCs w:val="24"/>
        </w:rPr>
        <w:t xml:space="preserve"> и Земельного участка</w:t>
      </w:r>
      <w:r w:rsidR="001B0550" w:rsidRPr="00A446C7">
        <w:rPr>
          <w:sz w:val="24"/>
          <w:szCs w:val="24"/>
        </w:rPr>
        <w:t>, или необоснованного отказа Покупателя от приемки Нежилого помещения</w:t>
      </w:r>
      <w:r w:rsidR="004D2F21" w:rsidRPr="00A446C7">
        <w:rPr>
          <w:sz w:val="24"/>
          <w:szCs w:val="24"/>
        </w:rPr>
        <w:t xml:space="preserve"> и Земельного участка</w:t>
      </w:r>
      <w:r w:rsidR="001B0550" w:rsidRPr="00A446C7">
        <w:rPr>
          <w:sz w:val="24"/>
          <w:szCs w:val="24"/>
        </w:rPr>
        <w:t xml:space="preserve">, Продавец вправе в одностороннем порядке подписать Акт и направить его Покупателю по </w:t>
      </w:r>
      <w:r w:rsidR="008D5101" w:rsidRPr="00A446C7">
        <w:rPr>
          <w:sz w:val="24"/>
          <w:szCs w:val="24"/>
        </w:rPr>
        <w:t xml:space="preserve">электронной почте, указанной в пункте </w:t>
      </w:r>
      <w:r w:rsidR="004D2F21" w:rsidRPr="00A446C7">
        <w:rPr>
          <w:sz w:val="24"/>
          <w:szCs w:val="24"/>
        </w:rPr>
        <w:t>8</w:t>
      </w:r>
      <w:r w:rsidR="008D5101" w:rsidRPr="00A446C7">
        <w:rPr>
          <w:sz w:val="24"/>
          <w:szCs w:val="24"/>
        </w:rPr>
        <w:t xml:space="preserve">.3 Договора, или по адресу, указанному в разделе 10 настоящего Договора, в </w:t>
      </w:r>
      <w:r w:rsidR="00E52A51" w:rsidRPr="00A446C7">
        <w:rPr>
          <w:sz w:val="24"/>
          <w:szCs w:val="24"/>
        </w:rPr>
        <w:t>порядке, предусмотренном разделом</w:t>
      </w:r>
      <w:r w:rsidR="008D5101" w:rsidRPr="00A446C7">
        <w:rPr>
          <w:sz w:val="24"/>
          <w:szCs w:val="24"/>
        </w:rPr>
        <w:t xml:space="preserve"> 9 Договора.</w:t>
      </w:r>
      <w:r w:rsidR="001B0550" w:rsidRPr="00A446C7">
        <w:rPr>
          <w:sz w:val="24"/>
          <w:szCs w:val="24"/>
        </w:rPr>
        <w:t xml:space="preserve"> В этом случае обязанность Продавца по передаче Нежилого помещения считается исполненной в момент подписания Акта Продавцом в одностороннем порядке.</w:t>
      </w:r>
      <w:r w:rsidR="008F5683" w:rsidRPr="00A446C7">
        <w:rPr>
          <w:sz w:val="24"/>
          <w:szCs w:val="24"/>
        </w:rPr>
        <w:t xml:space="preserve"> </w:t>
      </w:r>
    </w:p>
    <w:p w14:paraId="5F94BA44" w14:textId="77777777" w:rsidR="00A16431" w:rsidRPr="00A446C7" w:rsidRDefault="00BC46B4" w:rsidP="008B7CC9">
      <w:pPr>
        <w:tabs>
          <w:tab w:val="left" w:pos="1134"/>
        </w:tabs>
        <w:ind w:firstLine="567"/>
        <w:jc w:val="both"/>
        <w:rPr>
          <w:snapToGrid w:val="0"/>
          <w:sz w:val="24"/>
          <w:szCs w:val="24"/>
        </w:rPr>
      </w:pPr>
      <w:r w:rsidRPr="00A446C7">
        <w:rPr>
          <w:sz w:val="24"/>
          <w:szCs w:val="24"/>
        </w:rPr>
        <w:t>3.1.2.</w:t>
      </w:r>
      <w:r w:rsidR="008C68B1" w:rsidRPr="00A446C7">
        <w:rPr>
          <w:sz w:val="24"/>
          <w:szCs w:val="24"/>
        </w:rPr>
        <w:tab/>
      </w:r>
      <w:r w:rsidR="001A4F43" w:rsidRPr="00A446C7">
        <w:rPr>
          <w:sz w:val="24"/>
          <w:szCs w:val="24"/>
        </w:rPr>
        <w:t xml:space="preserve">Обеспечить </w:t>
      </w:r>
      <w:r w:rsidR="001A4F43" w:rsidRPr="00A446C7">
        <w:rPr>
          <w:snapToGrid w:val="0"/>
          <w:sz w:val="24"/>
          <w:szCs w:val="24"/>
        </w:rPr>
        <w:t xml:space="preserve">явку </w:t>
      </w:r>
      <w:r w:rsidR="00C21300" w:rsidRPr="00A446C7">
        <w:rPr>
          <w:snapToGrid w:val="0"/>
          <w:sz w:val="24"/>
          <w:szCs w:val="24"/>
        </w:rPr>
        <w:t xml:space="preserve">своего </w:t>
      </w:r>
      <w:r w:rsidR="001A4F43" w:rsidRPr="00A446C7">
        <w:rPr>
          <w:snapToGrid w:val="0"/>
          <w:sz w:val="24"/>
          <w:szCs w:val="24"/>
        </w:rPr>
        <w:t xml:space="preserve">представителя либо оформить </w:t>
      </w:r>
      <w:r w:rsidR="00660794" w:rsidRPr="00A446C7">
        <w:rPr>
          <w:snapToGrid w:val="0"/>
          <w:sz w:val="24"/>
          <w:szCs w:val="24"/>
        </w:rPr>
        <w:t xml:space="preserve">Покупателю или </w:t>
      </w:r>
      <w:r w:rsidR="00F2671B" w:rsidRPr="00A446C7">
        <w:rPr>
          <w:snapToGrid w:val="0"/>
          <w:sz w:val="24"/>
          <w:szCs w:val="24"/>
        </w:rPr>
        <w:t xml:space="preserve">представителю Покупателя </w:t>
      </w:r>
      <w:r w:rsidR="001A4F43" w:rsidRPr="00A446C7">
        <w:rPr>
          <w:snapToGrid w:val="0"/>
          <w:sz w:val="24"/>
          <w:szCs w:val="24"/>
        </w:rPr>
        <w:t xml:space="preserve">доверенность с правом представления интересов Продавца в </w:t>
      </w:r>
      <w:r w:rsidR="00EC75C2" w:rsidRPr="00A446C7">
        <w:rPr>
          <w:snapToGrid w:val="0"/>
          <w:sz w:val="24"/>
          <w:szCs w:val="24"/>
        </w:rPr>
        <w:t>уполномоченн</w:t>
      </w:r>
      <w:r w:rsidR="0050212B" w:rsidRPr="00A446C7">
        <w:rPr>
          <w:snapToGrid w:val="0"/>
          <w:sz w:val="24"/>
          <w:szCs w:val="24"/>
        </w:rPr>
        <w:t>ом</w:t>
      </w:r>
      <w:r w:rsidR="00EC75C2" w:rsidRPr="00A446C7">
        <w:rPr>
          <w:snapToGrid w:val="0"/>
          <w:sz w:val="24"/>
          <w:szCs w:val="24"/>
        </w:rPr>
        <w:t xml:space="preserve"> орган</w:t>
      </w:r>
      <w:r w:rsidR="0050212B" w:rsidRPr="00A446C7">
        <w:rPr>
          <w:snapToGrid w:val="0"/>
          <w:sz w:val="24"/>
          <w:szCs w:val="24"/>
        </w:rPr>
        <w:t>е</w:t>
      </w:r>
      <w:r w:rsidR="00045FBE" w:rsidRPr="00A446C7">
        <w:rPr>
          <w:snapToGrid w:val="0"/>
          <w:sz w:val="24"/>
          <w:szCs w:val="24"/>
        </w:rPr>
        <w:t>, осуществляющем госу</w:t>
      </w:r>
      <w:r w:rsidR="008B7CC9" w:rsidRPr="00A446C7">
        <w:rPr>
          <w:snapToGrid w:val="0"/>
          <w:sz w:val="24"/>
          <w:szCs w:val="24"/>
        </w:rPr>
        <w:t>дарственную регистрацию прав</w:t>
      </w:r>
      <w:r w:rsidR="003E2B29" w:rsidRPr="00A446C7">
        <w:rPr>
          <w:snapToGrid w:val="0"/>
          <w:sz w:val="24"/>
          <w:szCs w:val="24"/>
        </w:rPr>
        <w:t>,</w:t>
      </w:r>
      <w:r w:rsidR="008B7CC9" w:rsidRPr="00A446C7">
        <w:rPr>
          <w:snapToGrid w:val="0"/>
          <w:sz w:val="24"/>
          <w:szCs w:val="24"/>
        </w:rPr>
        <w:t xml:space="preserve"> </w:t>
      </w:r>
      <w:r w:rsidR="00BB2F27" w:rsidRPr="00A446C7">
        <w:rPr>
          <w:snapToGrid w:val="0"/>
          <w:sz w:val="24"/>
          <w:szCs w:val="24"/>
        </w:rPr>
        <w:t xml:space="preserve">для </w:t>
      </w:r>
      <w:r w:rsidR="001A4F43" w:rsidRPr="00A446C7">
        <w:rPr>
          <w:snapToGrid w:val="0"/>
          <w:sz w:val="24"/>
          <w:szCs w:val="24"/>
        </w:rPr>
        <w:t xml:space="preserve">внесения в </w:t>
      </w:r>
      <w:r w:rsidR="00252605" w:rsidRPr="00A446C7">
        <w:rPr>
          <w:snapToGrid w:val="0"/>
          <w:sz w:val="24"/>
          <w:szCs w:val="24"/>
        </w:rPr>
        <w:t>Е</w:t>
      </w:r>
      <w:r w:rsidR="00A03E39" w:rsidRPr="00A446C7">
        <w:rPr>
          <w:snapToGrid w:val="0"/>
          <w:sz w:val="24"/>
          <w:szCs w:val="24"/>
        </w:rPr>
        <w:t>ГРН</w:t>
      </w:r>
      <w:r w:rsidR="001A4F43" w:rsidRPr="00A446C7">
        <w:rPr>
          <w:snapToGrid w:val="0"/>
          <w:sz w:val="24"/>
          <w:szCs w:val="24"/>
        </w:rPr>
        <w:t xml:space="preserve"> записи о </w:t>
      </w:r>
      <w:r w:rsidR="00BB2F27" w:rsidRPr="00A446C7">
        <w:rPr>
          <w:snapToGrid w:val="0"/>
          <w:sz w:val="24"/>
          <w:szCs w:val="24"/>
        </w:rPr>
        <w:t>государственной регистрации перехода права собственности на</w:t>
      </w:r>
      <w:r w:rsidR="001A4F43" w:rsidRPr="00A446C7">
        <w:rPr>
          <w:snapToGrid w:val="0"/>
          <w:sz w:val="24"/>
          <w:szCs w:val="24"/>
        </w:rPr>
        <w:t xml:space="preserve"> </w:t>
      </w:r>
      <w:r w:rsidR="008B7CC9" w:rsidRPr="00A446C7">
        <w:rPr>
          <w:snapToGrid w:val="0"/>
          <w:sz w:val="24"/>
          <w:szCs w:val="24"/>
        </w:rPr>
        <w:t>Нежилое помещение</w:t>
      </w:r>
      <w:r w:rsidR="00A94CB5" w:rsidRPr="00A446C7">
        <w:rPr>
          <w:snapToGrid w:val="0"/>
          <w:sz w:val="24"/>
          <w:szCs w:val="24"/>
        </w:rPr>
        <w:t xml:space="preserve"> и государственной регистрации Договора в части передачи Покупателю прав и обязанностей по Договору аренды</w:t>
      </w:r>
      <w:r w:rsidR="00222091" w:rsidRPr="00A446C7">
        <w:rPr>
          <w:snapToGrid w:val="0"/>
          <w:sz w:val="24"/>
          <w:szCs w:val="24"/>
        </w:rPr>
        <w:t>.</w:t>
      </w:r>
    </w:p>
    <w:p w14:paraId="67BAA8E7" w14:textId="7043EBE4" w:rsidR="002C593F" w:rsidRPr="00A446C7" w:rsidRDefault="002C593F" w:rsidP="008B7CC9">
      <w:pPr>
        <w:tabs>
          <w:tab w:val="left" w:pos="1134"/>
        </w:tabs>
        <w:ind w:firstLine="567"/>
        <w:jc w:val="both"/>
        <w:rPr>
          <w:snapToGrid w:val="0"/>
          <w:sz w:val="24"/>
          <w:szCs w:val="24"/>
        </w:rPr>
      </w:pPr>
      <w:r w:rsidRPr="00A446C7">
        <w:rPr>
          <w:snapToGrid w:val="0"/>
          <w:sz w:val="24"/>
          <w:szCs w:val="24"/>
        </w:rPr>
        <w:t>3.1.3. В случае если каким-либо из договоров аренды, заключенных в отношении Нежилого помещения и перечисленных в Приложении</w:t>
      </w:r>
      <w:r w:rsidR="0096305C">
        <w:rPr>
          <w:snapToGrid w:val="0"/>
          <w:sz w:val="24"/>
          <w:szCs w:val="24"/>
        </w:rPr>
        <w:t xml:space="preserve"> №</w:t>
      </w:r>
      <w:r w:rsidRPr="00A446C7">
        <w:rPr>
          <w:snapToGrid w:val="0"/>
          <w:sz w:val="24"/>
          <w:szCs w:val="24"/>
        </w:rPr>
        <w:t xml:space="preserve"> 1 к настоящему Договору, предусмотрена уплата арендатором обеспечительного депозита, и к моменту </w:t>
      </w:r>
      <w:r w:rsidR="00781F76">
        <w:rPr>
          <w:snapToGrid w:val="0"/>
          <w:sz w:val="24"/>
          <w:szCs w:val="24"/>
        </w:rPr>
        <w:t>регистрации права собственности Покупателя на Нежилое помещение</w:t>
      </w:r>
      <w:r w:rsidRPr="00A446C7">
        <w:rPr>
          <w:snapToGrid w:val="0"/>
          <w:sz w:val="24"/>
          <w:szCs w:val="24"/>
        </w:rPr>
        <w:t xml:space="preserve"> сумма такого обеспечительного депозита не была полностью </w:t>
      </w:r>
      <w:r w:rsidRPr="00A446C7">
        <w:rPr>
          <w:snapToGrid w:val="0"/>
          <w:sz w:val="24"/>
          <w:szCs w:val="24"/>
        </w:rPr>
        <w:lastRenderedPageBreak/>
        <w:t xml:space="preserve">засчитана Продавцом в счет исполнения обязательств арендатора по соответствующему договору аренды, Продавец перечисляет остаток сумм обеспечительного депозита Покупателю в </w:t>
      </w:r>
      <w:r w:rsidR="00CB500A" w:rsidRPr="00A446C7">
        <w:rPr>
          <w:snapToGrid w:val="0"/>
          <w:sz w:val="24"/>
          <w:szCs w:val="24"/>
        </w:rPr>
        <w:t>течение 30 (тридцати) рабочих дней</w:t>
      </w:r>
      <w:r w:rsidRPr="00A446C7">
        <w:rPr>
          <w:snapToGrid w:val="0"/>
          <w:sz w:val="24"/>
          <w:szCs w:val="24"/>
        </w:rPr>
        <w:t xml:space="preserve"> с момента регистрации права собственности Покупателя на Нежилое помещение.</w:t>
      </w:r>
    </w:p>
    <w:p w14:paraId="7EEE9CD3" w14:textId="77777777" w:rsidR="00BB2F27" w:rsidRPr="00A446C7" w:rsidRDefault="001A4F43" w:rsidP="00EA3151">
      <w:pPr>
        <w:tabs>
          <w:tab w:val="left" w:pos="1134"/>
        </w:tabs>
        <w:ind w:firstLine="567"/>
        <w:jc w:val="both"/>
        <w:rPr>
          <w:color w:val="000000"/>
          <w:sz w:val="24"/>
          <w:szCs w:val="24"/>
        </w:rPr>
      </w:pPr>
      <w:r w:rsidRPr="00A446C7">
        <w:rPr>
          <w:color w:val="000000"/>
          <w:sz w:val="24"/>
          <w:szCs w:val="24"/>
        </w:rPr>
        <w:t>3</w:t>
      </w:r>
      <w:r w:rsidR="00BB2F27" w:rsidRPr="00A446C7">
        <w:rPr>
          <w:color w:val="000000"/>
          <w:sz w:val="24"/>
          <w:szCs w:val="24"/>
        </w:rPr>
        <w:t>.</w:t>
      </w:r>
      <w:r w:rsidRPr="00A446C7">
        <w:rPr>
          <w:color w:val="000000"/>
          <w:sz w:val="24"/>
          <w:szCs w:val="24"/>
        </w:rPr>
        <w:t>2</w:t>
      </w:r>
      <w:r w:rsidR="00BB2F27" w:rsidRPr="00A446C7">
        <w:rPr>
          <w:color w:val="000000"/>
          <w:sz w:val="24"/>
          <w:szCs w:val="24"/>
        </w:rPr>
        <w:t>.</w:t>
      </w:r>
      <w:r w:rsidR="008C68B1" w:rsidRPr="00A446C7">
        <w:rPr>
          <w:color w:val="000000"/>
          <w:sz w:val="24"/>
          <w:szCs w:val="24"/>
        </w:rPr>
        <w:tab/>
      </w:r>
      <w:r w:rsidR="00BB2F27" w:rsidRPr="00A446C7">
        <w:rPr>
          <w:color w:val="000000"/>
          <w:sz w:val="24"/>
          <w:szCs w:val="24"/>
        </w:rPr>
        <w:t>Покупатель обяз</w:t>
      </w:r>
      <w:r w:rsidRPr="00A446C7">
        <w:rPr>
          <w:color w:val="000000"/>
          <w:sz w:val="24"/>
          <w:szCs w:val="24"/>
        </w:rPr>
        <w:t>ан</w:t>
      </w:r>
      <w:r w:rsidR="00BB2F27" w:rsidRPr="00A446C7">
        <w:rPr>
          <w:color w:val="000000"/>
          <w:sz w:val="24"/>
          <w:szCs w:val="24"/>
        </w:rPr>
        <w:t>:</w:t>
      </w:r>
    </w:p>
    <w:p w14:paraId="230354F9" w14:textId="77777777" w:rsidR="00E549AF" w:rsidRPr="00A446C7" w:rsidRDefault="00E549AF" w:rsidP="00EA3151">
      <w:pPr>
        <w:tabs>
          <w:tab w:val="left" w:pos="1134"/>
        </w:tabs>
        <w:ind w:firstLine="567"/>
        <w:jc w:val="both"/>
        <w:rPr>
          <w:sz w:val="24"/>
          <w:szCs w:val="24"/>
        </w:rPr>
      </w:pPr>
      <w:r w:rsidRPr="00A446C7">
        <w:rPr>
          <w:sz w:val="24"/>
          <w:szCs w:val="24"/>
        </w:rPr>
        <w:t>3</w:t>
      </w:r>
      <w:r w:rsidR="00BB2F27" w:rsidRPr="00A446C7">
        <w:rPr>
          <w:sz w:val="24"/>
          <w:szCs w:val="24"/>
        </w:rPr>
        <w:t>.2.1.</w:t>
      </w:r>
      <w:r w:rsidR="008C68B1" w:rsidRPr="00A446C7">
        <w:rPr>
          <w:sz w:val="24"/>
          <w:szCs w:val="24"/>
        </w:rPr>
        <w:tab/>
      </w:r>
      <w:r w:rsidR="008B7CC9" w:rsidRPr="00A446C7">
        <w:rPr>
          <w:sz w:val="24"/>
          <w:szCs w:val="24"/>
        </w:rPr>
        <w:t>О</w:t>
      </w:r>
      <w:r w:rsidRPr="00A446C7">
        <w:rPr>
          <w:color w:val="000000"/>
          <w:sz w:val="24"/>
          <w:szCs w:val="24"/>
        </w:rPr>
        <w:t xml:space="preserve">платить Продавцу </w:t>
      </w:r>
      <w:r w:rsidR="00A94CB5" w:rsidRPr="00A446C7">
        <w:rPr>
          <w:color w:val="000000"/>
          <w:sz w:val="24"/>
          <w:szCs w:val="24"/>
        </w:rPr>
        <w:t>П</w:t>
      </w:r>
      <w:r w:rsidR="008B7CC9" w:rsidRPr="00A446C7">
        <w:rPr>
          <w:color w:val="000000"/>
          <w:sz w:val="24"/>
          <w:szCs w:val="24"/>
        </w:rPr>
        <w:t>окупную цену</w:t>
      </w:r>
      <w:r w:rsidRPr="00A446C7">
        <w:rPr>
          <w:color w:val="000000"/>
          <w:sz w:val="24"/>
          <w:szCs w:val="24"/>
        </w:rPr>
        <w:t xml:space="preserve"> в размере</w:t>
      </w:r>
      <w:r w:rsidR="00946D03" w:rsidRPr="00A446C7">
        <w:rPr>
          <w:color w:val="000000"/>
          <w:sz w:val="24"/>
          <w:szCs w:val="24"/>
        </w:rPr>
        <w:t>,</w:t>
      </w:r>
      <w:r w:rsidRPr="00A446C7">
        <w:rPr>
          <w:color w:val="000000"/>
          <w:sz w:val="24"/>
          <w:szCs w:val="24"/>
        </w:rPr>
        <w:t xml:space="preserve"> порядке</w:t>
      </w:r>
      <w:r w:rsidR="00946D03" w:rsidRPr="00A446C7">
        <w:rPr>
          <w:color w:val="000000"/>
          <w:sz w:val="24"/>
          <w:szCs w:val="24"/>
        </w:rPr>
        <w:t xml:space="preserve"> и сроки</w:t>
      </w:r>
      <w:r w:rsidRPr="00A446C7">
        <w:rPr>
          <w:color w:val="000000"/>
          <w:sz w:val="24"/>
          <w:szCs w:val="24"/>
        </w:rPr>
        <w:t xml:space="preserve">, </w:t>
      </w:r>
      <w:r w:rsidR="00FF16AE" w:rsidRPr="00A446C7">
        <w:rPr>
          <w:color w:val="000000"/>
          <w:sz w:val="24"/>
          <w:szCs w:val="24"/>
        </w:rPr>
        <w:t>предусмотренны</w:t>
      </w:r>
      <w:r w:rsidR="008B7CC9" w:rsidRPr="00A446C7">
        <w:rPr>
          <w:color w:val="000000"/>
          <w:sz w:val="24"/>
          <w:szCs w:val="24"/>
        </w:rPr>
        <w:t>е</w:t>
      </w:r>
      <w:r w:rsidR="00FF16AE" w:rsidRPr="00A446C7">
        <w:rPr>
          <w:color w:val="000000"/>
          <w:sz w:val="24"/>
          <w:szCs w:val="24"/>
        </w:rPr>
        <w:t xml:space="preserve"> </w:t>
      </w:r>
      <w:proofErr w:type="spellStart"/>
      <w:r w:rsidR="008B7CC9" w:rsidRPr="00A446C7">
        <w:rPr>
          <w:color w:val="000000"/>
          <w:sz w:val="24"/>
          <w:szCs w:val="24"/>
        </w:rPr>
        <w:t>пп</w:t>
      </w:r>
      <w:proofErr w:type="spellEnd"/>
      <w:r w:rsidR="008B7CC9" w:rsidRPr="00A446C7">
        <w:rPr>
          <w:color w:val="000000"/>
          <w:sz w:val="24"/>
          <w:szCs w:val="24"/>
        </w:rPr>
        <w:t>.</w:t>
      </w:r>
      <w:r w:rsidR="000F53C0">
        <w:rPr>
          <w:color w:val="000000"/>
          <w:sz w:val="24"/>
          <w:szCs w:val="24"/>
        </w:rPr>
        <w:t> </w:t>
      </w:r>
      <w:r w:rsidR="008B7CC9" w:rsidRPr="00A446C7">
        <w:rPr>
          <w:color w:val="000000"/>
          <w:sz w:val="24"/>
          <w:szCs w:val="24"/>
        </w:rPr>
        <w:t>2.1 – 2.3 Договора;</w:t>
      </w:r>
      <w:r w:rsidRPr="00A446C7">
        <w:rPr>
          <w:color w:val="000000"/>
          <w:sz w:val="24"/>
          <w:szCs w:val="24"/>
        </w:rPr>
        <w:t xml:space="preserve">  </w:t>
      </w:r>
    </w:p>
    <w:p w14:paraId="51DF93EC" w14:textId="77777777" w:rsidR="00BB2F27" w:rsidRPr="00A446C7" w:rsidRDefault="00E549AF" w:rsidP="00EA3151">
      <w:pPr>
        <w:tabs>
          <w:tab w:val="left" w:pos="1134"/>
        </w:tabs>
        <w:ind w:firstLine="567"/>
        <w:jc w:val="both"/>
        <w:rPr>
          <w:sz w:val="24"/>
          <w:szCs w:val="24"/>
        </w:rPr>
      </w:pPr>
      <w:r w:rsidRPr="00A446C7">
        <w:rPr>
          <w:sz w:val="24"/>
          <w:szCs w:val="24"/>
        </w:rPr>
        <w:t>3</w:t>
      </w:r>
      <w:r w:rsidR="00BB2F27" w:rsidRPr="00A446C7">
        <w:rPr>
          <w:sz w:val="24"/>
          <w:szCs w:val="24"/>
        </w:rPr>
        <w:t>.2.2.</w:t>
      </w:r>
      <w:r w:rsidR="008C68B1" w:rsidRPr="00A446C7">
        <w:rPr>
          <w:sz w:val="24"/>
          <w:szCs w:val="24"/>
        </w:rPr>
        <w:tab/>
      </w:r>
      <w:r w:rsidR="00BB2F27" w:rsidRPr="00A446C7">
        <w:rPr>
          <w:sz w:val="24"/>
          <w:szCs w:val="24"/>
        </w:rPr>
        <w:t xml:space="preserve">Принять от Продавца по Акту </w:t>
      </w:r>
      <w:r w:rsidR="008B7CC9" w:rsidRPr="00A446C7">
        <w:rPr>
          <w:sz w:val="24"/>
          <w:szCs w:val="24"/>
        </w:rPr>
        <w:t>Нежилое помещение</w:t>
      </w:r>
      <w:r w:rsidR="00A94CB5" w:rsidRPr="00A446C7">
        <w:rPr>
          <w:sz w:val="24"/>
          <w:szCs w:val="24"/>
        </w:rPr>
        <w:t xml:space="preserve"> и Земельный участок</w:t>
      </w:r>
      <w:r w:rsidR="008B7CC9" w:rsidRPr="00A446C7">
        <w:rPr>
          <w:sz w:val="24"/>
          <w:szCs w:val="24"/>
        </w:rPr>
        <w:t xml:space="preserve"> </w:t>
      </w:r>
      <w:r w:rsidRPr="00A446C7">
        <w:rPr>
          <w:sz w:val="24"/>
          <w:szCs w:val="24"/>
        </w:rPr>
        <w:t>в день, указанный Продавцом</w:t>
      </w:r>
      <w:r w:rsidR="00662C71" w:rsidRPr="00A446C7">
        <w:rPr>
          <w:sz w:val="24"/>
          <w:szCs w:val="24"/>
        </w:rPr>
        <w:t>,</w:t>
      </w:r>
      <w:r w:rsidR="00C21300" w:rsidRPr="00A446C7">
        <w:rPr>
          <w:sz w:val="24"/>
          <w:szCs w:val="24"/>
        </w:rPr>
        <w:t xml:space="preserve"> в пределах срока, установленного </w:t>
      </w:r>
      <w:r w:rsidR="008B7CC9" w:rsidRPr="00A446C7">
        <w:rPr>
          <w:sz w:val="24"/>
          <w:szCs w:val="24"/>
        </w:rPr>
        <w:t xml:space="preserve">в </w:t>
      </w:r>
      <w:r w:rsidR="00C21300" w:rsidRPr="00A446C7">
        <w:rPr>
          <w:sz w:val="24"/>
          <w:szCs w:val="24"/>
        </w:rPr>
        <w:t>п. 3.1.1 Договора</w:t>
      </w:r>
      <w:r w:rsidR="008B7CC9" w:rsidRPr="00A446C7">
        <w:rPr>
          <w:sz w:val="24"/>
          <w:szCs w:val="24"/>
        </w:rPr>
        <w:t>;</w:t>
      </w:r>
    </w:p>
    <w:p w14:paraId="093A98CF" w14:textId="76DC5E52" w:rsidR="00BB2F27" w:rsidRPr="00A446C7" w:rsidRDefault="00E549AF" w:rsidP="00EA3151">
      <w:pPr>
        <w:tabs>
          <w:tab w:val="left" w:pos="1134"/>
        </w:tabs>
        <w:ind w:firstLine="567"/>
        <w:jc w:val="both"/>
        <w:rPr>
          <w:sz w:val="24"/>
          <w:szCs w:val="24"/>
        </w:rPr>
      </w:pPr>
      <w:r w:rsidRPr="00A446C7">
        <w:rPr>
          <w:sz w:val="24"/>
          <w:szCs w:val="24"/>
        </w:rPr>
        <w:t>3</w:t>
      </w:r>
      <w:r w:rsidR="00BB2F27" w:rsidRPr="00A446C7">
        <w:rPr>
          <w:sz w:val="24"/>
          <w:szCs w:val="24"/>
        </w:rPr>
        <w:t>.2.</w:t>
      </w:r>
      <w:r w:rsidR="00E87ECF" w:rsidRPr="00A446C7">
        <w:rPr>
          <w:sz w:val="24"/>
          <w:szCs w:val="24"/>
        </w:rPr>
        <w:t>3</w:t>
      </w:r>
      <w:r w:rsidR="00BB2F27" w:rsidRPr="00A446C7">
        <w:rPr>
          <w:sz w:val="24"/>
          <w:szCs w:val="24"/>
        </w:rPr>
        <w:t>.</w:t>
      </w:r>
      <w:r w:rsidR="008C68B1" w:rsidRPr="00A446C7">
        <w:rPr>
          <w:sz w:val="24"/>
          <w:szCs w:val="24"/>
        </w:rPr>
        <w:tab/>
      </w:r>
      <w:r w:rsidR="007A149C" w:rsidRPr="00A446C7">
        <w:rPr>
          <w:sz w:val="24"/>
          <w:szCs w:val="24"/>
        </w:rPr>
        <w:t>В течение 10 (</w:t>
      </w:r>
      <w:r w:rsidR="008B7CC9" w:rsidRPr="00A446C7">
        <w:rPr>
          <w:sz w:val="24"/>
          <w:szCs w:val="24"/>
        </w:rPr>
        <w:t>Д</w:t>
      </w:r>
      <w:r w:rsidR="007A149C" w:rsidRPr="00A446C7">
        <w:rPr>
          <w:sz w:val="24"/>
          <w:szCs w:val="24"/>
        </w:rPr>
        <w:t>есят</w:t>
      </w:r>
      <w:r w:rsidR="008B7CC9" w:rsidRPr="00A446C7">
        <w:rPr>
          <w:sz w:val="24"/>
          <w:szCs w:val="24"/>
        </w:rPr>
        <w:t>и</w:t>
      </w:r>
      <w:r w:rsidR="007A149C" w:rsidRPr="00A446C7">
        <w:rPr>
          <w:sz w:val="24"/>
          <w:szCs w:val="24"/>
        </w:rPr>
        <w:t>)</w:t>
      </w:r>
      <w:r w:rsidR="008B7CC9" w:rsidRPr="00A446C7">
        <w:rPr>
          <w:sz w:val="24"/>
          <w:szCs w:val="24"/>
        </w:rPr>
        <w:t xml:space="preserve"> рабочих</w:t>
      </w:r>
      <w:r w:rsidR="007A149C" w:rsidRPr="00A446C7">
        <w:rPr>
          <w:sz w:val="24"/>
          <w:szCs w:val="24"/>
        </w:rPr>
        <w:t xml:space="preserve"> </w:t>
      </w:r>
      <w:r w:rsidR="00382DF0" w:rsidRPr="00A446C7">
        <w:rPr>
          <w:sz w:val="24"/>
          <w:szCs w:val="24"/>
        </w:rPr>
        <w:t xml:space="preserve">дней </w:t>
      </w:r>
      <w:r w:rsidR="003E2B29" w:rsidRPr="00A446C7">
        <w:rPr>
          <w:sz w:val="24"/>
          <w:szCs w:val="24"/>
        </w:rPr>
        <w:t xml:space="preserve">с даты </w:t>
      </w:r>
      <w:r w:rsidR="00781F76">
        <w:rPr>
          <w:sz w:val="24"/>
          <w:szCs w:val="24"/>
        </w:rPr>
        <w:t>полной оплаты Покупной цены в размере, сроки и порядке, предусмотренные пп.2.1 – 2.3 Договора,</w:t>
      </w:r>
      <w:r w:rsidR="00382DF0" w:rsidRPr="00A446C7">
        <w:rPr>
          <w:snapToGrid w:val="0"/>
          <w:sz w:val="24"/>
          <w:szCs w:val="24"/>
        </w:rPr>
        <w:t xml:space="preserve"> п</w:t>
      </w:r>
      <w:r w:rsidR="00BB2F27" w:rsidRPr="00A446C7">
        <w:rPr>
          <w:snapToGrid w:val="0"/>
          <w:sz w:val="24"/>
          <w:szCs w:val="24"/>
        </w:rPr>
        <w:t xml:space="preserve">редставить </w:t>
      </w:r>
      <w:r w:rsidR="00BB2F27" w:rsidRPr="00A446C7">
        <w:rPr>
          <w:sz w:val="24"/>
          <w:szCs w:val="24"/>
        </w:rPr>
        <w:t xml:space="preserve">в </w:t>
      </w:r>
      <w:r w:rsidR="008B7CC9" w:rsidRPr="00A446C7">
        <w:rPr>
          <w:snapToGrid w:val="0"/>
          <w:sz w:val="24"/>
          <w:szCs w:val="24"/>
        </w:rPr>
        <w:t>уполномоченный орган, осуществляющий государственную регистрацию прав,</w:t>
      </w:r>
      <w:r w:rsidR="008B7CC9" w:rsidRPr="00A446C7">
        <w:rPr>
          <w:sz w:val="24"/>
          <w:szCs w:val="24"/>
        </w:rPr>
        <w:t xml:space="preserve"> </w:t>
      </w:r>
      <w:r w:rsidR="00BB2F27" w:rsidRPr="00A446C7">
        <w:rPr>
          <w:sz w:val="24"/>
          <w:szCs w:val="24"/>
        </w:rPr>
        <w:t>документ</w:t>
      </w:r>
      <w:r w:rsidRPr="00A446C7">
        <w:rPr>
          <w:sz w:val="24"/>
          <w:szCs w:val="24"/>
        </w:rPr>
        <w:t>ы</w:t>
      </w:r>
      <w:r w:rsidR="00382DF0" w:rsidRPr="00A446C7">
        <w:rPr>
          <w:sz w:val="24"/>
          <w:szCs w:val="24"/>
        </w:rPr>
        <w:t xml:space="preserve"> и совершить все действия</w:t>
      </w:r>
      <w:r w:rsidR="00BB2F27" w:rsidRPr="00A446C7">
        <w:rPr>
          <w:sz w:val="24"/>
          <w:szCs w:val="24"/>
        </w:rPr>
        <w:t>, необходимы</w:t>
      </w:r>
      <w:r w:rsidRPr="00A446C7">
        <w:rPr>
          <w:sz w:val="24"/>
          <w:szCs w:val="24"/>
        </w:rPr>
        <w:t>е</w:t>
      </w:r>
      <w:r w:rsidR="00BB2F27" w:rsidRPr="00A446C7">
        <w:rPr>
          <w:sz w:val="24"/>
          <w:szCs w:val="24"/>
        </w:rPr>
        <w:t xml:space="preserve"> для государственной регистрации перехода права собственности на </w:t>
      </w:r>
      <w:r w:rsidR="008B7CC9" w:rsidRPr="00A446C7">
        <w:rPr>
          <w:sz w:val="24"/>
          <w:szCs w:val="24"/>
        </w:rPr>
        <w:t>Нежилое помещение к Покупателю</w:t>
      </w:r>
      <w:r w:rsidR="00A94CB5" w:rsidRPr="00A446C7">
        <w:rPr>
          <w:sz w:val="24"/>
          <w:szCs w:val="24"/>
        </w:rPr>
        <w:t xml:space="preserve"> и государственной регистрации Договора в части </w:t>
      </w:r>
      <w:r w:rsidR="00A94CB5" w:rsidRPr="00A446C7">
        <w:rPr>
          <w:snapToGrid w:val="0"/>
          <w:sz w:val="24"/>
          <w:szCs w:val="24"/>
        </w:rPr>
        <w:t>передачи Покупателю прав и обязанностей по Договору аренды</w:t>
      </w:r>
      <w:r w:rsidR="008B7CC9" w:rsidRPr="00A446C7">
        <w:rPr>
          <w:sz w:val="24"/>
          <w:szCs w:val="24"/>
        </w:rPr>
        <w:t>;</w:t>
      </w:r>
    </w:p>
    <w:p w14:paraId="2804E909" w14:textId="77777777" w:rsidR="00BB2F27" w:rsidRPr="00A446C7" w:rsidRDefault="00E549AF" w:rsidP="00EA3151">
      <w:pPr>
        <w:tabs>
          <w:tab w:val="left" w:pos="1134"/>
        </w:tabs>
        <w:ind w:firstLine="567"/>
        <w:jc w:val="both"/>
        <w:rPr>
          <w:sz w:val="24"/>
          <w:szCs w:val="24"/>
        </w:rPr>
      </w:pPr>
      <w:r w:rsidRPr="00A446C7">
        <w:rPr>
          <w:sz w:val="24"/>
          <w:szCs w:val="24"/>
        </w:rPr>
        <w:t>3</w:t>
      </w:r>
      <w:r w:rsidR="00BB2F27" w:rsidRPr="00A446C7">
        <w:rPr>
          <w:sz w:val="24"/>
          <w:szCs w:val="24"/>
        </w:rPr>
        <w:t>.2.</w:t>
      </w:r>
      <w:r w:rsidR="00E87ECF" w:rsidRPr="00A446C7">
        <w:rPr>
          <w:sz w:val="24"/>
          <w:szCs w:val="24"/>
        </w:rPr>
        <w:t>4.</w:t>
      </w:r>
      <w:r w:rsidR="008C68B1" w:rsidRPr="00A446C7">
        <w:rPr>
          <w:sz w:val="24"/>
          <w:szCs w:val="24"/>
        </w:rPr>
        <w:tab/>
      </w:r>
      <w:r w:rsidR="00E87ECF" w:rsidRPr="00A446C7">
        <w:rPr>
          <w:sz w:val="24"/>
          <w:szCs w:val="24"/>
        </w:rPr>
        <w:t xml:space="preserve"> </w:t>
      </w:r>
      <w:r w:rsidR="00382DF0" w:rsidRPr="00A446C7">
        <w:rPr>
          <w:sz w:val="24"/>
          <w:szCs w:val="24"/>
        </w:rPr>
        <w:t>Нести р</w:t>
      </w:r>
      <w:r w:rsidR="00E87ECF" w:rsidRPr="00A446C7">
        <w:rPr>
          <w:sz w:val="24"/>
          <w:szCs w:val="24"/>
        </w:rPr>
        <w:t xml:space="preserve">асходы, связанные с </w:t>
      </w:r>
      <w:r w:rsidR="00BB2F27" w:rsidRPr="00A446C7">
        <w:rPr>
          <w:sz w:val="24"/>
          <w:szCs w:val="24"/>
        </w:rPr>
        <w:t>государственной</w:t>
      </w:r>
      <w:r w:rsidR="00E87ECF" w:rsidRPr="00A446C7">
        <w:rPr>
          <w:sz w:val="24"/>
          <w:szCs w:val="24"/>
        </w:rPr>
        <w:t xml:space="preserve"> </w:t>
      </w:r>
      <w:r w:rsidR="00BB2F27" w:rsidRPr="00A446C7">
        <w:rPr>
          <w:sz w:val="24"/>
          <w:szCs w:val="24"/>
        </w:rPr>
        <w:t>регистрацией</w:t>
      </w:r>
      <w:r w:rsidR="00E87ECF" w:rsidRPr="00A446C7">
        <w:rPr>
          <w:sz w:val="24"/>
          <w:szCs w:val="24"/>
        </w:rPr>
        <w:t xml:space="preserve"> </w:t>
      </w:r>
      <w:r w:rsidR="00BB2F27" w:rsidRPr="00A446C7">
        <w:rPr>
          <w:sz w:val="24"/>
          <w:szCs w:val="24"/>
        </w:rPr>
        <w:t>перехода</w:t>
      </w:r>
      <w:r w:rsidR="00E87ECF" w:rsidRPr="00A446C7">
        <w:rPr>
          <w:sz w:val="24"/>
          <w:szCs w:val="24"/>
        </w:rPr>
        <w:t xml:space="preserve"> </w:t>
      </w:r>
      <w:r w:rsidR="00BB2F27" w:rsidRPr="00A446C7">
        <w:rPr>
          <w:sz w:val="24"/>
          <w:szCs w:val="24"/>
        </w:rPr>
        <w:t>права</w:t>
      </w:r>
      <w:r w:rsidR="00E87ECF" w:rsidRPr="00A446C7">
        <w:rPr>
          <w:sz w:val="24"/>
          <w:szCs w:val="24"/>
        </w:rPr>
        <w:t xml:space="preserve"> </w:t>
      </w:r>
      <w:r w:rsidR="00BB2F27" w:rsidRPr="00A446C7">
        <w:rPr>
          <w:sz w:val="24"/>
          <w:szCs w:val="24"/>
        </w:rPr>
        <w:t>собственности</w:t>
      </w:r>
      <w:r w:rsidR="00E87ECF" w:rsidRPr="00A446C7">
        <w:rPr>
          <w:sz w:val="24"/>
          <w:szCs w:val="24"/>
        </w:rPr>
        <w:t xml:space="preserve"> </w:t>
      </w:r>
      <w:r w:rsidR="00BB2F27" w:rsidRPr="00A446C7">
        <w:rPr>
          <w:sz w:val="24"/>
          <w:szCs w:val="24"/>
        </w:rPr>
        <w:t xml:space="preserve">на </w:t>
      </w:r>
      <w:r w:rsidR="00A94CB5" w:rsidRPr="00A446C7">
        <w:rPr>
          <w:sz w:val="24"/>
          <w:szCs w:val="24"/>
        </w:rPr>
        <w:t xml:space="preserve">Нежилое помещение и государственной регистрации Договора в части </w:t>
      </w:r>
      <w:r w:rsidR="00A94CB5" w:rsidRPr="00A446C7">
        <w:rPr>
          <w:snapToGrid w:val="0"/>
          <w:sz w:val="24"/>
          <w:szCs w:val="24"/>
        </w:rPr>
        <w:t>передачи Покупателю прав и обязанностей по Договору аренды</w:t>
      </w:r>
      <w:r w:rsidR="008B7CC9" w:rsidRPr="00A446C7">
        <w:rPr>
          <w:sz w:val="24"/>
          <w:szCs w:val="24"/>
        </w:rPr>
        <w:t>;</w:t>
      </w:r>
    </w:p>
    <w:p w14:paraId="5F6CBBB6" w14:textId="77777777" w:rsidR="00F53D4D" w:rsidRPr="00A446C7" w:rsidRDefault="006202E5" w:rsidP="00EA3151">
      <w:pPr>
        <w:tabs>
          <w:tab w:val="left" w:pos="1134"/>
        </w:tabs>
        <w:ind w:firstLine="567"/>
        <w:jc w:val="both"/>
        <w:rPr>
          <w:sz w:val="24"/>
          <w:szCs w:val="24"/>
        </w:rPr>
      </w:pPr>
      <w:r w:rsidRPr="00A446C7">
        <w:rPr>
          <w:sz w:val="24"/>
          <w:szCs w:val="24"/>
        </w:rPr>
        <w:t xml:space="preserve">3.2.5. </w:t>
      </w:r>
      <w:r w:rsidR="00A94CB5" w:rsidRPr="00A446C7">
        <w:rPr>
          <w:sz w:val="24"/>
          <w:szCs w:val="24"/>
        </w:rPr>
        <w:t>Нести</w:t>
      </w:r>
      <w:r w:rsidRPr="00A446C7">
        <w:rPr>
          <w:sz w:val="24"/>
          <w:szCs w:val="24"/>
        </w:rPr>
        <w:t xml:space="preserve"> расходы по оплате коммунальных </w:t>
      </w:r>
      <w:r w:rsidR="00A94CB5" w:rsidRPr="00A446C7">
        <w:rPr>
          <w:sz w:val="24"/>
          <w:szCs w:val="24"/>
        </w:rPr>
        <w:t xml:space="preserve">и иных </w:t>
      </w:r>
      <w:r w:rsidRPr="00A446C7">
        <w:rPr>
          <w:sz w:val="24"/>
          <w:szCs w:val="24"/>
        </w:rPr>
        <w:t>платеже</w:t>
      </w:r>
      <w:r w:rsidR="00FF5A64" w:rsidRPr="00A446C7">
        <w:rPr>
          <w:sz w:val="24"/>
          <w:szCs w:val="24"/>
        </w:rPr>
        <w:t>й за</w:t>
      </w:r>
      <w:r w:rsidR="008B7CC9" w:rsidRPr="00A446C7">
        <w:rPr>
          <w:sz w:val="24"/>
          <w:szCs w:val="24"/>
        </w:rPr>
        <w:t xml:space="preserve"> пользование Нежилым помещением </w:t>
      </w:r>
      <w:r w:rsidR="00A94CB5" w:rsidRPr="00A446C7">
        <w:rPr>
          <w:sz w:val="24"/>
          <w:szCs w:val="24"/>
        </w:rPr>
        <w:t xml:space="preserve">и Земельным участком </w:t>
      </w:r>
      <w:r w:rsidR="008B7CC9" w:rsidRPr="00A446C7">
        <w:rPr>
          <w:sz w:val="24"/>
          <w:szCs w:val="24"/>
        </w:rPr>
        <w:t xml:space="preserve">с </w:t>
      </w:r>
      <w:r w:rsidR="008F54C6" w:rsidRPr="00A446C7">
        <w:rPr>
          <w:sz w:val="24"/>
          <w:szCs w:val="24"/>
        </w:rPr>
        <w:t>момента их передачи Покупателю</w:t>
      </w:r>
      <w:r w:rsidR="00A94CB5" w:rsidRPr="00A446C7">
        <w:rPr>
          <w:sz w:val="24"/>
          <w:szCs w:val="24"/>
        </w:rPr>
        <w:t xml:space="preserve">, и в случае </w:t>
      </w:r>
      <w:r w:rsidR="008F54C6" w:rsidRPr="00A446C7">
        <w:rPr>
          <w:sz w:val="24"/>
          <w:szCs w:val="24"/>
        </w:rPr>
        <w:t xml:space="preserve">возложения </w:t>
      </w:r>
      <w:r w:rsidR="00A94CB5" w:rsidRPr="00A446C7">
        <w:rPr>
          <w:sz w:val="24"/>
          <w:szCs w:val="24"/>
        </w:rPr>
        <w:t>указанных платежей</w:t>
      </w:r>
      <w:r w:rsidR="008F54C6" w:rsidRPr="00A446C7">
        <w:rPr>
          <w:sz w:val="24"/>
          <w:szCs w:val="24"/>
        </w:rPr>
        <w:t xml:space="preserve"> на Продавца</w:t>
      </w:r>
      <w:r w:rsidR="00A94CB5" w:rsidRPr="00A446C7">
        <w:rPr>
          <w:sz w:val="24"/>
          <w:szCs w:val="24"/>
        </w:rPr>
        <w:t xml:space="preserve"> </w:t>
      </w:r>
      <w:r w:rsidR="0096305C">
        <w:rPr>
          <w:sz w:val="24"/>
          <w:szCs w:val="24"/>
        </w:rPr>
        <w:t xml:space="preserve">– </w:t>
      </w:r>
      <w:r w:rsidR="00A94CB5" w:rsidRPr="00A446C7">
        <w:rPr>
          <w:sz w:val="24"/>
          <w:szCs w:val="24"/>
        </w:rPr>
        <w:t>компенсировать Продавцу понесенные им расходы</w:t>
      </w:r>
      <w:r w:rsidR="008F54C6" w:rsidRPr="00A446C7">
        <w:rPr>
          <w:sz w:val="24"/>
          <w:szCs w:val="24"/>
        </w:rPr>
        <w:t xml:space="preserve"> в полном объеме и в соответствии с расчетом, представленным Продавцом</w:t>
      </w:r>
      <w:r w:rsidR="008B7CC9" w:rsidRPr="00A446C7">
        <w:rPr>
          <w:sz w:val="24"/>
          <w:szCs w:val="24"/>
        </w:rPr>
        <w:t>;</w:t>
      </w:r>
    </w:p>
    <w:p w14:paraId="696A0CDB" w14:textId="2B5729F9" w:rsidR="00550A70" w:rsidRPr="00A446C7" w:rsidRDefault="00550A70" w:rsidP="00EA3151">
      <w:pPr>
        <w:tabs>
          <w:tab w:val="left" w:pos="1134"/>
        </w:tabs>
        <w:ind w:firstLine="567"/>
        <w:jc w:val="both"/>
        <w:rPr>
          <w:sz w:val="24"/>
          <w:szCs w:val="24"/>
        </w:rPr>
      </w:pPr>
    </w:p>
    <w:p w14:paraId="247C224D" w14:textId="62875337" w:rsidR="00072691" w:rsidRPr="00A446C7" w:rsidRDefault="00072691" w:rsidP="00EA3151">
      <w:pPr>
        <w:tabs>
          <w:tab w:val="left" w:pos="1134"/>
        </w:tabs>
        <w:ind w:firstLine="567"/>
        <w:jc w:val="both"/>
        <w:rPr>
          <w:sz w:val="24"/>
          <w:szCs w:val="24"/>
        </w:rPr>
      </w:pPr>
      <w:r w:rsidRPr="00A446C7">
        <w:rPr>
          <w:sz w:val="24"/>
          <w:szCs w:val="24"/>
        </w:rPr>
        <w:t>3.2.</w:t>
      </w:r>
      <w:r w:rsidR="00763446">
        <w:rPr>
          <w:sz w:val="24"/>
          <w:szCs w:val="24"/>
        </w:rPr>
        <w:t>6</w:t>
      </w:r>
      <w:r w:rsidRPr="00A446C7">
        <w:rPr>
          <w:sz w:val="24"/>
          <w:szCs w:val="24"/>
        </w:rPr>
        <w:t>. Осуществить все необходимые действия и предоставить все необходимые документы в Департамент имущественных отношений Администрации города Новый Уренгой в связи с приобретением прав арендатора по Договору аренды; нести все расходы, связанные с пользованием Земельным участком, в том числе на основании Договора аренды, с момента исполнения Продавцом обязанности по передаче Покупателю Нежилого помещения</w:t>
      </w:r>
      <w:r w:rsidR="00A94CB5" w:rsidRPr="00A446C7">
        <w:rPr>
          <w:sz w:val="24"/>
          <w:szCs w:val="24"/>
        </w:rPr>
        <w:t xml:space="preserve"> и Земельного участка</w:t>
      </w:r>
      <w:r w:rsidRPr="00A446C7">
        <w:rPr>
          <w:sz w:val="24"/>
          <w:szCs w:val="24"/>
        </w:rPr>
        <w:t>.</w:t>
      </w:r>
    </w:p>
    <w:p w14:paraId="493C974C" w14:textId="77777777" w:rsidR="00123366" w:rsidRPr="00A446C7" w:rsidRDefault="00123366" w:rsidP="00BB2F27">
      <w:pPr>
        <w:jc w:val="center"/>
        <w:rPr>
          <w:b/>
          <w:snapToGrid w:val="0"/>
          <w:sz w:val="24"/>
          <w:szCs w:val="24"/>
        </w:rPr>
      </w:pPr>
    </w:p>
    <w:p w14:paraId="348528B5" w14:textId="77777777" w:rsidR="00BB2F27" w:rsidRPr="00A446C7" w:rsidRDefault="00BB2F27" w:rsidP="00BB2F27">
      <w:pPr>
        <w:jc w:val="center"/>
        <w:rPr>
          <w:b/>
          <w:snapToGrid w:val="0"/>
          <w:sz w:val="24"/>
          <w:szCs w:val="24"/>
        </w:rPr>
      </w:pPr>
      <w:r w:rsidRPr="00A446C7">
        <w:rPr>
          <w:b/>
          <w:snapToGrid w:val="0"/>
          <w:sz w:val="24"/>
          <w:szCs w:val="24"/>
        </w:rPr>
        <w:t>4.</w:t>
      </w:r>
      <w:r w:rsidR="003E2B29" w:rsidRPr="00A446C7">
        <w:rPr>
          <w:b/>
          <w:snapToGrid w:val="0"/>
          <w:sz w:val="24"/>
          <w:szCs w:val="24"/>
        </w:rPr>
        <w:t xml:space="preserve"> </w:t>
      </w:r>
      <w:r w:rsidRPr="00A446C7">
        <w:rPr>
          <w:b/>
          <w:snapToGrid w:val="0"/>
          <w:sz w:val="24"/>
          <w:szCs w:val="24"/>
        </w:rPr>
        <w:t xml:space="preserve"> ПЕРЕХОД ПРАВА СОБСТВЕННОСТИ</w:t>
      </w:r>
      <w:r w:rsidR="001B0550" w:rsidRPr="00A446C7">
        <w:rPr>
          <w:b/>
          <w:snapToGrid w:val="0"/>
          <w:sz w:val="24"/>
          <w:szCs w:val="24"/>
        </w:rPr>
        <w:t xml:space="preserve">. </w:t>
      </w:r>
      <w:r w:rsidR="002C593F" w:rsidRPr="00A446C7">
        <w:rPr>
          <w:b/>
          <w:snapToGrid w:val="0"/>
          <w:sz w:val="24"/>
          <w:szCs w:val="24"/>
        </w:rPr>
        <w:t>ЗАВЕРЕНИЯ И ГАРАНТИИ СТОРОН</w:t>
      </w:r>
    </w:p>
    <w:p w14:paraId="73778962" w14:textId="77777777" w:rsidR="002C593F" w:rsidRPr="00A446C7" w:rsidRDefault="002C593F" w:rsidP="00BB2F27">
      <w:pPr>
        <w:jc w:val="center"/>
        <w:rPr>
          <w:b/>
          <w:snapToGrid w:val="0"/>
          <w:sz w:val="24"/>
          <w:szCs w:val="24"/>
        </w:rPr>
      </w:pPr>
    </w:p>
    <w:p w14:paraId="4BDE6871" w14:textId="4AE17E9A" w:rsidR="002C593F" w:rsidRPr="00A446C7" w:rsidRDefault="0010240B" w:rsidP="002C593F">
      <w:pPr>
        <w:ind w:firstLine="567"/>
        <w:jc w:val="both"/>
        <w:rPr>
          <w:color w:val="000000"/>
          <w:sz w:val="24"/>
          <w:szCs w:val="24"/>
        </w:rPr>
      </w:pPr>
      <w:r w:rsidRPr="00A446C7">
        <w:rPr>
          <w:sz w:val="24"/>
          <w:szCs w:val="24"/>
        </w:rPr>
        <w:t>4.1.</w:t>
      </w:r>
      <w:r w:rsidR="001B0550" w:rsidRPr="00A446C7">
        <w:rPr>
          <w:sz w:val="24"/>
          <w:szCs w:val="24"/>
        </w:rPr>
        <w:t xml:space="preserve"> </w:t>
      </w:r>
      <w:r w:rsidR="002C593F" w:rsidRPr="00A446C7">
        <w:rPr>
          <w:color w:val="000000"/>
          <w:sz w:val="24"/>
          <w:szCs w:val="24"/>
        </w:rPr>
        <w:t xml:space="preserve">Право собственности </w:t>
      </w:r>
      <w:r w:rsidR="001B0550" w:rsidRPr="00A446C7">
        <w:rPr>
          <w:color w:val="000000"/>
          <w:sz w:val="24"/>
          <w:szCs w:val="24"/>
        </w:rPr>
        <w:t>Покупателя на приобретаемое по настоящему Договору Нежилое помещение</w:t>
      </w:r>
      <w:r w:rsidR="00F66E1A">
        <w:rPr>
          <w:color w:val="000000"/>
          <w:sz w:val="24"/>
          <w:szCs w:val="24"/>
        </w:rPr>
        <w:t xml:space="preserve"> и право аренды Земельного участка</w:t>
      </w:r>
      <w:r w:rsidR="001B0550" w:rsidRPr="00A446C7">
        <w:rPr>
          <w:color w:val="000000"/>
          <w:sz w:val="24"/>
          <w:szCs w:val="24"/>
        </w:rPr>
        <w:t xml:space="preserve"> возникает с момента государственной регистрации перехода права собственности на Нежилое помещение от Продавца к Покупателю в установленном порядке. </w:t>
      </w:r>
    </w:p>
    <w:p w14:paraId="2E5989FF" w14:textId="77777777" w:rsidR="002C593F" w:rsidRPr="00A446C7" w:rsidRDefault="002C593F" w:rsidP="002C593F">
      <w:pPr>
        <w:ind w:firstLine="567"/>
        <w:jc w:val="both"/>
        <w:rPr>
          <w:color w:val="000000"/>
          <w:sz w:val="24"/>
          <w:szCs w:val="24"/>
        </w:rPr>
      </w:pPr>
      <w:r w:rsidRPr="00A446C7">
        <w:rPr>
          <w:color w:val="000000"/>
          <w:sz w:val="24"/>
          <w:szCs w:val="24"/>
        </w:rPr>
        <w:t>4.</w:t>
      </w:r>
      <w:r w:rsidR="003B37E1">
        <w:rPr>
          <w:color w:val="000000"/>
          <w:sz w:val="24"/>
          <w:szCs w:val="24"/>
        </w:rPr>
        <w:t>2</w:t>
      </w:r>
      <w:r w:rsidRPr="00A446C7">
        <w:rPr>
          <w:color w:val="000000"/>
          <w:sz w:val="24"/>
          <w:szCs w:val="24"/>
        </w:rPr>
        <w:t xml:space="preserve">. </w:t>
      </w:r>
      <w:r w:rsidR="0031513F" w:rsidRPr="00A446C7">
        <w:rPr>
          <w:color w:val="000000"/>
          <w:sz w:val="24"/>
          <w:szCs w:val="24"/>
        </w:rPr>
        <w:t>Риск случайной гиб</w:t>
      </w:r>
      <w:r w:rsidR="001B0550" w:rsidRPr="00A446C7">
        <w:rPr>
          <w:color w:val="000000"/>
          <w:sz w:val="24"/>
          <w:szCs w:val="24"/>
        </w:rPr>
        <w:t>ели или случайного повреждения Нежилого помещения</w:t>
      </w:r>
      <w:r w:rsidR="0031513F" w:rsidRPr="00A446C7">
        <w:rPr>
          <w:color w:val="000000"/>
          <w:sz w:val="24"/>
          <w:szCs w:val="24"/>
        </w:rPr>
        <w:t xml:space="preserve"> </w:t>
      </w:r>
      <w:r w:rsidR="008F54C6" w:rsidRPr="00A446C7">
        <w:rPr>
          <w:color w:val="000000"/>
          <w:sz w:val="24"/>
          <w:szCs w:val="24"/>
        </w:rPr>
        <w:t xml:space="preserve">и Земельного участка </w:t>
      </w:r>
      <w:r w:rsidR="0031513F" w:rsidRPr="00A446C7">
        <w:rPr>
          <w:color w:val="000000"/>
          <w:sz w:val="24"/>
          <w:szCs w:val="24"/>
        </w:rPr>
        <w:t xml:space="preserve">переходит на Покупателя с момента </w:t>
      </w:r>
      <w:r w:rsidR="00550A70" w:rsidRPr="00A446C7">
        <w:rPr>
          <w:color w:val="000000"/>
          <w:sz w:val="24"/>
          <w:szCs w:val="24"/>
        </w:rPr>
        <w:t xml:space="preserve">передачи </w:t>
      </w:r>
      <w:r w:rsidR="001B0550" w:rsidRPr="00A446C7">
        <w:rPr>
          <w:color w:val="000000"/>
          <w:sz w:val="24"/>
          <w:szCs w:val="24"/>
        </w:rPr>
        <w:t>Нежилого помещения</w:t>
      </w:r>
      <w:r w:rsidR="008F54C6" w:rsidRPr="00A446C7">
        <w:rPr>
          <w:color w:val="000000"/>
          <w:sz w:val="24"/>
          <w:szCs w:val="24"/>
        </w:rPr>
        <w:t xml:space="preserve"> и Земельного участка</w:t>
      </w:r>
      <w:r w:rsidR="00550A70" w:rsidRPr="00A446C7">
        <w:rPr>
          <w:color w:val="000000"/>
          <w:sz w:val="24"/>
          <w:szCs w:val="24"/>
        </w:rPr>
        <w:t xml:space="preserve"> </w:t>
      </w:r>
      <w:r w:rsidR="000870EE" w:rsidRPr="00A446C7">
        <w:rPr>
          <w:color w:val="000000"/>
          <w:sz w:val="24"/>
          <w:szCs w:val="24"/>
        </w:rPr>
        <w:t>П</w:t>
      </w:r>
      <w:r w:rsidR="00550A70" w:rsidRPr="00A446C7">
        <w:rPr>
          <w:color w:val="000000"/>
          <w:sz w:val="24"/>
          <w:szCs w:val="24"/>
        </w:rPr>
        <w:t xml:space="preserve">окупателю </w:t>
      </w:r>
      <w:r w:rsidR="001B0550" w:rsidRPr="00A446C7">
        <w:rPr>
          <w:color w:val="000000"/>
          <w:sz w:val="24"/>
          <w:szCs w:val="24"/>
        </w:rPr>
        <w:t>в порядке, предусмотренном настоящим Договором.</w:t>
      </w:r>
      <w:r w:rsidRPr="00A446C7">
        <w:rPr>
          <w:color w:val="000000"/>
          <w:sz w:val="24"/>
          <w:szCs w:val="24"/>
        </w:rPr>
        <w:t xml:space="preserve"> С момента подписания Продавцом одностороннего акта приема-передачи Нежилого помещения и Земельного участка обязательство Продавца по передаче Нежилого помещения и Земельного участка Покупателю будет считаться исполненным, а все риски утраты или повреждения Нежилого помещения и Земельного участка – перешедшими к Покупателю.</w:t>
      </w:r>
    </w:p>
    <w:p w14:paraId="3C0FD866" w14:textId="77777777" w:rsidR="003E2B29" w:rsidRPr="00A446C7" w:rsidRDefault="003B37E1" w:rsidP="003E2B29">
      <w:pPr>
        <w:tabs>
          <w:tab w:val="left" w:pos="1134"/>
        </w:tabs>
        <w:ind w:firstLine="567"/>
        <w:jc w:val="both"/>
        <w:rPr>
          <w:color w:val="000000"/>
          <w:sz w:val="24"/>
          <w:szCs w:val="24"/>
        </w:rPr>
      </w:pPr>
      <w:r>
        <w:rPr>
          <w:sz w:val="24"/>
          <w:szCs w:val="24"/>
        </w:rPr>
        <w:t>4.3</w:t>
      </w:r>
      <w:r w:rsidR="003E2B29" w:rsidRPr="00A446C7">
        <w:rPr>
          <w:sz w:val="24"/>
          <w:szCs w:val="24"/>
        </w:rPr>
        <w:t xml:space="preserve">. </w:t>
      </w:r>
      <w:r w:rsidR="003E2B29" w:rsidRPr="00A446C7">
        <w:rPr>
          <w:color w:val="000000"/>
          <w:sz w:val="24"/>
          <w:szCs w:val="24"/>
        </w:rPr>
        <w:t>Стороны соглашаются и подтверждают, что все заверения Сторон, указанные в настоящем пункте 4.</w:t>
      </w:r>
      <w:r>
        <w:rPr>
          <w:color w:val="000000"/>
          <w:sz w:val="24"/>
          <w:szCs w:val="24"/>
        </w:rPr>
        <w:t>3</w:t>
      </w:r>
      <w:r w:rsidR="003E2B29" w:rsidRPr="00A446C7">
        <w:rPr>
          <w:color w:val="000000"/>
          <w:sz w:val="24"/>
          <w:szCs w:val="24"/>
        </w:rPr>
        <w:t xml:space="preserve"> (далее – «</w:t>
      </w:r>
      <w:r w:rsidR="003E2B29" w:rsidRPr="000F53C0">
        <w:rPr>
          <w:b/>
          <w:color w:val="000000"/>
          <w:sz w:val="24"/>
          <w:szCs w:val="24"/>
        </w:rPr>
        <w:t>Заверения</w:t>
      </w:r>
      <w:r w:rsidR="003E2B29" w:rsidRPr="00A446C7">
        <w:rPr>
          <w:color w:val="000000"/>
          <w:sz w:val="24"/>
          <w:szCs w:val="24"/>
        </w:rPr>
        <w:t>»), являются заверениями об обстоятельствах в значении статьи</w:t>
      </w:r>
      <w:r w:rsidR="0084492E">
        <w:rPr>
          <w:color w:val="000000"/>
          <w:sz w:val="24"/>
          <w:szCs w:val="24"/>
        </w:rPr>
        <w:t> </w:t>
      </w:r>
      <w:r w:rsidR="003E2B29" w:rsidRPr="00A446C7">
        <w:rPr>
          <w:color w:val="000000"/>
          <w:sz w:val="24"/>
          <w:szCs w:val="24"/>
        </w:rPr>
        <w:t>431.2 Гражданского кодекса Российской Федерации, которые имеют значение для заключения, исполнения или прекращения настоящего Договора Сторонами.</w:t>
      </w:r>
    </w:p>
    <w:p w14:paraId="46ED95F3" w14:textId="77777777" w:rsidR="003E2B29" w:rsidRDefault="003E2B29" w:rsidP="000F53C0">
      <w:pPr>
        <w:ind w:firstLine="567"/>
        <w:rPr>
          <w:color w:val="000000"/>
          <w:sz w:val="24"/>
          <w:szCs w:val="24"/>
        </w:rPr>
      </w:pPr>
      <w:r w:rsidRPr="00A446C7">
        <w:rPr>
          <w:color w:val="000000"/>
          <w:sz w:val="24"/>
          <w:szCs w:val="24"/>
        </w:rPr>
        <w:t>4.</w:t>
      </w:r>
      <w:r w:rsidR="003B37E1">
        <w:rPr>
          <w:color w:val="000000"/>
          <w:sz w:val="24"/>
          <w:szCs w:val="24"/>
        </w:rPr>
        <w:t>3</w:t>
      </w:r>
      <w:r w:rsidRPr="00A446C7">
        <w:rPr>
          <w:color w:val="000000"/>
          <w:sz w:val="24"/>
          <w:szCs w:val="24"/>
        </w:rPr>
        <w:t>.1. В качестве своих заверений об обстоятельствах</w:t>
      </w:r>
      <w:r w:rsidR="0084492E">
        <w:rPr>
          <w:color w:val="000000"/>
          <w:sz w:val="24"/>
          <w:szCs w:val="24"/>
        </w:rPr>
        <w:t xml:space="preserve"> </w:t>
      </w:r>
      <w:r w:rsidRPr="00A446C7">
        <w:rPr>
          <w:color w:val="000000"/>
          <w:sz w:val="24"/>
          <w:szCs w:val="24"/>
        </w:rPr>
        <w:t xml:space="preserve">Покупатель заверяет Продавца, что: </w:t>
      </w:r>
    </w:p>
    <w:p w14:paraId="239E5D67" w14:textId="77777777" w:rsidR="002135B5" w:rsidRPr="00A446C7" w:rsidRDefault="002135B5" w:rsidP="002135B5">
      <w:pPr>
        <w:pStyle w:val="af1"/>
        <w:widowControl w:val="0"/>
        <w:autoSpaceDE w:val="0"/>
        <w:autoSpaceDN w:val="0"/>
        <w:ind w:left="0" w:firstLine="567"/>
        <w:contextualSpacing w:val="0"/>
        <w:jc w:val="both"/>
        <w:rPr>
          <w:color w:val="000000"/>
          <w:sz w:val="24"/>
          <w:szCs w:val="24"/>
        </w:rPr>
      </w:pPr>
      <w:r w:rsidRPr="00A446C7">
        <w:rPr>
          <w:color w:val="000000"/>
          <w:sz w:val="24"/>
          <w:szCs w:val="24"/>
        </w:rPr>
        <w:t>4.</w:t>
      </w:r>
      <w:r>
        <w:rPr>
          <w:color w:val="000000"/>
          <w:sz w:val="24"/>
          <w:szCs w:val="24"/>
        </w:rPr>
        <w:t>3</w:t>
      </w:r>
      <w:r w:rsidRPr="00A446C7">
        <w:rPr>
          <w:color w:val="000000"/>
          <w:sz w:val="24"/>
          <w:szCs w:val="24"/>
        </w:rPr>
        <w:t xml:space="preserve">.1.1. </w:t>
      </w:r>
      <w:r w:rsidR="0084492E" w:rsidRPr="000F53C0">
        <w:rPr>
          <w:color w:val="000000"/>
          <w:sz w:val="24"/>
          <w:szCs w:val="24"/>
        </w:rPr>
        <w:t>он</w:t>
      </w:r>
      <w:r w:rsidRPr="00D849BF">
        <w:rPr>
          <w:color w:val="000000"/>
          <w:sz w:val="24"/>
          <w:szCs w:val="24"/>
        </w:rPr>
        <w:t xml:space="preserve"> предпринял</w:t>
      </w:r>
      <w:r w:rsidRPr="00A446C7">
        <w:rPr>
          <w:color w:val="000000"/>
          <w:sz w:val="24"/>
          <w:szCs w:val="24"/>
        </w:rPr>
        <w:t xml:space="preserve">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Pr>
          <w:color w:val="000000"/>
          <w:sz w:val="24"/>
          <w:szCs w:val="24"/>
        </w:rPr>
        <w:t>Покупателя</w:t>
      </w:r>
      <w:r w:rsidRPr="00A446C7">
        <w:rPr>
          <w:color w:val="000000"/>
          <w:sz w:val="24"/>
          <w:szCs w:val="24"/>
        </w:rPr>
        <w:t>, требуемые для подписания, заключения и исполнения настоящего Договора;</w:t>
      </w:r>
    </w:p>
    <w:p w14:paraId="0D71EEE5" w14:textId="77777777" w:rsidR="002135B5" w:rsidRPr="00A446C7" w:rsidRDefault="002135B5" w:rsidP="002135B5">
      <w:pPr>
        <w:pStyle w:val="af1"/>
        <w:widowControl w:val="0"/>
        <w:autoSpaceDE w:val="0"/>
        <w:autoSpaceDN w:val="0"/>
        <w:ind w:left="0" w:firstLine="567"/>
        <w:contextualSpacing w:val="0"/>
        <w:jc w:val="both"/>
        <w:rPr>
          <w:color w:val="000000"/>
          <w:sz w:val="24"/>
          <w:szCs w:val="24"/>
        </w:rPr>
      </w:pPr>
      <w:r>
        <w:rPr>
          <w:color w:val="000000"/>
          <w:sz w:val="24"/>
          <w:szCs w:val="24"/>
        </w:rPr>
        <w:t>4.3</w:t>
      </w:r>
      <w:r w:rsidRPr="00A446C7">
        <w:rPr>
          <w:color w:val="000000"/>
          <w:sz w:val="24"/>
          <w:szCs w:val="24"/>
        </w:rPr>
        <w:t>.1.2. что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Pr>
          <w:color w:val="000000"/>
          <w:sz w:val="24"/>
          <w:szCs w:val="24"/>
        </w:rPr>
        <w:t>н</w:t>
      </w:r>
      <w:r w:rsidRPr="00A446C7">
        <w:rPr>
          <w:color w:val="000000"/>
          <w:sz w:val="24"/>
          <w:szCs w:val="24"/>
        </w:rPr>
        <w:t xml:space="preserve"> является или которым связан или может быть связан он или е</w:t>
      </w:r>
      <w:r w:rsidR="0084492E">
        <w:rPr>
          <w:color w:val="000000"/>
          <w:sz w:val="24"/>
          <w:szCs w:val="24"/>
        </w:rPr>
        <w:t>го</w:t>
      </w:r>
      <w:r w:rsidRPr="00A446C7">
        <w:rPr>
          <w:color w:val="000000"/>
          <w:sz w:val="24"/>
          <w:szCs w:val="24"/>
        </w:rPr>
        <w:t xml:space="preserve"> имущество, а также никакому условию судебного </w:t>
      </w:r>
      <w:r w:rsidRPr="00A446C7">
        <w:rPr>
          <w:color w:val="000000"/>
          <w:sz w:val="24"/>
          <w:szCs w:val="24"/>
        </w:rPr>
        <w:lastRenderedPageBreak/>
        <w:t xml:space="preserve">решения, действующего в отношении </w:t>
      </w:r>
      <w:r w:rsidR="0084492E">
        <w:rPr>
          <w:color w:val="000000"/>
          <w:sz w:val="24"/>
          <w:szCs w:val="24"/>
        </w:rPr>
        <w:t>Покупателя</w:t>
      </w:r>
      <w:r w:rsidRPr="00A446C7">
        <w:rPr>
          <w:color w:val="000000"/>
          <w:sz w:val="24"/>
          <w:szCs w:val="24"/>
        </w:rPr>
        <w:t>;</w:t>
      </w:r>
    </w:p>
    <w:p w14:paraId="66E67CB0" w14:textId="77777777" w:rsidR="0084492E" w:rsidRDefault="002135B5" w:rsidP="002135B5">
      <w:pPr>
        <w:pStyle w:val="af1"/>
        <w:widowControl w:val="0"/>
        <w:autoSpaceDE w:val="0"/>
        <w:autoSpaceDN w:val="0"/>
        <w:ind w:left="0" w:firstLine="567"/>
        <w:contextualSpacing w:val="0"/>
        <w:jc w:val="both"/>
      </w:pPr>
      <w:r w:rsidRPr="00A446C7">
        <w:rPr>
          <w:color w:val="000000"/>
          <w:sz w:val="24"/>
          <w:szCs w:val="24"/>
        </w:rPr>
        <w:t>4.</w:t>
      </w:r>
      <w:r>
        <w:rPr>
          <w:color w:val="000000"/>
          <w:sz w:val="24"/>
          <w:szCs w:val="24"/>
        </w:rPr>
        <w:t>3</w:t>
      </w:r>
      <w:r w:rsidRPr="00A446C7">
        <w:rPr>
          <w:color w:val="000000"/>
          <w:sz w:val="24"/>
          <w:szCs w:val="24"/>
        </w:rPr>
        <w:t>.1.</w:t>
      </w:r>
      <w:r w:rsidR="0084492E">
        <w:rPr>
          <w:color w:val="000000"/>
          <w:sz w:val="24"/>
          <w:szCs w:val="24"/>
        </w:rPr>
        <w:t>3</w:t>
      </w:r>
      <w:r w:rsidRPr="00A446C7">
        <w:rPr>
          <w:color w:val="000000"/>
          <w:sz w:val="24"/>
          <w:szCs w:val="24"/>
        </w:rPr>
        <w:t xml:space="preserve">. ни настоящий Договор, ни иной документ или заявление, предоставленное </w:t>
      </w:r>
      <w:r w:rsidR="0084492E">
        <w:rPr>
          <w:color w:val="000000"/>
          <w:sz w:val="24"/>
          <w:szCs w:val="24"/>
        </w:rPr>
        <w:t>Покупателем Продавцу</w:t>
      </w:r>
      <w:r w:rsidRPr="00A446C7">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t xml:space="preserve">; </w:t>
      </w:r>
    </w:p>
    <w:p w14:paraId="334A604D" w14:textId="6627AF39" w:rsidR="003E2B29" w:rsidRPr="00A446C7" w:rsidRDefault="0084492E" w:rsidP="0084492E">
      <w:pPr>
        <w:ind w:firstLine="567"/>
        <w:jc w:val="both"/>
        <w:rPr>
          <w:color w:val="000000"/>
          <w:sz w:val="24"/>
          <w:szCs w:val="24"/>
        </w:rPr>
      </w:pPr>
      <w:r>
        <w:rPr>
          <w:color w:val="000000"/>
          <w:sz w:val="24"/>
          <w:szCs w:val="24"/>
        </w:rPr>
        <w:t xml:space="preserve">4.3.1.4. </w:t>
      </w:r>
      <w:r w:rsidR="003E2B29" w:rsidRPr="00A446C7">
        <w:rPr>
          <w:color w:val="000000"/>
          <w:sz w:val="24"/>
          <w:szCs w:val="24"/>
        </w:rPr>
        <w:t xml:space="preserve">он провел все необходимые проверки в отношении </w:t>
      </w:r>
      <w:r w:rsidR="00221E27" w:rsidRPr="00A446C7">
        <w:rPr>
          <w:color w:val="000000"/>
          <w:sz w:val="24"/>
          <w:szCs w:val="24"/>
        </w:rPr>
        <w:t>Не</w:t>
      </w:r>
      <w:r w:rsidR="0038553E" w:rsidRPr="00A446C7">
        <w:rPr>
          <w:color w:val="000000"/>
          <w:sz w:val="24"/>
          <w:szCs w:val="24"/>
        </w:rPr>
        <w:t>жилого помещения</w:t>
      </w:r>
      <w:r w:rsidR="008D27EA">
        <w:rPr>
          <w:color w:val="000000"/>
          <w:sz w:val="24"/>
          <w:szCs w:val="24"/>
        </w:rPr>
        <w:t xml:space="preserve"> и всех неотделимых улучшений, расположенных в границах Нежилого помещения, а также в отношении</w:t>
      </w:r>
      <w:r w:rsidR="0038553E" w:rsidRPr="00A446C7">
        <w:rPr>
          <w:color w:val="000000"/>
          <w:sz w:val="24"/>
          <w:szCs w:val="24"/>
        </w:rPr>
        <w:t xml:space="preserve"> Здания и Земельного участка, в том числе, их</w:t>
      </w:r>
      <w:r w:rsidR="003E2B29" w:rsidRPr="00A446C7">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A446C7">
        <w:rPr>
          <w:color w:val="000000"/>
          <w:sz w:val="24"/>
          <w:szCs w:val="24"/>
        </w:rPr>
        <w:t xml:space="preserve">. Покупатель настоящим подтверждает, что он полностью осведомлен обо всех недостатках Нежилого помещения, Здания и Земельного участка, в том числе, им произведен тщательный осмотр инженерных систем Здания, кровли и их фактического состояния, </w:t>
      </w:r>
      <w:r w:rsidR="00C976BB" w:rsidRPr="00A446C7">
        <w:rPr>
          <w:color w:val="000000"/>
          <w:sz w:val="24"/>
          <w:szCs w:val="24"/>
        </w:rPr>
        <w:t>Покупатель осведомлен о наличии в Здании иных собственников помещений</w:t>
      </w:r>
      <w:r w:rsidR="00844063">
        <w:rPr>
          <w:color w:val="000000"/>
          <w:sz w:val="24"/>
          <w:szCs w:val="24"/>
        </w:rPr>
        <w:t>, арендаторов</w:t>
      </w:r>
      <w:r w:rsidR="00C976BB" w:rsidRPr="00A446C7">
        <w:rPr>
          <w:color w:val="000000"/>
          <w:sz w:val="24"/>
          <w:szCs w:val="24"/>
        </w:rPr>
        <w:t xml:space="preserve"> и их деятельности. </w:t>
      </w:r>
      <w:r w:rsidR="00CB500A" w:rsidRPr="00A446C7">
        <w:rPr>
          <w:color w:val="000000"/>
          <w:sz w:val="24"/>
          <w:szCs w:val="24"/>
        </w:rPr>
        <w:t xml:space="preserve">Покупатель настоящим </w:t>
      </w:r>
      <w:r w:rsidR="00C976BB" w:rsidRPr="00A446C7">
        <w:rPr>
          <w:color w:val="000000"/>
          <w:sz w:val="24"/>
          <w:szCs w:val="24"/>
        </w:rPr>
        <w:t xml:space="preserve">также </w:t>
      </w:r>
      <w:r w:rsidR="00CB500A" w:rsidRPr="00A446C7">
        <w:rPr>
          <w:color w:val="000000"/>
          <w:sz w:val="24"/>
          <w:szCs w:val="24"/>
        </w:rPr>
        <w:t xml:space="preserve">подтверждает, что Продавец не несет ответственность за какие-либо недостатки Нежилого помещения, Здания и Земельного участка, обнаруженные Покупателем как до, так и после заключения Договора и приемки </w:t>
      </w:r>
      <w:r w:rsidR="00C976BB" w:rsidRPr="00A446C7">
        <w:rPr>
          <w:color w:val="000000"/>
          <w:sz w:val="24"/>
          <w:szCs w:val="24"/>
        </w:rPr>
        <w:t>Нежилого помещения и Земельного участка</w:t>
      </w:r>
      <w:r w:rsidR="00CB500A" w:rsidRPr="00A446C7">
        <w:rPr>
          <w:color w:val="000000"/>
          <w:sz w:val="24"/>
          <w:szCs w:val="24"/>
        </w:rPr>
        <w:t xml:space="preserve"> от Продавца, в том числе, если обнаруженные недостатки являются скрытыми</w:t>
      </w:r>
      <w:r w:rsidR="00C976BB" w:rsidRPr="00A446C7">
        <w:rPr>
          <w:color w:val="000000"/>
          <w:sz w:val="24"/>
          <w:szCs w:val="24"/>
        </w:rPr>
        <w:t>.</w:t>
      </w:r>
    </w:p>
    <w:p w14:paraId="475D472F" w14:textId="77777777" w:rsidR="0038553E" w:rsidRPr="00A446C7" w:rsidRDefault="0038553E" w:rsidP="00CB500A">
      <w:pPr>
        <w:pStyle w:val="af1"/>
        <w:widowControl w:val="0"/>
        <w:autoSpaceDE w:val="0"/>
        <w:autoSpaceDN w:val="0"/>
        <w:ind w:left="0" w:firstLine="567"/>
        <w:contextualSpacing w:val="0"/>
        <w:jc w:val="both"/>
        <w:rPr>
          <w:color w:val="000000"/>
          <w:sz w:val="24"/>
          <w:szCs w:val="24"/>
        </w:rPr>
      </w:pPr>
      <w:r w:rsidRPr="00A446C7">
        <w:rPr>
          <w:color w:val="000000"/>
          <w:sz w:val="24"/>
          <w:szCs w:val="24"/>
        </w:rPr>
        <w:t>4</w:t>
      </w:r>
      <w:r w:rsidR="003E2B29" w:rsidRPr="00A446C7">
        <w:rPr>
          <w:color w:val="000000"/>
          <w:sz w:val="24"/>
          <w:szCs w:val="24"/>
        </w:rPr>
        <w:t>.</w:t>
      </w:r>
      <w:r w:rsidR="003B37E1">
        <w:rPr>
          <w:color w:val="000000"/>
          <w:sz w:val="24"/>
          <w:szCs w:val="24"/>
        </w:rPr>
        <w:t>3</w:t>
      </w:r>
      <w:r w:rsidRPr="00A446C7">
        <w:rPr>
          <w:color w:val="000000"/>
          <w:sz w:val="24"/>
          <w:szCs w:val="24"/>
        </w:rPr>
        <w:t>.</w:t>
      </w:r>
      <w:r w:rsidR="0084492E">
        <w:rPr>
          <w:color w:val="000000"/>
          <w:sz w:val="24"/>
          <w:szCs w:val="24"/>
        </w:rPr>
        <w:t>1</w:t>
      </w:r>
      <w:r w:rsidR="003E2B29" w:rsidRPr="00A446C7">
        <w:rPr>
          <w:color w:val="000000"/>
          <w:sz w:val="24"/>
          <w:szCs w:val="24"/>
        </w:rPr>
        <w:t>.</w:t>
      </w:r>
      <w:r w:rsidR="0084492E">
        <w:rPr>
          <w:color w:val="000000"/>
          <w:sz w:val="24"/>
          <w:szCs w:val="24"/>
        </w:rPr>
        <w:t>5</w:t>
      </w:r>
      <w:r w:rsidR="003E2B29" w:rsidRPr="00A446C7">
        <w:rPr>
          <w:color w:val="000000"/>
          <w:sz w:val="24"/>
          <w:szCs w:val="24"/>
        </w:rPr>
        <w:t xml:space="preserve">. </w:t>
      </w:r>
      <w:r w:rsidRPr="00A446C7">
        <w:rPr>
          <w:color w:val="000000"/>
          <w:sz w:val="24"/>
          <w:szCs w:val="24"/>
        </w:rPr>
        <w:t xml:space="preserve">Покупатель не является несостоятельным и не отвечает каким-либо признакам несостоятельности </w:t>
      </w:r>
      <w:r w:rsidR="0084492E">
        <w:rPr>
          <w:color w:val="000000"/>
          <w:sz w:val="24"/>
          <w:szCs w:val="24"/>
        </w:rPr>
        <w:t>(</w:t>
      </w:r>
      <w:r w:rsidRPr="00A446C7">
        <w:rPr>
          <w:color w:val="000000"/>
          <w:sz w:val="24"/>
          <w:szCs w:val="24"/>
        </w:rPr>
        <w:t>банкротства</w:t>
      </w:r>
      <w:r w:rsidR="0084492E">
        <w:rPr>
          <w:color w:val="000000"/>
          <w:sz w:val="24"/>
          <w:szCs w:val="24"/>
        </w:rPr>
        <w:t>)</w:t>
      </w:r>
      <w:r w:rsidRPr="00A446C7">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A446C7">
        <w:rPr>
          <w:color w:val="000000"/>
          <w:sz w:val="24"/>
          <w:szCs w:val="24"/>
        </w:rPr>
        <w:t xml:space="preserve"> или банкротом;</w:t>
      </w:r>
    </w:p>
    <w:p w14:paraId="6080AE6A" w14:textId="6CA68E1B" w:rsidR="00CB500A" w:rsidRPr="00A446C7" w:rsidRDefault="00CB500A" w:rsidP="00CB500A">
      <w:pPr>
        <w:pStyle w:val="af1"/>
        <w:widowControl w:val="0"/>
        <w:autoSpaceDE w:val="0"/>
        <w:autoSpaceDN w:val="0"/>
        <w:ind w:left="0" w:firstLine="567"/>
        <w:contextualSpacing w:val="0"/>
        <w:jc w:val="both"/>
        <w:rPr>
          <w:color w:val="000000"/>
          <w:sz w:val="24"/>
          <w:szCs w:val="24"/>
        </w:rPr>
      </w:pPr>
      <w:r w:rsidRPr="00A446C7">
        <w:rPr>
          <w:color w:val="000000"/>
          <w:sz w:val="24"/>
          <w:szCs w:val="24"/>
        </w:rPr>
        <w:t>4.</w:t>
      </w:r>
      <w:r w:rsidR="003B37E1">
        <w:rPr>
          <w:color w:val="000000"/>
          <w:sz w:val="24"/>
          <w:szCs w:val="24"/>
        </w:rPr>
        <w:t>3</w:t>
      </w:r>
      <w:r w:rsidRPr="00A446C7">
        <w:rPr>
          <w:color w:val="000000"/>
          <w:sz w:val="24"/>
          <w:szCs w:val="24"/>
        </w:rPr>
        <w:t>.</w:t>
      </w:r>
      <w:r w:rsidR="0084492E">
        <w:rPr>
          <w:color w:val="000000"/>
          <w:sz w:val="24"/>
          <w:szCs w:val="24"/>
        </w:rPr>
        <w:t>1</w:t>
      </w:r>
      <w:r w:rsidRPr="00A446C7">
        <w:rPr>
          <w:color w:val="000000"/>
          <w:sz w:val="24"/>
          <w:szCs w:val="24"/>
        </w:rPr>
        <w:t>.</w:t>
      </w:r>
      <w:r w:rsidR="0084492E">
        <w:rPr>
          <w:color w:val="000000"/>
          <w:sz w:val="24"/>
          <w:szCs w:val="24"/>
        </w:rPr>
        <w:t>6</w:t>
      </w:r>
      <w:r w:rsidRPr="00A446C7">
        <w:rPr>
          <w:color w:val="000000"/>
          <w:sz w:val="24"/>
          <w:szCs w:val="24"/>
        </w:rPr>
        <w:t>. в</w:t>
      </w:r>
      <w:r w:rsidR="008F54C6" w:rsidRPr="00A446C7">
        <w:rPr>
          <w:color w:val="000000"/>
          <w:sz w:val="24"/>
          <w:szCs w:val="24"/>
        </w:rPr>
        <w:t xml:space="preserve"> отношении Покупателя</w:t>
      </w:r>
      <w:r w:rsidRPr="00A446C7">
        <w:rPr>
          <w:color w:val="000000"/>
          <w:sz w:val="24"/>
          <w:szCs w:val="24"/>
        </w:rPr>
        <w:t xml:space="preserve"> не имеется требований или третейских, административных, судебных или иных разбирательств или расследований, а также в настоящее время не имеется угрозы возникновения таковых против не</w:t>
      </w:r>
      <w:r w:rsidR="00396A2B">
        <w:rPr>
          <w:color w:val="000000"/>
          <w:sz w:val="24"/>
          <w:szCs w:val="24"/>
        </w:rPr>
        <w:t>го</w:t>
      </w:r>
      <w:r w:rsidRPr="00A446C7">
        <w:rPr>
          <w:color w:val="000000"/>
          <w:sz w:val="24"/>
          <w:szCs w:val="24"/>
        </w:rPr>
        <w:t xml:space="preserve"> или касающихся е</w:t>
      </w:r>
      <w:r w:rsidR="00396A2B">
        <w:rPr>
          <w:color w:val="000000"/>
          <w:sz w:val="24"/>
          <w:szCs w:val="24"/>
        </w:rPr>
        <w:t>го</w:t>
      </w:r>
      <w:r w:rsidRPr="00A446C7">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A446C7">
        <w:rPr>
          <w:color w:val="000000"/>
          <w:sz w:val="24"/>
          <w:szCs w:val="24"/>
        </w:rPr>
        <w:t>егативным образом повлиять на его</w:t>
      </w:r>
      <w:r w:rsidRPr="00A446C7">
        <w:rPr>
          <w:color w:val="000000"/>
          <w:sz w:val="24"/>
          <w:szCs w:val="24"/>
        </w:rPr>
        <w:t xml:space="preserve"> способность исполнить обязательства по настояще</w:t>
      </w:r>
      <w:r w:rsidR="00C976BB" w:rsidRPr="00A446C7">
        <w:rPr>
          <w:color w:val="000000"/>
          <w:sz w:val="24"/>
          <w:szCs w:val="24"/>
        </w:rPr>
        <w:t>му Договору;</w:t>
      </w:r>
    </w:p>
    <w:p w14:paraId="43AFF844" w14:textId="0E8695B0" w:rsidR="00C976BB" w:rsidRPr="00A446C7" w:rsidRDefault="00C976BB" w:rsidP="00CB500A">
      <w:pPr>
        <w:pStyle w:val="af1"/>
        <w:widowControl w:val="0"/>
        <w:autoSpaceDE w:val="0"/>
        <w:autoSpaceDN w:val="0"/>
        <w:ind w:left="0" w:firstLine="567"/>
        <w:contextualSpacing w:val="0"/>
        <w:jc w:val="both"/>
        <w:rPr>
          <w:color w:val="000000"/>
          <w:sz w:val="24"/>
          <w:szCs w:val="24"/>
        </w:rPr>
      </w:pPr>
      <w:r w:rsidRPr="00A446C7">
        <w:rPr>
          <w:color w:val="000000"/>
          <w:sz w:val="24"/>
          <w:szCs w:val="24"/>
        </w:rPr>
        <w:t>4.</w:t>
      </w:r>
      <w:r w:rsidR="003B37E1">
        <w:rPr>
          <w:color w:val="000000"/>
          <w:sz w:val="24"/>
          <w:szCs w:val="24"/>
        </w:rPr>
        <w:t>3</w:t>
      </w:r>
      <w:r w:rsidRPr="00A446C7">
        <w:rPr>
          <w:color w:val="000000"/>
          <w:sz w:val="24"/>
          <w:szCs w:val="24"/>
        </w:rPr>
        <w:t>.</w:t>
      </w:r>
      <w:r w:rsidR="0084492E">
        <w:rPr>
          <w:color w:val="000000"/>
          <w:sz w:val="24"/>
          <w:szCs w:val="24"/>
        </w:rPr>
        <w:t>1</w:t>
      </w:r>
      <w:r w:rsidRPr="00A446C7">
        <w:rPr>
          <w:color w:val="000000"/>
          <w:sz w:val="24"/>
          <w:szCs w:val="24"/>
        </w:rPr>
        <w:t>.</w:t>
      </w:r>
      <w:r w:rsidR="0084492E">
        <w:rPr>
          <w:color w:val="000000"/>
          <w:sz w:val="24"/>
          <w:szCs w:val="24"/>
        </w:rPr>
        <w:t>7</w:t>
      </w:r>
      <w:r w:rsidRPr="00A446C7">
        <w:rPr>
          <w:color w:val="000000"/>
          <w:sz w:val="24"/>
          <w:szCs w:val="24"/>
        </w:rPr>
        <w:t>. Покупатель полностью осознает, что Продавец признан несостоятельным</w:t>
      </w:r>
      <w:r w:rsidR="0096305C">
        <w:rPr>
          <w:color w:val="000000"/>
          <w:sz w:val="24"/>
          <w:szCs w:val="24"/>
        </w:rPr>
        <w:t xml:space="preserve"> (банкротом),</w:t>
      </w:r>
      <w:r w:rsidRPr="00A446C7">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Pr>
          <w:color w:val="000000"/>
          <w:sz w:val="24"/>
          <w:szCs w:val="24"/>
        </w:rPr>
        <w:t xml:space="preserve"> Российской Федерации о несостоятельности (банкротстве)</w:t>
      </w:r>
      <w:r w:rsidRPr="00A446C7">
        <w:rPr>
          <w:color w:val="000000"/>
          <w:sz w:val="24"/>
          <w:szCs w:val="24"/>
        </w:rPr>
        <w:t xml:space="preserve">. </w:t>
      </w:r>
    </w:p>
    <w:p w14:paraId="50D427C9" w14:textId="77777777" w:rsidR="003E2B29" w:rsidRPr="00A446C7" w:rsidRDefault="003E2B29" w:rsidP="0038553E">
      <w:pPr>
        <w:jc w:val="both"/>
        <w:rPr>
          <w:sz w:val="24"/>
          <w:szCs w:val="24"/>
        </w:rPr>
      </w:pPr>
    </w:p>
    <w:p w14:paraId="7607371D" w14:textId="77777777" w:rsidR="00670234" w:rsidRPr="00A446C7" w:rsidRDefault="00C976BB" w:rsidP="00C976BB">
      <w:pPr>
        <w:pStyle w:val="a9"/>
        <w:ind w:left="360" w:firstLine="0"/>
        <w:jc w:val="center"/>
        <w:rPr>
          <w:rFonts w:ascii="Times New Roman" w:hAnsi="Times New Roman"/>
          <w:b/>
          <w:snapToGrid w:val="0"/>
          <w:szCs w:val="24"/>
        </w:rPr>
      </w:pPr>
      <w:r w:rsidRPr="00A446C7">
        <w:rPr>
          <w:rFonts w:ascii="Times New Roman" w:hAnsi="Times New Roman"/>
          <w:b/>
          <w:snapToGrid w:val="0"/>
          <w:szCs w:val="24"/>
        </w:rPr>
        <w:t>5.</w:t>
      </w:r>
      <w:r w:rsidR="001D2468">
        <w:rPr>
          <w:rFonts w:ascii="Times New Roman" w:hAnsi="Times New Roman"/>
          <w:b/>
          <w:snapToGrid w:val="0"/>
          <w:szCs w:val="24"/>
        </w:rPr>
        <w:t xml:space="preserve"> </w:t>
      </w:r>
      <w:r w:rsidR="003C3559" w:rsidRPr="00A446C7">
        <w:rPr>
          <w:rFonts w:ascii="Times New Roman" w:hAnsi="Times New Roman"/>
          <w:b/>
          <w:snapToGrid w:val="0"/>
          <w:szCs w:val="24"/>
        </w:rPr>
        <w:t>ДЕЙСТВИЕ И ПРЕКРАЩЕНИЕ</w:t>
      </w:r>
      <w:r w:rsidR="00670234" w:rsidRPr="00A446C7">
        <w:rPr>
          <w:rFonts w:ascii="Times New Roman" w:hAnsi="Times New Roman"/>
          <w:b/>
          <w:snapToGrid w:val="0"/>
          <w:szCs w:val="24"/>
        </w:rPr>
        <w:t xml:space="preserve"> ДОГОВОРА</w:t>
      </w:r>
    </w:p>
    <w:p w14:paraId="0DDA3F5C" w14:textId="77777777" w:rsidR="00C976BB" w:rsidRPr="00A446C7" w:rsidRDefault="00C976BB" w:rsidP="00C976BB">
      <w:pPr>
        <w:pStyle w:val="a9"/>
        <w:ind w:left="720" w:firstLine="0"/>
        <w:rPr>
          <w:rFonts w:ascii="Times New Roman" w:hAnsi="Times New Roman"/>
          <w:b/>
          <w:snapToGrid w:val="0"/>
          <w:szCs w:val="24"/>
        </w:rPr>
      </w:pPr>
    </w:p>
    <w:p w14:paraId="08BD6E96" w14:textId="77777777" w:rsidR="003C3559" w:rsidRPr="00A446C7" w:rsidRDefault="00670234" w:rsidP="000F53C0">
      <w:pPr>
        <w:pStyle w:val="ConsPlusNormal"/>
        <w:widowControl/>
        <w:tabs>
          <w:tab w:val="left" w:pos="1134"/>
        </w:tabs>
        <w:ind w:firstLine="567"/>
        <w:jc w:val="both"/>
        <w:rPr>
          <w:rFonts w:ascii="Times New Roman" w:hAnsi="Times New Roman" w:cs="Times New Roman"/>
          <w:color w:val="000000"/>
          <w:sz w:val="24"/>
          <w:szCs w:val="24"/>
        </w:rPr>
      </w:pPr>
      <w:r w:rsidRPr="00A446C7">
        <w:rPr>
          <w:rFonts w:ascii="Times New Roman" w:hAnsi="Times New Roman" w:cs="Times New Roman"/>
          <w:color w:val="000000"/>
          <w:sz w:val="24"/>
          <w:szCs w:val="24"/>
        </w:rPr>
        <w:t>5.1.</w:t>
      </w:r>
      <w:r w:rsidR="008C68B1" w:rsidRPr="00A446C7">
        <w:rPr>
          <w:rFonts w:ascii="Times New Roman" w:hAnsi="Times New Roman" w:cs="Times New Roman"/>
          <w:sz w:val="24"/>
          <w:szCs w:val="24"/>
        </w:rPr>
        <w:tab/>
      </w:r>
      <w:r w:rsidR="003C3559" w:rsidRPr="00A446C7">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14:paraId="664832E0" w14:textId="77777777" w:rsidR="003C3559" w:rsidRPr="00A446C7" w:rsidRDefault="005D0979" w:rsidP="000F53C0">
      <w:pPr>
        <w:tabs>
          <w:tab w:val="left" w:pos="1134"/>
        </w:tabs>
        <w:ind w:firstLine="540"/>
        <w:jc w:val="both"/>
        <w:rPr>
          <w:color w:val="000000"/>
          <w:sz w:val="24"/>
          <w:szCs w:val="24"/>
        </w:rPr>
      </w:pPr>
      <w:r w:rsidRPr="00A446C7">
        <w:rPr>
          <w:color w:val="000000"/>
          <w:sz w:val="24"/>
          <w:szCs w:val="24"/>
        </w:rPr>
        <w:t>5.2.</w:t>
      </w:r>
      <w:r w:rsidR="008C68B1" w:rsidRPr="00A446C7">
        <w:rPr>
          <w:color w:val="000000"/>
          <w:sz w:val="24"/>
          <w:szCs w:val="24"/>
        </w:rPr>
        <w:tab/>
      </w:r>
      <w:r w:rsidR="003C3559" w:rsidRPr="00A446C7">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A446C7">
        <w:rPr>
          <w:color w:val="000000"/>
          <w:sz w:val="24"/>
          <w:szCs w:val="24"/>
        </w:rPr>
        <w:t xml:space="preserve"> в порядке, установленном разделом 8 настоящего Договора,</w:t>
      </w:r>
      <w:r w:rsidR="003C3559" w:rsidRPr="00A446C7">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любой из обязанностей, предусмотренных настоящим Договором. </w:t>
      </w:r>
    </w:p>
    <w:p w14:paraId="7AD4B907" w14:textId="77777777" w:rsidR="003C3559" w:rsidRPr="00A446C7" w:rsidRDefault="003C3559" w:rsidP="003C3559">
      <w:pPr>
        <w:ind w:firstLine="540"/>
        <w:jc w:val="both"/>
        <w:rPr>
          <w:color w:val="000000"/>
          <w:sz w:val="24"/>
          <w:szCs w:val="24"/>
        </w:rPr>
      </w:pPr>
      <w:r w:rsidRPr="00A446C7">
        <w:rPr>
          <w:color w:val="000000"/>
          <w:sz w:val="24"/>
          <w:szCs w:val="24"/>
        </w:rPr>
        <w:t>В указанном в настоящем пункте 5</w:t>
      </w:r>
      <w:r w:rsidR="00C976BB" w:rsidRPr="00A446C7">
        <w:rPr>
          <w:color w:val="000000"/>
          <w:sz w:val="24"/>
          <w:szCs w:val="24"/>
        </w:rPr>
        <w:t>.2</w:t>
      </w:r>
      <w:r w:rsidRPr="00A446C7">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односторонне</w:t>
      </w:r>
      <w:r w:rsidR="00C976BB" w:rsidRPr="00A446C7">
        <w:rPr>
          <w:color w:val="000000"/>
          <w:sz w:val="24"/>
          <w:szCs w:val="24"/>
        </w:rPr>
        <w:t xml:space="preserve">м отказе от исполнения Договора в соответствии с </w:t>
      </w:r>
      <w:r w:rsidR="008F54C6" w:rsidRPr="00A446C7">
        <w:rPr>
          <w:color w:val="000000"/>
          <w:sz w:val="24"/>
          <w:szCs w:val="24"/>
        </w:rPr>
        <w:t>правилами</w:t>
      </w:r>
      <w:r w:rsidR="00C976BB" w:rsidRPr="00A446C7">
        <w:rPr>
          <w:color w:val="000000"/>
          <w:sz w:val="24"/>
          <w:szCs w:val="24"/>
        </w:rPr>
        <w:t xml:space="preserve">, </w:t>
      </w:r>
      <w:r w:rsidR="008F54C6" w:rsidRPr="00A446C7">
        <w:rPr>
          <w:color w:val="000000"/>
          <w:sz w:val="24"/>
          <w:szCs w:val="24"/>
        </w:rPr>
        <w:t>установленными</w:t>
      </w:r>
      <w:r w:rsidR="00C976BB" w:rsidRPr="00A446C7">
        <w:rPr>
          <w:color w:val="000000"/>
          <w:sz w:val="24"/>
          <w:szCs w:val="24"/>
        </w:rPr>
        <w:t xml:space="preserve"> в разделе 8 настоящего Договора.</w:t>
      </w:r>
    </w:p>
    <w:p w14:paraId="4DCB32D6" w14:textId="4A31D6F5" w:rsidR="00C976BB" w:rsidRPr="00A446C7" w:rsidRDefault="00C976BB" w:rsidP="003C3559">
      <w:pPr>
        <w:ind w:firstLine="540"/>
        <w:jc w:val="both"/>
        <w:rPr>
          <w:color w:val="000000"/>
          <w:sz w:val="24"/>
          <w:szCs w:val="24"/>
        </w:rPr>
      </w:pPr>
      <w:r w:rsidRPr="00A446C7">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A446C7">
        <w:rPr>
          <w:color w:val="000000"/>
          <w:sz w:val="24"/>
          <w:szCs w:val="24"/>
        </w:rPr>
        <w:t>, уплаченная Покупателем в соответствии с договором о задатке</w:t>
      </w:r>
      <w:r w:rsidR="006A60FC">
        <w:rPr>
          <w:color w:val="000000"/>
          <w:sz w:val="24"/>
          <w:szCs w:val="24"/>
        </w:rPr>
        <w:t>, заключенным</w:t>
      </w:r>
      <w:r w:rsidR="00396A2B">
        <w:rPr>
          <w:color w:val="000000"/>
          <w:sz w:val="24"/>
          <w:szCs w:val="24"/>
        </w:rPr>
        <w:t xml:space="preserve"> в ходе участия в торгах</w:t>
      </w:r>
      <w:r w:rsidR="00A541FE" w:rsidRPr="00A446C7">
        <w:rPr>
          <w:color w:val="000000"/>
          <w:sz w:val="24"/>
          <w:szCs w:val="24"/>
        </w:rPr>
        <w:t>, не подлежит возврату Покупателю</w:t>
      </w:r>
      <w:r w:rsidR="00396A2B">
        <w:rPr>
          <w:color w:val="000000"/>
          <w:sz w:val="24"/>
          <w:szCs w:val="24"/>
        </w:rPr>
        <w:t xml:space="preserve"> и остается у Продавца. </w:t>
      </w:r>
    </w:p>
    <w:p w14:paraId="076A07CC" w14:textId="77777777" w:rsidR="003C3559" w:rsidRPr="00A446C7" w:rsidRDefault="003C3559" w:rsidP="003C3559">
      <w:pPr>
        <w:ind w:firstLine="540"/>
        <w:jc w:val="both"/>
        <w:rPr>
          <w:color w:val="000000"/>
          <w:sz w:val="24"/>
          <w:szCs w:val="24"/>
        </w:rPr>
      </w:pPr>
      <w:r w:rsidRPr="00A446C7">
        <w:rPr>
          <w:color w:val="000000"/>
          <w:sz w:val="24"/>
          <w:szCs w:val="24"/>
        </w:rPr>
        <w:t xml:space="preserve">5.3. </w:t>
      </w:r>
      <w:r w:rsidR="0054760C">
        <w:rPr>
          <w:color w:val="000000"/>
          <w:sz w:val="24"/>
          <w:szCs w:val="24"/>
        </w:rPr>
        <w:t>Продавец</w:t>
      </w:r>
      <w:r w:rsidRPr="00A446C7">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Pr>
          <w:color w:val="000000"/>
          <w:sz w:val="24"/>
          <w:szCs w:val="24"/>
        </w:rPr>
        <w:t>Покупателю</w:t>
      </w:r>
      <w:r w:rsidRPr="00A446C7">
        <w:rPr>
          <w:color w:val="000000"/>
          <w:sz w:val="24"/>
          <w:szCs w:val="24"/>
        </w:rPr>
        <w:t xml:space="preserve"> за 5 (пять) календарных дней до даты расторжения, в случае нарушения </w:t>
      </w:r>
      <w:r w:rsidR="0054760C">
        <w:rPr>
          <w:color w:val="000000"/>
          <w:sz w:val="24"/>
          <w:szCs w:val="24"/>
        </w:rPr>
        <w:t xml:space="preserve">Покупателем </w:t>
      </w:r>
      <w:r w:rsidRPr="00A446C7">
        <w:rPr>
          <w:color w:val="000000"/>
          <w:sz w:val="24"/>
          <w:szCs w:val="24"/>
        </w:rPr>
        <w:t>любого из своих Заверений, предусмотренных настоящим Договором.</w:t>
      </w:r>
    </w:p>
    <w:p w14:paraId="09B9DE9A" w14:textId="77777777" w:rsidR="00A541FE" w:rsidRPr="000F53C0" w:rsidRDefault="00A541FE" w:rsidP="003C3559">
      <w:pPr>
        <w:ind w:firstLine="540"/>
        <w:jc w:val="both"/>
        <w:rPr>
          <w:color w:val="000000"/>
          <w:sz w:val="24"/>
          <w:szCs w:val="24"/>
        </w:rPr>
      </w:pPr>
      <w:r w:rsidRPr="00A446C7">
        <w:rPr>
          <w:color w:val="000000"/>
          <w:sz w:val="24"/>
          <w:szCs w:val="24"/>
        </w:rPr>
        <w:lastRenderedPageBreak/>
        <w:t>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возникает в течение 14</w:t>
      </w:r>
      <w:r w:rsidR="000F53C0">
        <w:rPr>
          <w:color w:val="000000"/>
          <w:sz w:val="24"/>
          <w:szCs w:val="24"/>
        </w:rPr>
        <w:t> </w:t>
      </w:r>
      <w:r w:rsidRPr="00A446C7">
        <w:rPr>
          <w:color w:val="000000"/>
          <w:sz w:val="24"/>
          <w:szCs w:val="24"/>
        </w:rPr>
        <w:t xml:space="preserve">(Четырнадцати) рабочих дней с момента регистрации </w:t>
      </w:r>
      <w:r w:rsidR="008F54C6" w:rsidRPr="00A446C7">
        <w:rPr>
          <w:color w:val="000000"/>
          <w:sz w:val="24"/>
          <w:szCs w:val="24"/>
        </w:rPr>
        <w:t xml:space="preserve">в Едином государственном реестре недвижимости </w:t>
      </w:r>
      <w:r w:rsidRPr="00A446C7">
        <w:rPr>
          <w:color w:val="000000"/>
          <w:sz w:val="24"/>
          <w:szCs w:val="24"/>
        </w:rPr>
        <w:t>права собственности Продавца на Нежилое помещение и права аренды Продавца в отношении Земельного участка, и является встречной по отношению к обязанности Покупателя по возврату Продавцу объектов, приобретенных Покупателем на основании настоящего Договора. При этом Покупная цена подлежит возврату с учетом положений абзаца 3 пункта 5.2 Договора.</w:t>
      </w:r>
    </w:p>
    <w:p w14:paraId="3A9D63FB" w14:textId="77777777" w:rsidR="003C3559" w:rsidRPr="00A446C7" w:rsidRDefault="003C3559" w:rsidP="00EF6DE5">
      <w:pPr>
        <w:ind w:firstLine="540"/>
        <w:jc w:val="both"/>
        <w:rPr>
          <w:color w:val="000000"/>
          <w:sz w:val="24"/>
          <w:szCs w:val="24"/>
        </w:rPr>
      </w:pPr>
    </w:p>
    <w:p w14:paraId="43116A34" w14:textId="77777777" w:rsidR="00670234" w:rsidRPr="00A446C7" w:rsidRDefault="008A676D" w:rsidP="000C3A09">
      <w:pPr>
        <w:jc w:val="center"/>
        <w:rPr>
          <w:b/>
          <w:snapToGrid w:val="0"/>
          <w:sz w:val="24"/>
          <w:szCs w:val="24"/>
        </w:rPr>
      </w:pPr>
      <w:r w:rsidRPr="00A446C7">
        <w:rPr>
          <w:b/>
          <w:snapToGrid w:val="0"/>
          <w:sz w:val="24"/>
          <w:szCs w:val="24"/>
        </w:rPr>
        <w:t>6</w:t>
      </w:r>
      <w:r w:rsidR="00670234" w:rsidRPr="00A446C7">
        <w:rPr>
          <w:b/>
          <w:snapToGrid w:val="0"/>
          <w:sz w:val="24"/>
          <w:szCs w:val="24"/>
        </w:rPr>
        <w:t>. ОТВЕТСТВЕННОСТЬ СТОРОН</w:t>
      </w:r>
    </w:p>
    <w:p w14:paraId="0E241473" w14:textId="77777777" w:rsidR="002C593F" w:rsidRPr="00A446C7" w:rsidRDefault="002C593F" w:rsidP="000C3A09">
      <w:pPr>
        <w:jc w:val="center"/>
        <w:rPr>
          <w:b/>
          <w:snapToGrid w:val="0"/>
          <w:sz w:val="24"/>
          <w:szCs w:val="24"/>
        </w:rPr>
      </w:pPr>
    </w:p>
    <w:p w14:paraId="1931452A" w14:textId="77777777" w:rsidR="006321D2" w:rsidRPr="00A446C7" w:rsidRDefault="008A676D" w:rsidP="008C68B1">
      <w:pPr>
        <w:pStyle w:val="af1"/>
        <w:widowControl w:val="0"/>
        <w:tabs>
          <w:tab w:val="left" w:pos="1134"/>
        </w:tabs>
        <w:ind w:left="0" w:firstLine="567"/>
        <w:jc w:val="both"/>
        <w:rPr>
          <w:sz w:val="24"/>
          <w:szCs w:val="24"/>
        </w:rPr>
      </w:pPr>
      <w:r w:rsidRPr="00A446C7">
        <w:rPr>
          <w:sz w:val="24"/>
          <w:szCs w:val="24"/>
        </w:rPr>
        <w:t>6</w:t>
      </w:r>
      <w:r w:rsidR="00670234" w:rsidRPr="00A446C7">
        <w:rPr>
          <w:sz w:val="24"/>
          <w:szCs w:val="24"/>
        </w:rPr>
        <w:t>.1.</w:t>
      </w:r>
      <w:r w:rsidR="008C68B1" w:rsidRPr="00A446C7">
        <w:rPr>
          <w:sz w:val="24"/>
          <w:szCs w:val="24"/>
        </w:rPr>
        <w:tab/>
      </w:r>
      <w:r w:rsidR="006321D2" w:rsidRPr="00A446C7">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2371761" w14:textId="77777777" w:rsidR="002D65C2" w:rsidRPr="00A446C7" w:rsidRDefault="008A676D" w:rsidP="00D62D20">
      <w:pPr>
        <w:tabs>
          <w:tab w:val="left" w:pos="1134"/>
        </w:tabs>
        <w:ind w:firstLine="567"/>
        <w:jc w:val="both"/>
        <w:rPr>
          <w:sz w:val="24"/>
          <w:szCs w:val="24"/>
        </w:rPr>
      </w:pPr>
      <w:r w:rsidRPr="00A446C7">
        <w:rPr>
          <w:sz w:val="24"/>
          <w:szCs w:val="24"/>
        </w:rPr>
        <w:t>6</w:t>
      </w:r>
      <w:r w:rsidR="00665AE2" w:rsidRPr="00A446C7">
        <w:rPr>
          <w:sz w:val="24"/>
          <w:szCs w:val="24"/>
        </w:rPr>
        <w:t>.</w:t>
      </w:r>
      <w:r w:rsidR="00CF51CF" w:rsidRPr="00A446C7">
        <w:rPr>
          <w:sz w:val="24"/>
          <w:szCs w:val="24"/>
        </w:rPr>
        <w:t>2</w:t>
      </w:r>
      <w:r w:rsidR="005D03EE" w:rsidRPr="00A446C7">
        <w:rPr>
          <w:sz w:val="24"/>
          <w:szCs w:val="24"/>
        </w:rPr>
        <w:t>.</w:t>
      </w:r>
      <w:r w:rsidR="008C68B1" w:rsidRPr="00A446C7">
        <w:rPr>
          <w:sz w:val="24"/>
          <w:szCs w:val="24"/>
        </w:rPr>
        <w:tab/>
      </w:r>
      <w:r w:rsidR="00670234" w:rsidRPr="00A446C7">
        <w:rPr>
          <w:sz w:val="24"/>
          <w:szCs w:val="24"/>
        </w:rPr>
        <w:t>В случае несоблюдения Покупателем срок</w:t>
      </w:r>
      <w:r w:rsidR="00D93C9F" w:rsidRPr="00A446C7">
        <w:rPr>
          <w:sz w:val="24"/>
          <w:szCs w:val="24"/>
        </w:rPr>
        <w:t>а</w:t>
      </w:r>
      <w:r w:rsidR="00CF51CF" w:rsidRPr="00A446C7">
        <w:rPr>
          <w:sz w:val="24"/>
          <w:szCs w:val="24"/>
        </w:rPr>
        <w:t xml:space="preserve"> оплаты </w:t>
      </w:r>
      <w:r w:rsidR="002D65C2" w:rsidRPr="00A446C7">
        <w:rPr>
          <w:sz w:val="24"/>
          <w:szCs w:val="24"/>
        </w:rPr>
        <w:t>П</w:t>
      </w:r>
      <w:r w:rsidR="00123366" w:rsidRPr="00A446C7">
        <w:rPr>
          <w:sz w:val="24"/>
          <w:szCs w:val="24"/>
        </w:rPr>
        <w:t>окупной цены</w:t>
      </w:r>
      <w:r w:rsidR="00670234" w:rsidRPr="00A446C7">
        <w:rPr>
          <w:sz w:val="24"/>
          <w:szCs w:val="24"/>
        </w:rPr>
        <w:t>, у</w:t>
      </w:r>
      <w:r w:rsidR="00D93C9F" w:rsidRPr="00A446C7">
        <w:rPr>
          <w:sz w:val="24"/>
          <w:szCs w:val="24"/>
        </w:rPr>
        <w:t xml:space="preserve">становленного </w:t>
      </w:r>
      <w:r w:rsidR="00CF51CF" w:rsidRPr="00A446C7">
        <w:rPr>
          <w:sz w:val="24"/>
          <w:szCs w:val="24"/>
        </w:rPr>
        <w:t>п.</w:t>
      </w:r>
      <w:r w:rsidR="00015758">
        <w:rPr>
          <w:sz w:val="24"/>
          <w:szCs w:val="24"/>
        </w:rPr>
        <w:t> </w:t>
      </w:r>
      <w:r w:rsidR="00CF51CF" w:rsidRPr="00A446C7">
        <w:rPr>
          <w:sz w:val="24"/>
          <w:szCs w:val="24"/>
        </w:rPr>
        <w:t>2</w:t>
      </w:r>
      <w:r w:rsidR="00670234" w:rsidRPr="00A446C7">
        <w:rPr>
          <w:sz w:val="24"/>
          <w:szCs w:val="24"/>
        </w:rPr>
        <w:t>.</w:t>
      </w:r>
      <w:r w:rsidR="005D0979" w:rsidRPr="00A446C7">
        <w:rPr>
          <w:sz w:val="24"/>
          <w:szCs w:val="24"/>
        </w:rPr>
        <w:t>3</w:t>
      </w:r>
      <w:r w:rsidR="00670234" w:rsidRPr="00A446C7">
        <w:rPr>
          <w:sz w:val="24"/>
          <w:szCs w:val="24"/>
        </w:rPr>
        <w:t xml:space="preserve"> </w:t>
      </w:r>
      <w:r w:rsidR="00D93C9F" w:rsidRPr="00A446C7">
        <w:rPr>
          <w:sz w:val="24"/>
          <w:szCs w:val="24"/>
        </w:rPr>
        <w:t>Д</w:t>
      </w:r>
      <w:r w:rsidR="00670234" w:rsidRPr="00A446C7">
        <w:rPr>
          <w:sz w:val="24"/>
          <w:szCs w:val="24"/>
        </w:rPr>
        <w:t>оговора, Пок</w:t>
      </w:r>
      <w:r w:rsidR="00CF51CF" w:rsidRPr="00A446C7">
        <w:rPr>
          <w:sz w:val="24"/>
          <w:szCs w:val="24"/>
        </w:rPr>
        <w:t>упатель уплачивает Продавцу неустойку</w:t>
      </w:r>
      <w:r w:rsidR="00670234" w:rsidRPr="00A446C7">
        <w:rPr>
          <w:sz w:val="24"/>
          <w:szCs w:val="24"/>
        </w:rPr>
        <w:t xml:space="preserve"> </w:t>
      </w:r>
      <w:r w:rsidR="00CF51CF" w:rsidRPr="00A446C7">
        <w:rPr>
          <w:sz w:val="24"/>
          <w:szCs w:val="24"/>
        </w:rPr>
        <w:t>в размере</w:t>
      </w:r>
      <w:r w:rsidR="00670234" w:rsidRPr="00A446C7">
        <w:rPr>
          <w:sz w:val="24"/>
          <w:szCs w:val="24"/>
        </w:rPr>
        <w:t xml:space="preserve"> </w:t>
      </w:r>
      <w:r w:rsidR="007A149C" w:rsidRPr="00A446C7">
        <w:rPr>
          <w:sz w:val="24"/>
          <w:szCs w:val="24"/>
        </w:rPr>
        <w:t>0,5</w:t>
      </w:r>
      <w:r w:rsidR="002D65C2" w:rsidRPr="00A446C7">
        <w:rPr>
          <w:sz w:val="24"/>
          <w:szCs w:val="24"/>
        </w:rPr>
        <w:t>% от П</w:t>
      </w:r>
      <w:r w:rsidR="00123366" w:rsidRPr="00A446C7">
        <w:rPr>
          <w:sz w:val="24"/>
          <w:szCs w:val="24"/>
        </w:rPr>
        <w:t>окупной цены</w:t>
      </w:r>
      <w:r w:rsidR="00670234" w:rsidRPr="00A446C7">
        <w:rPr>
          <w:sz w:val="24"/>
          <w:szCs w:val="24"/>
        </w:rPr>
        <w:t>,</w:t>
      </w:r>
      <w:r w:rsidR="00A27D24" w:rsidRPr="00A446C7">
        <w:rPr>
          <w:sz w:val="24"/>
          <w:szCs w:val="24"/>
        </w:rPr>
        <w:t xml:space="preserve"> у</w:t>
      </w:r>
      <w:r w:rsidR="00586E5C" w:rsidRPr="00A446C7">
        <w:rPr>
          <w:sz w:val="24"/>
          <w:szCs w:val="24"/>
        </w:rPr>
        <w:t xml:space="preserve">становленной </w:t>
      </w:r>
      <w:r w:rsidR="00CF51CF" w:rsidRPr="00A446C7">
        <w:rPr>
          <w:sz w:val="24"/>
          <w:szCs w:val="24"/>
        </w:rPr>
        <w:t>п. 2</w:t>
      </w:r>
      <w:r w:rsidR="00A27D24" w:rsidRPr="00A446C7">
        <w:rPr>
          <w:sz w:val="24"/>
          <w:szCs w:val="24"/>
        </w:rPr>
        <w:t>.1 Д</w:t>
      </w:r>
      <w:r w:rsidR="00670234" w:rsidRPr="00A446C7">
        <w:rPr>
          <w:sz w:val="24"/>
          <w:szCs w:val="24"/>
        </w:rPr>
        <w:t xml:space="preserve">оговора, за каждый день просрочки. </w:t>
      </w:r>
      <w:r w:rsidR="00D24BA7" w:rsidRPr="00A446C7">
        <w:rPr>
          <w:sz w:val="24"/>
          <w:szCs w:val="24"/>
        </w:rPr>
        <w:t xml:space="preserve">Неоплата (неполная оплата) </w:t>
      </w:r>
      <w:r w:rsidR="002D65C2" w:rsidRPr="00A446C7">
        <w:rPr>
          <w:sz w:val="24"/>
          <w:szCs w:val="24"/>
        </w:rPr>
        <w:t>Покупной цены</w:t>
      </w:r>
      <w:r w:rsidR="00D62D20" w:rsidRPr="00A446C7">
        <w:rPr>
          <w:sz w:val="24"/>
          <w:szCs w:val="24"/>
        </w:rPr>
        <w:t xml:space="preserve"> </w:t>
      </w:r>
      <w:r w:rsidR="00D24BA7" w:rsidRPr="00A446C7">
        <w:rPr>
          <w:sz w:val="24"/>
          <w:szCs w:val="24"/>
        </w:rPr>
        <w:t>Покупателем является существенным нарушением Договора.</w:t>
      </w:r>
    </w:p>
    <w:p w14:paraId="6688A3C7" w14:textId="77777777" w:rsidR="008F54C6" w:rsidRPr="00A446C7" w:rsidRDefault="008F54C6" w:rsidP="00D62D20">
      <w:pPr>
        <w:tabs>
          <w:tab w:val="left" w:pos="1134"/>
        </w:tabs>
        <w:ind w:firstLine="567"/>
        <w:jc w:val="both"/>
        <w:rPr>
          <w:sz w:val="24"/>
          <w:szCs w:val="24"/>
        </w:rPr>
      </w:pPr>
      <w:r w:rsidRPr="00A446C7">
        <w:rPr>
          <w:sz w:val="24"/>
          <w:szCs w:val="24"/>
        </w:rPr>
        <w:t>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0,5% от сумм расходов, подлежащих компенсации Продавцу в соответствии с п. 3.2.5 Договора,  за каждый день просрочки.</w:t>
      </w:r>
    </w:p>
    <w:p w14:paraId="4DE75EF4" w14:textId="17355FEA" w:rsidR="00D62D20" w:rsidRPr="00A446C7" w:rsidRDefault="00D62D20" w:rsidP="00D62D20">
      <w:pPr>
        <w:tabs>
          <w:tab w:val="left" w:pos="1134"/>
        </w:tabs>
        <w:ind w:firstLine="567"/>
        <w:jc w:val="both"/>
        <w:rPr>
          <w:sz w:val="24"/>
          <w:szCs w:val="24"/>
        </w:rPr>
      </w:pPr>
      <w:r w:rsidRPr="00A446C7">
        <w:rPr>
          <w:sz w:val="24"/>
          <w:szCs w:val="24"/>
        </w:rPr>
        <w:t>6.</w:t>
      </w:r>
      <w:r w:rsidR="00844063">
        <w:rPr>
          <w:sz w:val="24"/>
          <w:szCs w:val="24"/>
        </w:rPr>
        <w:t>4</w:t>
      </w:r>
      <w:r w:rsidRPr="00A446C7">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14:paraId="40329AD2" w14:textId="75AD5245" w:rsidR="00D62D20" w:rsidRPr="00A446C7" w:rsidRDefault="00D62D20" w:rsidP="00D62D20">
      <w:pPr>
        <w:tabs>
          <w:tab w:val="left" w:pos="1134"/>
        </w:tabs>
        <w:ind w:firstLine="567"/>
        <w:jc w:val="both"/>
        <w:rPr>
          <w:sz w:val="24"/>
          <w:szCs w:val="24"/>
        </w:rPr>
      </w:pPr>
      <w:r w:rsidRPr="00A446C7">
        <w:rPr>
          <w:sz w:val="24"/>
          <w:szCs w:val="24"/>
        </w:rPr>
        <w:t>6.</w:t>
      </w:r>
      <w:r w:rsidR="00844063">
        <w:rPr>
          <w:sz w:val="24"/>
          <w:szCs w:val="24"/>
        </w:rPr>
        <w:t>5</w:t>
      </w:r>
      <w:r w:rsidRPr="00A446C7">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14:paraId="706A3E81" w14:textId="77777777" w:rsidR="00C73572" w:rsidRPr="00A446C7" w:rsidRDefault="00C73572" w:rsidP="008C68B1">
      <w:pPr>
        <w:tabs>
          <w:tab w:val="left" w:pos="1134"/>
        </w:tabs>
        <w:ind w:firstLine="567"/>
        <w:jc w:val="both"/>
        <w:rPr>
          <w:sz w:val="24"/>
          <w:szCs w:val="24"/>
        </w:rPr>
      </w:pPr>
    </w:p>
    <w:p w14:paraId="36ECE15C" w14:textId="77777777" w:rsidR="004B06C1" w:rsidRPr="00A446C7" w:rsidRDefault="00CC2AEA">
      <w:pPr>
        <w:jc w:val="center"/>
        <w:rPr>
          <w:b/>
          <w:snapToGrid w:val="0"/>
          <w:sz w:val="24"/>
          <w:szCs w:val="24"/>
        </w:rPr>
      </w:pPr>
      <w:r w:rsidRPr="00A446C7">
        <w:rPr>
          <w:b/>
          <w:snapToGrid w:val="0"/>
          <w:sz w:val="24"/>
          <w:szCs w:val="24"/>
        </w:rPr>
        <w:t>7. ПОРЯДОК РАЗРЕШЕНИЯ СПОРОВ</w:t>
      </w:r>
    </w:p>
    <w:p w14:paraId="388E620F" w14:textId="77777777" w:rsidR="002D65C2" w:rsidRPr="00A446C7" w:rsidRDefault="002D65C2">
      <w:pPr>
        <w:jc w:val="center"/>
        <w:rPr>
          <w:b/>
          <w:snapToGrid w:val="0"/>
          <w:sz w:val="24"/>
          <w:szCs w:val="24"/>
        </w:rPr>
      </w:pPr>
    </w:p>
    <w:p w14:paraId="4954B8E8" w14:textId="77777777" w:rsidR="00DC67BD" w:rsidRDefault="00D62D20" w:rsidP="00D62D20">
      <w:pPr>
        <w:pStyle w:val="ConsPlusNormal"/>
        <w:widowControl/>
        <w:ind w:firstLine="567"/>
        <w:jc w:val="both"/>
        <w:rPr>
          <w:rFonts w:ascii="Times New Roman" w:hAnsi="Times New Roman" w:cs="Times New Roman"/>
          <w:sz w:val="24"/>
          <w:szCs w:val="24"/>
        </w:rPr>
      </w:pPr>
      <w:r w:rsidRPr="00A446C7">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A446C7">
        <w:rPr>
          <w:rFonts w:ascii="Times New Roman" w:hAnsi="Times New Roman" w:cs="Times New Roman"/>
          <w:sz w:val="24"/>
          <w:szCs w:val="24"/>
        </w:rPr>
        <w:t xml:space="preserve">в установленном законодательством Российской Федерации порядке </w:t>
      </w:r>
      <w:r w:rsidRPr="00A446C7">
        <w:rPr>
          <w:rFonts w:ascii="Times New Roman" w:hAnsi="Times New Roman" w:cs="Times New Roman"/>
          <w:sz w:val="24"/>
          <w:szCs w:val="24"/>
        </w:rPr>
        <w:t xml:space="preserve">в Арбитражном суде города </w:t>
      </w:r>
      <w:r w:rsidR="002D65C2" w:rsidRPr="00A446C7">
        <w:rPr>
          <w:rFonts w:ascii="Times New Roman" w:hAnsi="Times New Roman" w:cs="Times New Roman"/>
          <w:sz w:val="24"/>
          <w:szCs w:val="24"/>
        </w:rPr>
        <w:t>Москвы</w:t>
      </w:r>
      <w:r w:rsidR="0096305C">
        <w:rPr>
          <w:rFonts w:ascii="Times New Roman" w:hAnsi="Times New Roman" w:cs="Times New Roman"/>
          <w:sz w:val="24"/>
          <w:szCs w:val="24"/>
        </w:rPr>
        <w:t xml:space="preserve">, если иное не </w:t>
      </w:r>
      <w:r w:rsidR="00177642">
        <w:rPr>
          <w:rFonts w:ascii="Times New Roman" w:hAnsi="Times New Roman" w:cs="Times New Roman"/>
          <w:sz w:val="24"/>
          <w:szCs w:val="24"/>
        </w:rPr>
        <w:t>установлено</w:t>
      </w:r>
      <w:r w:rsidR="0096305C">
        <w:rPr>
          <w:rFonts w:ascii="Times New Roman" w:hAnsi="Times New Roman" w:cs="Times New Roman"/>
          <w:sz w:val="24"/>
          <w:szCs w:val="24"/>
        </w:rPr>
        <w:t xml:space="preserve"> норм</w:t>
      </w:r>
      <w:r w:rsidR="00177642">
        <w:rPr>
          <w:rFonts w:ascii="Times New Roman" w:hAnsi="Times New Roman" w:cs="Times New Roman"/>
          <w:sz w:val="24"/>
          <w:szCs w:val="24"/>
        </w:rPr>
        <w:t>ами</w:t>
      </w:r>
      <w:r w:rsidR="0096305C">
        <w:rPr>
          <w:rFonts w:ascii="Times New Roman" w:hAnsi="Times New Roman" w:cs="Times New Roman"/>
          <w:sz w:val="24"/>
          <w:szCs w:val="24"/>
        </w:rPr>
        <w:t xml:space="preserve"> законодательства Российской Федерации</w:t>
      </w:r>
      <w:r w:rsidR="00177642">
        <w:rPr>
          <w:rFonts w:ascii="Times New Roman" w:hAnsi="Times New Roman" w:cs="Times New Roman"/>
          <w:sz w:val="24"/>
          <w:szCs w:val="24"/>
        </w:rPr>
        <w:t xml:space="preserve"> об</w:t>
      </w:r>
      <w:r w:rsidR="0096305C">
        <w:rPr>
          <w:rFonts w:ascii="Times New Roman" w:hAnsi="Times New Roman" w:cs="Times New Roman"/>
          <w:sz w:val="24"/>
          <w:szCs w:val="24"/>
        </w:rPr>
        <w:t xml:space="preserve"> исключительн</w:t>
      </w:r>
      <w:r w:rsidR="00177642">
        <w:rPr>
          <w:rFonts w:ascii="Times New Roman" w:hAnsi="Times New Roman" w:cs="Times New Roman"/>
          <w:sz w:val="24"/>
          <w:szCs w:val="24"/>
        </w:rPr>
        <w:t xml:space="preserve">ой </w:t>
      </w:r>
      <w:r w:rsidR="0096305C">
        <w:rPr>
          <w:rFonts w:ascii="Times New Roman" w:hAnsi="Times New Roman" w:cs="Times New Roman"/>
          <w:sz w:val="24"/>
          <w:szCs w:val="24"/>
        </w:rPr>
        <w:t>компетенци</w:t>
      </w:r>
      <w:r w:rsidR="00177642">
        <w:rPr>
          <w:rFonts w:ascii="Times New Roman" w:hAnsi="Times New Roman" w:cs="Times New Roman"/>
          <w:sz w:val="24"/>
          <w:szCs w:val="24"/>
        </w:rPr>
        <w:t>и</w:t>
      </w:r>
      <w:r w:rsidR="0096305C">
        <w:rPr>
          <w:rFonts w:ascii="Times New Roman" w:hAnsi="Times New Roman" w:cs="Times New Roman"/>
          <w:sz w:val="24"/>
          <w:szCs w:val="24"/>
        </w:rPr>
        <w:t xml:space="preserve"> судо</w:t>
      </w:r>
      <w:r w:rsidR="00177642">
        <w:rPr>
          <w:rFonts w:ascii="Times New Roman" w:hAnsi="Times New Roman" w:cs="Times New Roman"/>
          <w:sz w:val="24"/>
          <w:szCs w:val="24"/>
        </w:rPr>
        <w:t>в</w:t>
      </w:r>
      <w:r w:rsidR="0096305C">
        <w:rPr>
          <w:rFonts w:ascii="Times New Roman" w:hAnsi="Times New Roman" w:cs="Times New Roman"/>
          <w:sz w:val="24"/>
          <w:szCs w:val="24"/>
        </w:rPr>
        <w:t xml:space="preserve">. </w:t>
      </w:r>
    </w:p>
    <w:p w14:paraId="524685DB" w14:textId="77777777" w:rsidR="00D62D20" w:rsidRPr="00A446C7" w:rsidRDefault="00DC67BD" w:rsidP="00D62D2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Положения настоящего пункта Договора</w:t>
      </w:r>
      <w:r w:rsidR="0007399B" w:rsidRPr="0007399B">
        <w:rPr>
          <w:rFonts w:ascii="Times New Roman" w:hAnsi="Times New Roman" w:cs="Times New Roman"/>
          <w:sz w:val="24"/>
          <w:szCs w:val="24"/>
        </w:rPr>
        <w:t xml:space="preserve"> сохраня</w:t>
      </w:r>
      <w:r>
        <w:rPr>
          <w:rFonts w:ascii="Times New Roman" w:hAnsi="Times New Roman" w:cs="Times New Roman"/>
          <w:sz w:val="24"/>
          <w:szCs w:val="24"/>
        </w:rPr>
        <w:t>ю</w:t>
      </w:r>
      <w:r w:rsidR="0007399B" w:rsidRPr="0007399B">
        <w:rPr>
          <w:rFonts w:ascii="Times New Roman" w:hAnsi="Times New Roman" w:cs="Times New Roman"/>
          <w:sz w:val="24"/>
          <w:szCs w:val="24"/>
        </w:rPr>
        <w:t>т свою силу</w:t>
      </w:r>
      <w:r w:rsidR="0007399B">
        <w:rPr>
          <w:rFonts w:ascii="Times New Roman" w:hAnsi="Times New Roman" w:cs="Times New Roman"/>
          <w:sz w:val="24"/>
          <w:szCs w:val="24"/>
        </w:rPr>
        <w:t>,</w:t>
      </w:r>
      <w:r w:rsidR="0007399B" w:rsidRPr="0007399B">
        <w:rPr>
          <w:rFonts w:ascii="Times New Roman" w:hAnsi="Times New Roman" w:cs="Times New Roman"/>
          <w:sz w:val="24"/>
          <w:szCs w:val="24"/>
        </w:rPr>
        <w:t xml:space="preserve"> в том числе</w:t>
      </w:r>
      <w:r w:rsidR="0007399B">
        <w:rPr>
          <w:rFonts w:ascii="Times New Roman" w:hAnsi="Times New Roman" w:cs="Times New Roman"/>
          <w:sz w:val="24"/>
          <w:szCs w:val="24"/>
        </w:rPr>
        <w:t>,</w:t>
      </w:r>
      <w:r w:rsidR="0007399B" w:rsidRPr="0007399B">
        <w:rPr>
          <w:rFonts w:ascii="Times New Roman" w:hAnsi="Times New Roman" w:cs="Times New Roman"/>
          <w:sz w:val="24"/>
          <w:szCs w:val="24"/>
        </w:rPr>
        <w:t xml:space="preserve"> в случае признания настоящего Договора недействительным или незаключенным.</w:t>
      </w:r>
    </w:p>
    <w:p w14:paraId="7689F9C6" w14:textId="77777777" w:rsidR="00302208" w:rsidRPr="00A446C7" w:rsidRDefault="00302208" w:rsidP="00D62D20">
      <w:pPr>
        <w:tabs>
          <w:tab w:val="left" w:pos="1134"/>
        </w:tabs>
        <w:ind w:firstLine="567"/>
        <w:jc w:val="both"/>
        <w:rPr>
          <w:sz w:val="24"/>
          <w:szCs w:val="24"/>
        </w:rPr>
      </w:pPr>
    </w:p>
    <w:p w14:paraId="26400B41" w14:textId="77777777" w:rsidR="00D62D20" w:rsidRPr="00A446C7" w:rsidRDefault="008D5101" w:rsidP="00D62D20">
      <w:pPr>
        <w:pStyle w:val="ConsPlusNormal"/>
        <w:widowControl/>
        <w:ind w:firstLine="0"/>
        <w:jc w:val="center"/>
        <w:rPr>
          <w:rFonts w:ascii="Times New Roman" w:hAnsi="Times New Roman" w:cs="Times New Roman"/>
          <w:b/>
          <w:sz w:val="24"/>
          <w:szCs w:val="24"/>
        </w:rPr>
      </w:pPr>
      <w:r w:rsidRPr="00A446C7">
        <w:rPr>
          <w:rFonts w:ascii="Times New Roman" w:hAnsi="Times New Roman" w:cs="Times New Roman"/>
          <w:b/>
          <w:sz w:val="24"/>
          <w:szCs w:val="24"/>
        </w:rPr>
        <w:t>8</w:t>
      </w:r>
      <w:r w:rsidR="00D62D20" w:rsidRPr="00A446C7">
        <w:rPr>
          <w:rFonts w:ascii="Times New Roman" w:hAnsi="Times New Roman" w:cs="Times New Roman"/>
          <w:b/>
          <w:sz w:val="24"/>
          <w:szCs w:val="24"/>
        </w:rPr>
        <w:t>. УВЕДОМЛЕНИЯ И СООБЩЕНИЯ</w:t>
      </w:r>
    </w:p>
    <w:p w14:paraId="01FC8CDE" w14:textId="77777777" w:rsidR="00D62D20" w:rsidRPr="00A446C7" w:rsidRDefault="00D62D20" w:rsidP="00D62D20">
      <w:pPr>
        <w:pStyle w:val="ConsPlusNormal"/>
        <w:widowControl/>
        <w:ind w:firstLine="0"/>
        <w:jc w:val="center"/>
        <w:rPr>
          <w:rFonts w:ascii="Times New Roman" w:hAnsi="Times New Roman" w:cs="Times New Roman"/>
          <w:sz w:val="24"/>
          <w:szCs w:val="24"/>
        </w:rPr>
      </w:pPr>
    </w:p>
    <w:p w14:paraId="50B4C25E" w14:textId="77777777" w:rsidR="00D62D20" w:rsidRPr="00A446C7" w:rsidRDefault="008D5101" w:rsidP="00D62D20">
      <w:pPr>
        <w:ind w:firstLine="709"/>
        <w:jc w:val="both"/>
        <w:rPr>
          <w:sz w:val="24"/>
          <w:szCs w:val="24"/>
        </w:rPr>
      </w:pPr>
      <w:r w:rsidRPr="00A446C7">
        <w:rPr>
          <w:sz w:val="24"/>
          <w:szCs w:val="24"/>
        </w:rPr>
        <w:t>8</w:t>
      </w:r>
      <w:r w:rsidR="00D62D20" w:rsidRPr="00A446C7">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каждому из уполномоченных представителей соответствующей Стороны, </w:t>
      </w:r>
      <w:r w:rsidR="00D62D20" w:rsidRPr="00A446C7">
        <w:rPr>
          <w:sz w:val="24"/>
          <w:szCs w:val="24"/>
        </w:rPr>
        <w:lastRenderedPageBreak/>
        <w:t>указанных в пункт</w:t>
      </w:r>
      <w:r w:rsidR="002D65C2" w:rsidRPr="00A446C7">
        <w:rPr>
          <w:sz w:val="24"/>
          <w:szCs w:val="24"/>
        </w:rPr>
        <w:t>ах</w:t>
      </w:r>
      <w:r w:rsidR="00D62D20" w:rsidRPr="00A446C7">
        <w:rPr>
          <w:sz w:val="24"/>
          <w:szCs w:val="24"/>
        </w:rPr>
        <w:t xml:space="preserve"> </w:t>
      </w:r>
      <w:r w:rsidR="002D65C2" w:rsidRPr="00A446C7">
        <w:rPr>
          <w:sz w:val="24"/>
          <w:szCs w:val="24"/>
        </w:rPr>
        <w:t>8</w:t>
      </w:r>
      <w:r w:rsidR="00D62D20" w:rsidRPr="00A446C7">
        <w:rPr>
          <w:sz w:val="24"/>
          <w:szCs w:val="24"/>
        </w:rPr>
        <w:t>.3.</w:t>
      </w:r>
      <w:r w:rsidR="002D65C2" w:rsidRPr="00A446C7">
        <w:rPr>
          <w:sz w:val="24"/>
          <w:szCs w:val="24"/>
        </w:rPr>
        <w:t xml:space="preserve"> и 8.4</w:t>
      </w:r>
      <w:r w:rsidR="00D62D20" w:rsidRPr="00A446C7">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A446C7">
        <w:rPr>
          <w:sz w:val="24"/>
          <w:szCs w:val="24"/>
        </w:rPr>
        <w:t>8</w:t>
      </w:r>
      <w:r w:rsidR="00D62D20" w:rsidRPr="00A446C7">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14:paraId="41915FF3" w14:textId="77777777" w:rsidR="00D62D20" w:rsidRPr="00A446C7" w:rsidRDefault="008D5101" w:rsidP="00D62D20">
      <w:pPr>
        <w:ind w:firstLine="709"/>
        <w:jc w:val="both"/>
        <w:rPr>
          <w:sz w:val="24"/>
          <w:szCs w:val="24"/>
        </w:rPr>
      </w:pPr>
      <w:r w:rsidRPr="00A446C7">
        <w:rPr>
          <w:sz w:val="24"/>
          <w:szCs w:val="24"/>
        </w:rPr>
        <w:t>8.</w:t>
      </w:r>
      <w:r w:rsidR="00D62D20" w:rsidRPr="00A446C7">
        <w:rPr>
          <w:sz w:val="24"/>
          <w:szCs w:val="24"/>
        </w:rPr>
        <w:t>1.1. при вручении лично (подпункт (а) выше) – на дату вручения, указанную на копии уведомления/сообщения получившим его лицом;</w:t>
      </w:r>
    </w:p>
    <w:p w14:paraId="011AC8EB" w14:textId="77777777" w:rsidR="00D62D20" w:rsidRPr="00A446C7" w:rsidRDefault="00D62D20" w:rsidP="00D62D20">
      <w:pPr>
        <w:jc w:val="both"/>
        <w:rPr>
          <w:sz w:val="24"/>
          <w:szCs w:val="24"/>
        </w:rPr>
      </w:pPr>
    </w:p>
    <w:p w14:paraId="7B9A9877" w14:textId="77777777" w:rsidR="00D62D20" w:rsidRPr="00A446C7" w:rsidRDefault="008D5101" w:rsidP="00D62D20">
      <w:pPr>
        <w:ind w:firstLine="709"/>
        <w:jc w:val="both"/>
        <w:rPr>
          <w:sz w:val="24"/>
          <w:szCs w:val="24"/>
        </w:rPr>
      </w:pPr>
      <w:r w:rsidRPr="00A446C7">
        <w:rPr>
          <w:sz w:val="24"/>
          <w:szCs w:val="24"/>
        </w:rPr>
        <w:t>8</w:t>
      </w:r>
      <w:r w:rsidR="00D62D20" w:rsidRPr="00A446C7">
        <w:rPr>
          <w:sz w:val="24"/>
          <w:szCs w:val="24"/>
        </w:rPr>
        <w:t>.1.2. при направлении курьерской службой (подпункт (б) выше) – на дату доставки, указанную в документах курьерской службы.</w:t>
      </w:r>
    </w:p>
    <w:p w14:paraId="74D7F6CD" w14:textId="77777777" w:rsidR="00D62D20" w:rsidRPr="00A446C7" w:rsidRDefault="00D62D20" w:rsidP="00D62D20">
      <w:pPr>
        <w:jc w:val="both"/>
        <w:rPr>
          <w:sz w:val="24"/>
          <w:szCs w:val="24"/>
        </w:rPr>
      </w:pPr>
    </w:p>
    <w:p w14:paraId="1C241FAB" w14:textId="77777777" w:rsidR="00D62D20" w:rsidRPr="00A446C7" w:rsidRDefault="008D5101" w:rsidP="00D62D20">
      <w:pPr>
        <w:ind w:firstLine="709"/>
        <w:jc w:val="both"/>
        <w:rPr>
          <w:sz w:val="24"/>
          <w:szCs w:val="24"/>
        </w:rPr>
      </w:pPr>
      <w:r w:rsidRPr="00A446C7">
        <w:rPr>
          <w:sz w:val="24"/>
          <w:szCs w:val="24"/>
        </w:rPr>
        <w:t>8</w:t>
      </w:r>
      <w:r w:rsidR="00D62D20" w:rsidRPr="00A446C7">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14:paraId="30DFAD14" w14:textId="77777777" w:rsidR="00D62D20" w:rsidRPr="00A446C7" w:rsidRDefault="00D62D20" w:rsidP="00D62D20">
      <w:pPr>
        <w:jc w:val="both"/>
        <w:rPr>
          <w:sz w:val="24"/>
          <w:szCs w:val="24"/>
        </w:rPr>
      </w:pPr>
    </w:p>
    <w:p w14:paraId="0FFF9676" w14:textId="77777777" w:rsidR="00D62D20" w:rsidRPr="00A446C7" w:rsidRDefault="008D5101" w:rsidP="00D62D20">
      <w:pPr>
        <w:ind w:firstLine="567"/>
        <w:jc w:val="both"/>
        <w:rPr>
          <w:sz w:val="24"/>
          <w:szCs w:val="24"/>
        </w:rPr>
      </w:pPr>
      <w:r w:rsidRPr="00A446C7">
        <w:rPr>
          <w:sz w:val="24"/>
          <w:szCs w:val="24"/>
        </w:rPr>
        <w:t>8</w:t>
      </w:r>
      <w:r w:rsidR="00D62D20" w:rsidRPr="00A446C7">
        <w:rPr>
          <w:sz w:val="24"/>
          <w:szCs w:val="24"/>
        </w:rPr>
        <w:t>.2. Стороны обязаны в течение 7 (семи)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14:paraId="5B3BD733" w14:textId="77777777" w:rsidR="00D62D20" w:rsidRPr="00A446C7" w:rsidRDefault="00D62D20" w:rsidP="00D62D20">
      <w:pPr>
        <w:jc w:val="both"/>
        <w:rPr>
          <w:sz w:val="24"/>
          <w:szCs w:val="24"/>
        </w:rPr>
      </w:pPr>
    </w:p>
    <w:p w14:paraId="21BBB16C" w14:textId="77777777" w:rsidR="00D62D20" w:rsidRPr="00A446C7" w:rsidRDefault="008D5101" w:rsidP="00D62D20">
      <w:pPr>
        <w:pStyle w:val="ConsPlusNormal"/>
        <w:widowControl/>
        <w:ind w:firstLine="567"/>
        <w:jc w:val="both"/>
        <w:rPr>
          <w:rFonts w:ascii="Times New Roman" w:hAnsi="Times New Roman" w:cs="Times New Roman"/>
          <w:sz w:val="24"/>
          <w:szCs w:val="24"/>
        </w:rPr>
      </w:pPr>
      <w:r w:rsidRPr="00A446C7">
        <w:rPr>
          <w:rFonts w:ascii="Times New Roman" w:hAnsi="Times New Roman" w:cs="Times New Roman"/>
          <w:sz w:val="24"/>
          <w:szCs w:val="24"/>
        </w:rPr>
        <w:t>8</w:t>
      </w:r>
      <w:r w:rsidR="00D62D20" w:rsidRPr="00A446C7">
        <w:rPr>
          <w:rFonts w:ascii="Times New Roman" w:hAnsi="Times New Roman" w:cs="Times New Roman"/>
          <w:sz w:val="24"/>
          <w:szCs w:val="24"/>
        </w:rPr>
        <w:t>.3. Уполномоченные представители Продавца:</w:t>
      </w:r>
    </w:p>
    <w:p w14:paraId="3892334F" w14:textId="77777777" w:rsidR="00D62D20" w:rsidRPr="00A446C7" w:rsidRDefault="00D62D20" w:rsidP="00D62D20">
      <w:pPr>
        <w:pStyle w:val="ConsPlusNormal"/>
        <w:widowControl/>
        <w:ind w:firstLine="0"/>
        <w:jc w:val="both"/>
        <w:rPr>
          <w:rFonts w:ascii="Times New Roman" w:hAnsi="Times New Roman" w:cs="Times New Roman"/>
          <w:sz w:val="24"/>
          <w:szCs w:val="24"/>
        </w:rPr>
      </w:pPr>
    </w:p>
    <w:p w14:paraId="5BC72494" w14:textId="77777777" w:rsidR="00D62D20" w:rsidRPr="00A446C7" w:rsidRDefault="00D62D20" w:rsidP="00D62D20">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 xml:space="preserve">(а) _______________________ </w:t>
      </w:r>
    </w:p>
    <w:p w14:paraId="01D33B87" w14:textId="77777777" w:rsidR="00D62D20" w:rsidRPr="00A446C7" w:rsidRDefault="00D62D20" w:rsidP="00D62D20">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Эл. почта: ______________________</w:t>
      </w:r>
    </w:p>
    <w:p w14:paraId="1F9F63E4" w14:textId="77777777" w:rsidR="00D62D20" w:rsidRPr="00A446C7" w:rsidRDefault="00D62D20" w:rsidP="00D62D20">
      <w:pPr>
        <w:pStyle w:val="ConsPlusNormal"/>
        <w:widowControl/>
        <w:ind w:firstLine="0"/>
        <w:jc w:val="both"/>
        <w:rPr>
          <w:rFonts w:ascii="Times New Roman" w:hAnsi="Times New Roman" w:cs="Times New Roman"/>
          <w:sz w:val="24"/>
          <w:szCs w:val="24"/>
        </w:rPr>
      </w:pPr>
    </w:p>
    <w:p w14:paraId="40C7DE00" w14:textId="77777777" w:rsidR="00D62D20" w:rsidRPr="00A446C7" w:rsidRDefault="00D62D20" w:rsidP="00D62D20">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(б) ______________________________</w:t>
      </w:r>
    </w:p>
    <w:p w14:paraId="4E9C6B02" w14:textId="77777777" w:rsidR="00D62D20" w:rsidRPr="00A446C7" w:rsidRDefault="00D62D20" w:rsidP="00D62D20">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Эл. почта: ___________________________</w:t>
      </w:r>
    </w:p>
    <w:p w14:paraId="61C210BA" w14:textId="77777777" w:rsidR="00D62D20" w:rsidRPr="00A446C7" w:rsidRDefault="00D62D20" w:rsidP="00D62D20">
      <w:pPr>
        <w:pStyle w:val="ConsPlusNormal"/>
        <w:widowControl/>
        <w:ind w:firstLine="0"/>
        <w:jc w:val="both"/>
        <w:rPr>
          <w:rFonts w:ascii="Times New Roman" w:hAnsi="Times New Roman" w:cs="Times New Roman"/>
          <w:sz w:val="24"/>
          <w:szCs w:val="24"/>
        </w:rPr>
      </w:pPr>
    </w:p>
    <w:p w14:paraId="6D08AA13" w14:textId="77777777" w:rsidR="00D62D20" w:rsidRPr="00A446C7" w:rsidRDefault="002D65C2" w:rsidP="002D65C2">
      <w:pPr>
        <w:pStyle w:val="ConsPlusNormal"/>
        <w:widowControl/>
        <w:ind w:firstLine="567"/>
        <w:jc w:val="both"/>
        <w:rPr>
          <w:rFonts w:ascii="Times New Roman" w:hAnsi="Times New Roman" w:cs="Times New Roman"/>
          <w:sz w:val="24"/>
          <w:szCs w:val="24"/>
        </w:rPr>
      </w:pPr>
      <w:r w:rsidRPr="00A446C7">
        <w:rPr>
          <w:rFonts w:ascii="Times New Roman" w:hAnsi="Times New Roman" w:cs="Times New Roman"/>
          <w:sz w:val="24"/>
          <w:szCs w:val="24"/>
        </w:rPr>
        <w:t xml:space="preserve">8.4. </w:t>
      </w:r>
      <w:r w:rsidR="00D62D20" w:rsidRPr="00A446C7">
        <w:rPr>
          <w:rFonts w:ascii="Times New Roman" w:hAnsi="Times New Roman" w:cs="Times New Roman"/>
          <w:sz w:val="24"/>
          <w:szCs w:val="24"/>
        </w:rPr>
        <w:t>Уполномоченные представители Покупателя:</w:t>
      </w:r>
    </w:p>
    <w:p w14:paraId="00719A6F" w14:textId="77777777" w:rsidR="00D62D20" w:rsidRPr="00A446C7" w:rsidRDefault="00D62D20" w:rsidP="002D65C2">
      <w:pPr>
        <w:pStyle w:val="ConsPlusNormal"/>
        <w:widowControl/>
        <w:ind w:firstLine="567"/>
        <w:jc w:val="both"/>
        <w:rPr>
          <w:rFonts w:ascii="Times New Roman" w:hAnsi="Times New Roman" w:cs="Times New Roman"/>
          <w:sz w:val="24"/>
          <w:szCs w:val="24"/>
        </w:rPr>
      </w:pPr>
    </w:p>
    <w:p w14:paraId="213E4DCC" w14:textId="77777777" w:rsidR="00D62D20" w:rsidRPr="00A446C7" w:rsidRDefault="00D62D20" w:rsidP="002D65C2">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(а) __________________________________</w:t>
      </w:r>
    </w:p>
    <w:p w14:paraId="6E3B4ACC" w14:textId="77777777" w:rsidR="00D62D20" w:rsidRPr="00A446C7" w:rsidRDefault="00D62D20" w:rsidP="002D65C2">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 xml:space="preserve">Эл. почта: </w:t>
      </w:r>
      <w:hyperlink r:id="rId9" w:history="1">
        <w:r w:rsidRPr="00A446C7">
          <w:rPr>
            <w:rFonts w:ascii="Times New Roman" w:hAnsi="Times New Roman" w:cs="Times New Roman"/>
            <w:sz w:val="24"/>
            <w:szCs w:val="24"/>
          </w:rPr>
          <w:t>_________________________</w:t>
        </w:r>
      </w:hyperlink>
    </w:p>
    <w:p w14:paraId="73B16895" w14:textId="77777777" w:rsidR="00D62D20" w:rsidRPr="00A446C7" w:rsidRDefault="00D62D20" w:rsidP="002D65C2">
      <w:pPr>
        <w:pStyle w:val="ConsPlusNormal"/>
        <w:widowControl/>
        <w:ind w:firstLine="0"/>
        <w:jc w:val="both"/>
        <w:rPr>
          <w:rFonts w:ascii="Times New Roman" w:hAnsi="Times New Roman" w:cs="Times New Roman"/>
          <w:sz w:val="24"/>
          <w:szCs w:val="24"/>
        </w:rPr>
      </w:pPr>
    </w:p>
    <w:p w14:paraId="78061715" w14:textId="77777777" w:rsidR="00D62D20" w:rsidRPr="00A446C7" w:rsidRDefault="00D62D20" w:rsidP="002D65C2">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(б) __________________________________</w:t>
      </w:r>
    </w:p>
    <w:p w14:paraId="1CB083AE" w14:textId="77777777" w:rsidR="00D62D20" w:rsidRPr="00A446C7" w:rsidRDefault="00D62D20" w:rsidP="002D65C2">
      <w:pPr>
        <w:pStyle w:val="ConsPlusNormal"/>
        <w:widowControl/>
        <w:ind w:firstLine="0"/>
        <w:jc w:val="both"/>
        <w:rPr>
          <w:rFonts w:ascii="Times New Roman" w:hAnsi="Times New Roman" w:cs="Times New Roman"/>
          <w:sz w:val="24"/>
          <w:szCs w:val="24"/>
        </w:rPr>
      </w:pPr>
      <w:r w:rsidRPr="00A446C7">
        <w:rPr>
          <w:rFonts w:ascii="Times New Roman" w:hAnsi="Times New Roman" w:cs="Times New Roman"/>
          <w:sz w:val="24"/>
          <w:szCs w:val="24"/>
        </w:rPr>
        <w:t>Электронная почта____________________</w:t>
      </w:r>
    </w:p>
    <w:p w14:paraId="3AB87836" w14:textId="77777777" w:rsidR="00D62D20" w:rsidRPr="00A446C7" w:rsidRDefault="00D62D20" w:rsidP="002D65C2">
      <w:pPr>
        <w:pStyle w:val="ConsNormal"/>
        <w:ind w:firstLine="0"/>
        <w:jc w:val="both"/>
        <w:rPr>
          <w:snapToGrid/>
          <w:sz w:val="24"/>
          <w:szCs w:val="24"/>
        </w:rPr>
      </w:pPr>
    </w:p>
    <w:p w14:paraId="51E88CD4" w14:textId="77777777" w:rsidR="00D62D20" w:rsidRPr="00A446C7" w:rsidRDefault="00D62D20" w:rsidP="002D65C2">
      <w:pPr>
        <w:pStyle w:val="ConsNormal"/>
        <w:ind w:firstLine="0"/>
        <w:jc w:val="both"/>
        <w:rPr>
          <w:b/>
          <w:sz w:val="24"/>
          <w:szCs w:val="24"/>
        </w:rPr>
      </w:pPr>
    </w:p>
    <w:p w14:paraId="616F795B" w14:textId="77777777" w:rsidR="00670234" w:rsidRPr="00A446C7" w:rsidRDefault="008D5101" w:rsidP="00670234">
      <w:pPr>
        <w:pStyle w:val="ConsNormal"/>
        <w:ind w:firstLine="0"/>
        <w:jc w:val="center"/>
        <w:rPr>
          <w:b/>
          <w:sz w:val="24"/>
          <w:szCs w:val="24"/>
        </w:rPr>
      </w:pPr>
      <w:r w:rsidRPr="00A446C7">
        <w:rPr>
          <w:b/>
          <w:sz w:val="24"/>
          <w:szCs w:val="24"/>
        </w:rPr>
        <w:t>9</w:t>
      </w:r>
      <w:r w:rsidR="00D62D20" w:rsidRPr="00A446C7">
        <w:rPr>
          <w:b/>
          <w:sz w:val="24"/>
          <w:szCs w:val="24"/>
        </w:rPr>
        <w:t xml:space="preserve">. </w:t>
      </w:r>
      <w:r w:rsidR="00670234" w:rsidRPr="00A446C7">
        <w:rPr>
          <w:b/>
          <w:sz w:val="24"/>
          <w:szCs w:val="24"/>
        </w:rPr>
        <w:t>ЗАКЛЮЧИТЕЛЬНЫЕ ПОЛОЖЕНИЯ</w:t>
      </w:r>
    </w:p>
    <w:p w14:paraId="0C8F77D2" w14:textId="77777777" w:rsidR="00D62D20" w:rsidRPr="00A446C7" w:rsidRDefault="00D62D20" w:rsidP="00670234">
      <w:pPr>
        <w:pStyle w:val="ConsNormal"/>
        <w:ind w:firstLine="0"/>
        <w:jc w:val="center"/>
        <w:rPr>
          <w:b/>
          <w:sz w:val="24"/>
          <w:szCs w:val="24"/>
        </w:rPr>
      </w:pPr>
    </w:p>
    <w:p w14:paraId="76F46C02" w14:textId="77777777" w:rsidR="00883629" w:rsidRPr="00A446C7" w:rsidRDefault="008D5101" w:rsidP="003B37E1">
      <w:pPr>
        <w:pStyle w:val="ConsPlusNormal"/>
        <w:widowControl/>
        <w:ind w:firstLine="709"/>
        <w:jc w:val="both"/>
        <w:rPr>
          <w:rFonts w:ascii="Times New Roman" w:hAnsi="Times New Roman" w:cs="Times New Roman"/>
          <w:sz w:val="24"/>
          <w:szCs w:val="24"/>
        </w:rPr>
      </w:pPr>
      <w:r w:rsidRPr="00A446C7">
        <w:rPr>
          <w:rFonts w:ascii="Times New Roman" w:hAnsi="Times New Roman" w:cs="Times New Roman"/>
          <w:sz w:val="24"/>
          <w:szCs w:val="24"/>
        </w:rPr>
        <w:t>9</w:t>
      </w:r>
      <w:r w:rsidR="00D62D20" w:rsidRPr="00A446C7">
        <w:rPr>
          <w:rFonts w:ascii="Times New Roman" w:hAnsi="Times New Roman" w:cs="Times New Roman"/>
          <w:sz w:val="24"/>
          <w:szCs w:val="24"/>
        </w:rPr>
        <w:t xml:space="preserve">.1.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w:t>
      </w:r>
      <w:proofErr w:type="spellStart"/>
      <w:r w:rsidR="00D62D20" w:rsidRPr="00A446C7">
        <w:rPr>
          <w:rFonts w:ascii="Times New Roman" w:hAnsi="Times New Roman" w:cs="Times New Roman"/>
          <w:sz w:val="24"/>
          <w:szCs w:val="24"/>
        </w:rPr>
        <w:t>заключенностью</w:t>
      </w:r>
      <w:proofErr w:type="spellEnd"/>
      <w:r w:rsidR="00D62D20" w:rsidRPr="00A446C7">
        <w:rPr>
          <w:rFonts w:ascii="Times New Roman" w:hAnsi="Times New Roman" w:cs="Times New Roman"/>
          <w:sz w:val="24"/>
          <w:szCs w:val="24"/>
        </w:rPr>
        <w:t xml:space="preserve"> и т.д., применяется материальное право Российской Федерации.</w:t>
      </w:r>
    </w:p>
    <w:p w14:paraId="19E075D3" w14:textId="77777777" w:rsidR="00883629" w:rsidRPr="00A446C7" w:rsidRDefault="008D5101" w:rsidP="003B37E1">
      <w:pPr>
        <w:pStyle w:val="ConsPlusNormal"/>
        <w:widowControl/>
        <w:ind w:firstLine="709"/>
        <w:jc w:val="both"/>
        <w:rPr>
          <w:rFonts w:ascii="Times New Roman" w:hAnsi="Times New Roman" w:cs="Times New Roman"/>
          <w:sz w:val="24"/>
          <w:szCs w:val="24"/>
        </w:rPr>
      </w:pPr>
      <w:r w:rsidRPr="00A446C7">
        <w:rPr>
          <w:rFonts w:ascii="Times New Roman" w:hAnsi="Times New Roman" w:cs="Times New Roman"/>
          <w:sz w:val="24"/>
          <w:szCs w:val="24"/>
        </w:rPr>
        <w:t>9</w:t>
      </w:r>
      <w:r w:rsidR="00883629" w:rsidRPr="00A446C7">
        <w:rPr>
          <w:rFonts w:ascii="Times New Roman" w:hAnsi="Times New Roman" w:cs="Times New Roman"/>
          <w:sz w:val="24"/>
          <w:szCs w:val="24"/>
        </w:rPr>
        <w:t xml:space="preserve">.2. </w:t>
      </w:r>
      <w:r w:rsidR="00D62D20" w:rsidRPr="00A446C7">
        <w:rPr>
          <w:rFonts w:ascii="Times New Roman" w:hAnsi="Times New Roman" w:cs="Times New Roman"/>
          <w:sz w:val="24"/>
          <w:szCs w:val="24"/>
        </w:rPr>
        <w:t>Стороны признают и соглашаются, что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14:paraId="5314E51C" w14:textId="77777777" w:rsidR="00D62D20" w:rsidRPr="00A446C7" w:rsidRDefault="008D5101" w:rsidP="003B37E1">
      <w:pPr>
        <w:pStyle w:val="ConsPlusNormal"/>
        <w:widowControl/>
        <w:ind w:firstLine="709"/>
        <w:jc w:val="both"/>
        <w:rPr>
          <w:rFonts w:ascii="Times New Roman" w:hAnsi="Times New Roman" w:cs="Times New Roman"/>
          <w:sz w:val="24"/>
          <w:szCs w:val="24"/>
        </w:rPr>
      </w:pPr>
      <w:r w:rsidRPr="00A446C7">
        <w:rPr>
          <w:rFonts w:ascii="Times New Roman" w:hAnsi="Times New Roman" w:cs="Times New Roman"/>
          <w:sz w:val="24"/>
          <w:szCs w:val="24"/>
        </w:rPr>
        <w:t>9</w:t>
      </w:r>
      <w:r w:rsidR="00D62D20" w:rsidRPr="00A446C7">
        <w:rPr>
          <w:rFonts w:ascii="Times New Roman" w:hAnsi="Times New Roman" w:cs="Times New Roman"/>
          <w:sz w:val="24"/>
          <w:szCs w:val="24"/>
        </w:rPr>
        <w:t>.3. Неотъемлемой частью настоящего Договора являются следующие Приложения:</w:t>
      </w:r>
    </w:p>
    <w:p w14:paraId="63A64B9F" w14:textId="77777777" w:rsidR="002D65C2" w:rsidRPr="00A446C7" w:rsidRDefault="00D62D20" w:rsidP="003B37E1">
      <w:pPr>
        <w:pStyle w:val="12"/>
        <w:ind w:left="709" w:right="-2"/>
        <w:jc w:val="both"/>
        <w:rPr>
          <w:b/>
        </w:rPr>
      </w:pPr>
      <w:r w:rsidRPr="00A446C7">
        <w:rPr>
          <w:b/>
        </w:rPr>
        <w:t xml:space="preserve">Приложение1. </w:t>
      </w:r>
      <w:r w:rsidR="002D65C2" w:rsidRPr="00A446C7">
        <w:rPr>
          <w:b/>
        </w:rPr>
        <w:t>Перечень обременений, установленных в отношении Нежилого помещения.</w:t>
      </w:r>
    </w:p>
    <w:p w14:paraId="7DAFF48A" w14:textId="77777777" w:rsidR="00883629" w:rsidRPr="00A446C7" w:rsidRDefault="002D65C2" w:rsidP="003B37E1">
      <w:pPr>
        <w:pStyle w:val="12"/>
        <w:ind w:left="709" w:right="-2"/>
        <w:jc w:val="both"/>
        <w:rPr>
          <w:b/>
        </w:rPr>
      </w:pPr>
      <w:r w:rsidRPr="00A446C7">
        <w:rPr>
          <w:b/>
        </w:rPr>
        <w:t xml:space="preserve">Приложение 2. </w:t>
      </w:r>
      <w:r w:rsidR="00D62D20" w:rsidRPr="00A446C7">
        <w:rPr>
          <w:b/>
        </w:rPr>
        <w:t xml:space="preserve">Форма Акта приемки-передачи </w:t>
      </w:r>
      <w:r w:rsidR="00883629" w:rsidRPr="00A446C7">
        <w:rPr>
          <w:b/>
        </w:rPr>
        <w:t>Нежилого помещения</w:t>
      </w:r>
      <w:r w:rsidRPr="00A446C7">
        <w:rPr>
          <w:b/>
        </w:rPr>
        <w:t xml:space="preserve"> и Земельного участка</w:t>
      </w:r>
      <w:r w:rsidR="00D62D20" w:rsidRPr="00A446C7">
        <w:rPr>
          <w:b/>
        </w:rPr>
        <w:t>;</w:t>
      </w:r>
    </w:p>
    <w:p w14:paraId="624553E8" w14:textId="153A1F19" w:rsidR="00093498" w:rsidRPr="00A446C7" w:rsidRDefault="008D5101" w:rsidP="003B37E1">
      <w:pPr>
        <w:pStyle w:val="ConsNormal"/>
        <w:tabs>
          <w:tab w:val="left" w:pos="1134"/>
        </w:tabs>
        <w:ind w:firstLine="709"/>
        <w:jc w:val="both"/>
        <w:rPr>
          <w:snapToGrid/>
          <w:sz w:val="24"/>
          <w:szCs w:val="24"/>
        </w:rPr>
      </w:pPr>
      <w:r w:rsidRPr="00A446C7">
        <w:rPr>
          <w:snapToGrid/>
          <w:sz w:val="24"/>
          <w:szCs w:val="24"/>
        </w:rPr>
        <w:t>9</w:t>
      </w:r>
      <w:r w:rsidR="00670234" w:rsidRPr="00A446C7">
        <w:rPr>
          <w:snapToGrid/>
          <w:sz w:val="24"/>
          <w:szCs w:val="24"/>
        </w:rPr>
        <w:t>.</w:t>
      </w:r>
      <w:r w:rsidR="00883629" w:rsidRPr="00A446C7">
        <w:rPr>
          <w:snapToGrid/>
          <w:sz w:val="24"/>
          <w:szCs w:val="24"/>
        </w:rPr>
        <w:t>4</w:t>
      </w:r>
      <w:r w:rsidR="00670234" w:rsidRPr="00A446C7">
        <w:rPr>
          <w:snapToGrid/>
          <w:sz w:val="24"/>
          <w:szCs w:val="24"/>
        </w:rPr>
        <w:t xml:space="preserve">. </w:t>
      </w:r>
      <w:r w:rsidR="00DD0409" w:rsidRPr="00A446C7">
        <w:rPr>
          <w:snapToGrid/>
          <w:sz w:val="24"/>
          <w:szCs w:val="24"/>
        </w:rPr>
        <w:t xml:space="preserve">Договор составлен в </w:t>
      </w:r>
      <w:r w:rsidR="0088733F" w:rsidRPr="00A446C7">
        <w:rPr>
          <w:snapToGrid/>
          <w:sz w:val="24"/>
          <w:szCs w:val="24"/>
        </w:rPr>
        <w:t>т</w:t>
      </w:r>
      <w:r w:rsidR="00DD0409" w:rsidRPr="00A446C7">
        <w:rPr>
          <w:snapToGrid/>
          <w:sz w:val="24"/>
          <w:szCs w:val="24"/>
        </w:rPr>
        <w:t xml:space="preserve">рех экземплярах, имеющих одинаковую юридическую силу, </w:t>
      </w:r>
      <w:r w:rsidR="0025783F" w:rsidRPr="00A446C7">
        <w:rPr>
          <w:snapToGrid/>
          <w:sz w:val="24"/>
          <w:szCs w:val="24"/>
        </w:rPr>
        <w:t xml:space="preserve">два из которых находятся </w:t>
      </w:r>
      <w:r w:rsidR="00A07D49" w:rsidRPr="00A446C7">
        <w:rPr>
          <w:snapToGrid/>
          <w:sz w:val="24"/>
          <w:szCs w:val="24"/>
        </w:rPr>
        <w:t xml:space="preserve">у </w:t>
      </w:r>
      <w:r w:rsidR="00DD0409" w:rsidRPr="00A446C7">
        <w:rPr>
          <w:snapToGrid/>
          <w:sz w:val="24"/>
          <w:szCs w:val="24"/>
        </w:rPr>
        <w:t xml:space="preserve">Сторон, один </w:t>
      </w:r>
      <w:r w:rsidR="00C21300" w:rsidRPr="00A446C7">
        <w:rPr>
          <w:snapToGrid/>
          <w:sz w:val="24"/>
          <w:szCs w:val="24"/>
        </w:rPr>
        <w:t xml:space="preserve">предоставляется </w:t>
      </w:r>
      <w:r w:rsidR="0025783F" w:rsidRPr="00A446C7">
        <w:rPr>
          <w:snapToGrid/>
          <w:sz w:val="24"/>
          <w:szCs w:val="24"/>
        </w:rPr>
        <w:t xml:space="preserve">в </w:t>
      </w:r>
      <w:r w:rsidR="00844063" w:rsidRPr="00A446C7">
        <w:rPr>
          <w:sz w:val="24"/>
          <w:szCs w:val="24"/>
        </w:rPr>
        <w:t>уполномоченн</w:t>
      </w:r>
      <w:r w:rsidR="00844063">
        <w:rPr>
          <w:sz w:val="24"/>
          <w:szCs w:val="24"/>
        </w:rPr>
        <w:t>ый</w:t>
      </w:r>
      <w:r w:rsidR="00844063" w:rsidRPr="00A446C7">
        <w:rPr>
          <w:sz w:val="24"/>
          <w:szCs w:val="24"/>
        </w:rPr>
        <w:t xml:space="preserve"> орган</w:t>
      </w:r>
      <w:r w:rsidR="00844063">
        <w:rPr>
          <w:sz w:val="24"/>
          <w:szCs w:val="24"/>
        </w:rPr>
        <w:t>, осуществляющий</w:t>
      </w:r>
      <w:r w:rsidR="00844063" w:rsidRPr="00A446C7">
        <w:rPr>
          <w:sz w:val="24"/>
          <w:szCs w:val="24"/>
        </w:rPr>
        <w:t xml:space="preserve"> государственную регистрацию прав</w:t>
      </w:r>
      <w:r w:rsidR="0025783F" w:rsidRPr="00A446C7">
        <w:rPr>
          <w:snapToGrid/>
          <w:sz w:val="24"/>
          <w:szCs w:val="24"/>
        </w:rPr>
        <w:t>.</w:t>
      </w:r>
    </w:p>
    <w:p w14:paraId="18B0DC33" w14:textId="77777777" w:rsidR="0031513F" w:rsidRPr="00A446C7" w:rsidRDefault="0031513F" w:rsidP="003B37E1">
      <w:pPr>
        <w:pStyle w:val="ConsNormal"/>
        <w:ind w:firstLine="709"/>
        <w:jc w:val="center"/>
        <w:rPr>
          <w:b/>
          <w:sz w:val="24"/>
          <w:szCs w:val="24"/>
        </w:rPr>
      </w:pPr>
    </w:p>
    <w:p w14:paraId="53FC601A" w14:textId="77777777" w:rsidR="00A352B5" w:rsidRPr="00A446C7" w:rsidRDefault="00A352B5" w:rsidP="00093498">
      <w:pPr>
        <w:pStyle w:val="ConsNormal"/>
        <w:ind w:firstLine="540"/>
        <w:jc w:val="center"/>
        <w:rPr>
          <w:b/>
          <w:sz w:val="24"/>
          <w:szCs w:val="24"/>
        </w:rPr>
      </w:pPr>
    </w:p>
    <w:p w14:paraId="13FF9B8A" w14:textId="77777777" w:rsidR="00093498" w:rsidRPr="00A446C7" w:rsidRDefault="003B625C" w:rsidP="008351DE">
      <w:pPr>
        <w:pStyle w:val="ConsNormal"/>
        <w:ind w:firstLine="0"/>
        <w:jc w:val="center"/>
        <w:rPr>
          <w:b/>
          <w:sz w:val="24"/>
          <w:szCs w:val="24"/>
        </w:rPr>
      </w:pPr>
      <w:r w:rsidRPr="00A446C7">
        <w:rPr>
          <w:b/>
          <w:sz w:val="24"/>
          <w:szCs w:val="24"/>
        </w:rPr>
        <w:t>1</w:t>
      </w:r>
      <w:r w:rsidR="008D5101" w:rsidRPr="00A446C7">
        <w:rPr>
          <w:b/>
          <w:sz w:val="24"/>
          <w:szCs w:val="24"/>
        </w:rPr>
        <w:t>0</w:t>
      </w:r>
      <w:r w:rsidR="00093498" w:rsidRPr="00A446C7">
        <w:rPr>
          <w:b/>
          <w:sz w:val="24"/>
          <w:szCs w:val="24"/>
        </w:rPr>
        <w:t>. АДРЕСА</w:t>
      </w:r>
      <w:r w:rsidR="00E878AC" w:rsidRPr="00A446C7">
        <w:rPr>
          <w:b/>
          <w:sz w:val="24"/>
          <w:szCs w:val="24"/>
        </w:rPr>
        <w:t>,</w:t>
      </w:r>
      <w:r w:rsidR="00093498" w:rsidRPr="00A446C7">
        <w:rPr>
          <w:b/>
          <w:sz w:val="24"/>
          <w:szCs w:val="24"/>
        </w:rPr>
        <w:t xml:space="preserve"> РЕКВИЗИТЫ </w:t>
      </w:r>
      <w:r w:rsidR="00E878AC" w:rsidRPr="00A446C7">
        <w:rPr>
          <w:b/>
          <w:sz w:val="24"/>
          <w:szCs w:val="24"/>
        </w:rPr>
        <w:t xml:space="preserve">И ПОДПИСИ </w:t>
      </w:r>
      <w:r w:rsidR="00093498" w:rsidRPr="00A446C7">
        <w:rPr>
          <w:b/>
          <w:sz w:val="24"/>
          <w:szCs w:val="24"/>
        </w:rPr>
        <w:t>СТОРОН</w:t>
      </w:r>
    </w:p>
    <w:p w14:paraId="4FFECBA8" w14:textId="77777777" w:rsidR="00665054" w:rsidRPr="00A446C7" w:rsidRDefault="00665054" w:rsidP="008351DE">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A446C7" w14:paraId="6751A7FE" w14:textId="77777777" w:rsidTr="007D2D6D">
        <w:tc>
          <w:tcPr>
            <w:tcW w:w="4962" w:type="dxa"/>
          </w:tcPr>
          <w:p w14:paraId="7CD7D3A7" w14:textId="77777777" w:rsidR="006F5989" w:rsidRPr="00A446C7" w:rsidRDefault="006F5989" w:rsidP="007D2D6D">
            <w:pPr>
              <w:pStyle w:val="afc"/>
              <w:rPr>
                <w:rFonts w:ascii="Times New Roman" w:hAnsi="Times New Roman"/>
                <w:b/>
                <w:sz w:val="24"/>
                <w:szCs w:val="24"/>
              </w:rPr>
            </w:pPr>
            <w:r w:rsidRPr="00A446C7">
              <w:rPr>
                <w:rFonts w:ascii="Times New Roman" w:hAnsi="Times New Roman"/>
                <w:b/>
                <w:sz w:val="24"/>
                <w:szCs w:val="24"/>
              </w:rPr>
              <w:t xml:space="preserve">Продавец:  </w:t>
            </w:r>
          </w:p>
        </w:tc>
        <w:tc>
          <w:tcPr>
            <w:tcW w:w="4961" w:type="dxa"/>
          </w:tcPr>
          <w:p w14:paraId="7EDFB5E2" w14:textId="77777777" w:rsidR="006F5989" w:rsidRPr="00A446C7" w:rsidRDefault="006F5989" w:rsidP="007D2D6D">
            <w:pPr>
              <w:pStyle w:val="afc"/>
              <w:rPr>
                <w:rFonts w:ascii="Times New Roman" w:hAnsi="Times New Roman"/>
                <w:b/>
                <w:sz w:val="24"/>
                <w:szCs w:val="24"/>
              </w:rPr>
            </w:pPr>
            <w:r w:rsidRPr="00A446C7">
              <w:rPr>
                <w:rFonts w:ascii="Times New Roman" w:hAnsi="Times New Roman"/>
                <w:b/>
                <w:sz w:val="24"/>
                <w:szCs w:val="24"/>
              </w:rPr>
              <w:t xml:space="preserve">     Покупатель:</w:t>
            </w:r>
          </w:p>
        </w:tc>
      </w:tr>
      <w:tr w:rsidR="006F5989" w:rsidRPr="00A446C7" w14:paraId="24F29CE8" w14:textId="77777777" w:rsidTr="007D2D6D">
        <w:tc>
          <w:tcPr>
            <w:tcW w:w="4962" w:type="dxa"/>
          </w:tcPr>
          <w:p w14:paraId="42A6B615" w14:textId="77777777" w:rsidR="006F5989" w:rsidRPr="00A446C7" w:rsidRDefault="006F5989" w:rsidP="007D2D6D">
            <w:pPr>
              <w:tabs>
                <w:tab w:val="left" w:pos="720"/>
              </w:tabs>
              <w:rPr>
                <w:b/>
                <w:sz w:val="24"/>
                <w:szCs w:val="24"/>
              </w:rPr>
            </w:pPr>
            <w:r w:rsidRPr="00A446C7">
              <w:rPr>
                <w:b/>
                <w:sz w:val="24"/>
                <w:szCs w:val="24"/>
              </w:rPr>
              <w:t xml:space="preserve">Общество с ограниченной ответственностью </w:t>
            </w:r>
          </w:p>
          <w:p w14:paraId="10A4124F" w14:textId="77777777" w:rsidR="006F5989" w:rsidRPr="00A446C7" w:rsidRDefault="006F5989" w:rsidP="007D2D6D">
            <w:pPr>
              <w:tabs>
                <w:tab w:val="left" w:pos="720"/>
              </w:tabs>
              <w:rPr>
                <w:b/>
                <w:sz w:val="24"/>
                <w:szCs w:val="24"/>
              </w:rPr>
            </w:pPr>
            <w:r w:rsidRPr="00A446C7">
              <w:rPr>
                <w:b/>
                <w:sz w:val="24"/>
                <w:szCs w:val="24"/>
              </w:rPr>
              <w:t>«БизнесТренд»</w:t>
            </w:r>
          </w:p>
          <w:p w14:paraId="015F098A" w14:textId="77777777" w:rsidR="006F5989" w:rsidRPr="00A446C7" w:rsidRDefault="006F5989" w:rsidP="007D2D6D">
            <w:pPr>
              <w:rPr>
                <w:sz w:val="24"/>
                <w:szCs w:val="24"/>
              </w:rPr>
            </w:pPr>
          </w:p>
          <w:p w14:paraId="35FDA662" w14:textId="77777777" w:rsidR="006F5989" w:rsidRPr="00A446C7" w:rsidRDefault="006F5989" w:rsidP="007D2D6D">
            <w:pPr>
              <w:rPr>
                <w:sz w:val="24"/>
                <w:szCs w:val="24"/>
              </w:rPr>
            </w:pPr>
            <w:r w:rsidRPr="00A446C7">
              <w:rPr>
                <w:sz w:val="24"/>
                <w:szCs w:val="24"/>
              </w:rPr>
              <w:t>Почтовый адрес: _____________________</w:t>
            </w:r>
          </w:p>
          <w:p w14:paraId="5EE4E0BB" w14:textId="77777777" w:rsidR="006F5989" w:rsidRPr="00A446C7" w:rsidRDefault="006F5989" w:rsidP="007D2D6D">
            <w:pPr>
              <w:rPr>
                <w:sz w:val="24"/>
                <w:szCs w:val="24"/>
              </w:rPr>
            </w:pPr>
          </w:p>
          <w:p w14:paraId="0D8E5727" w14:textId="77777777" w:rsidR="006F5989" w:rsidRPr="00A446C7" w:rsidRDefault="006F5989" w:rsidP="007D2D6D">
            <w:pPr>
              <w:tabs>
                <w:tab w:val="left" w:pos="720"/>
              </w:tabs>
              <w:rPr>
                <w:sz w:val="24"/>
                <w:szCs w:val="24"/>
              </w:rPr>
            </w:pPr>
            <w:r w:rsidRPr="00A446C7">
              <w:rPr>
                <w:sz w:val="24"/>
                <w:szCs w:val="24"/>
              </w:rPr>
              <w:t xml:space="preserve">ОГРН </w:t>
            </w:r>
          </w:p>
          <w:p w14:paraId="28B23841" w14:textId="77777777" w:rsidR="006F5989" w:rsidRPr="00A446C7" w:rsidRDefault="006F5989" w:rsidP="007D2D6D">
            <w:pPr>
              <w:tabs>
                <w:tab w:val="left" w:pos="720"/>
              </w:tabs>
              <w:rPr>
                <w:sz w:val="24"/>
                <w:szCs w:val="24"/>
              </w:rPr>
            </w:pPr>
            <w:r w:rsidRPr="00A446C7">
              <w:rPr>
                <w:sz w:val="24"/>
                <w:szCs w:val="24"/>
              </w:rPr>
              <w:t xml:space="preserve">ИНН </w:t>
            </w:r>
          </w:p>
          <w:p w14:paraId="5824DB38" w14:textId="77777777" w:rsidR="006F5989" w:rsidRPr="00A446C7" w:rsidRDefault="006F5989" w:rsidP="007D2D6D">
            <w:pPr>
              <w:tabs>
                <w:tab w:val="left" w:pos="720"/>
              </w:tabs>
              <w:rPr>
                <w:sz w:val="24"/>
                <w:szCs w:val="24"/>
              </w:rPr>
            </w:pPr>
            <w:r w:rsidRPr="00A446C7">
              <w:rPr>
                <w:sz w:val="24"/>
                <w:szCs w:val="24"/>
              </w:rPr>
              <w:t xml:space="preserve">КПП </w:t>
            </w:r>
          </w:p>
          <w:p w14:paraId="18FAE9BC" w14:textId="77777777" w:rsidR="006F5989" w:rsidRPr="00A446C7" w:rsidRDefault="006F5989" w:rsidP="007D2D6D">
            <w:pPr>
              <w:rPr>
                <w:sz w:val="24"/>
                <w:szCs w:val="24"/>
              </w:rPr>
            </w:pPr>
            <w:r w:rsidRPr="00A446C7">
              <w:rPr>
                <w:sz w:val="24"/>
                <w:szCs w:val="24"/>
              </w:rPr>
              <w:t>р/с ___________________</w:t>
            </w:r>
          </w:p>
          <w:p w14:paraId="6CE58478" w14:textId="77777777" w:rsidR="006F5989" w:rsidRPr="00A446C7" w:rsidRDefault="006F5989" w:rsidP="007D2D6D">
            <w:pPr>
              <w:rPr>
                <w:sz w:val="24"/>
                <w:szCs w:val="24"/>
              </w:rPr>
            </w:pPr>
            <w:r w:rsidRPr="00A446C7">
              <w:rPr>
                <w:sz w:val="24"/>
                <w:szCs w:val="24"/>
              </w:rPr>
              <w:t>в ________________</w:t>
            </w:r>
          </w:p>
          <w:p w14:paraId="3C17F21F" w14:textId="77777777" w:rsidR="006F5989" w:rsidRPr="00A446C7" w:rsidRDefault="006F5989" w:rsidP="007D2D6D">
            <w:pPr>
              <w:rPr>
                <w:sz w:val="24"/>
                <w:szCs w:val="24"/>
              </w:rPr>
            </w:pPr>
            <w:r w:rsidRPr="00A446C7">
              <w:rPr>
                <w:sz w:val="24"/>
                <w:szCs w:val="24"/>
              </w:rPr>
              <w:t>к/счет ________________</w:t>
            </w:r>
          </w:p>
          <w:p w14:paraId="7DB052EB" w14:textId="77777777" w:rsidR="006F5989" w:rsidRPr="00A446C7" w:rsidRDefault="006F5989" w:rsidP="007D2D6D">
            <w:pPr>
              <w:rPr>
                <w:sz w:val="24"/>
                <w:szCs w:val="24"/>
              </w:rPr>
            </w:pPr>
            <w:r w:rsidRPr="00A446C7">
              <w:rPr>
                <w:sz w:val="24"/>
                <w:szCs w:val="24"/>
              </w:rPr>
              <w:t>БИК ________________</w:t>
            </w:r>
          </w:p>
          <w:p w14:paraId="706A0265" w14:textId="77777777" w:rsidR="006F5989" w:rsidRPr="00A446C7" w:rsidRDefault="006F5989" w:rsidP="007D2D6D">
            <w:pPr>
              <w:rPr>
                <w:sz w:val="24"/>
                <w:szCs w:val="24"/>
              </w:rPr>
            </w:pPr>
          </w:p>
        </w:tc>
        <w:tc>
          <w:tcPr>
            <w:tcW w:w="4961" w:type="dxa"/>
          </w:tcPr>
          <w:p w14:paraId="2DEAD4CE" w14:textId="77777777" w:rsidR="006F5989" w:rsidRPr="00A446C7" w:rsidRDefault="006F5989" w:rsidP="007D2D6D">
            <w:pPr>
              <w:ind w:left="317"/>
              <w:jc w:val="both"/>
              <w:rPr>
                <w:sz w:val="24"/>
                <w:szCs w:val="24"/>
              </w:rPr>
            </w:pPr>
          </w:p>
        </w:tc>
      </w:tr>
      <w:tr w:rsidR="006F5989" w:rsidRPr="00A446C7" w14:paraId="7E1770D4" w14:textId="77777777" w:rsidTr="007D2D6D">
        <w:trPr>
          <w:trHeight w:val="80"/>
        </w:trPr>
        <w:tc>
          <w:tcPr>
            <w:tcW w:w="4962" w:type="dxa"/>
          </w:tcPr>
          <w:p w14:paraId="0A7A415B" w14:textId="77777777" w:rsidR="006F5989" w:rsidRPr="00A446C7" w:rsidRDefault="006F5989" w:rsidP="007D2D6D">
            <w:pPr>
              <w:rPr>
                <w:sz w:val="24"/>
                <w:szCs w:val="24"/>
              </w:rPr>
            </w:pPr>
            <w:r w:rsidRPr="00A446C7">
              <w:rPr>
                <w:sz w:val="24"/>
                <w:szCs w:val="24"/>
              </w:rPr>
              <w:t xml:space="preserve">Конкурсный управляющий </w:t>
            </w:r>
          </w:p>
          <w:p w14:paraId="0F2A0811" w14:textId="77777777" w:rsidR="006F5989" w:rsidRPr="00A446C7" w:rsidRDefault="006F5989" w:rsidP="007D2D6D">
            <w:pPr>
              <w:ind w:firstLine="743"/>
              <w:rPr>
                <w:sz w:val="24"/>
                <w:szCs w:val="24"/>
              </w:rPr>
            </w:pPr>
          </w:p>
          <w:p w14:paraId="5A843D01" w14:textId="77777777" w:rsidR="006F5989" w:rsidRPr="00A446C7" w:rsidRDefault="006F5989" w:rsidP="007D2D6D">
            <w:pPr>
              <w:rPr>
                <w:sz w:val="24"/>
                <w:szCs w:val="24"/>
              </w:rPr>
            </w:pPr>
            <w:r w:rsidRPr="00A446C7">
              <w:rPr>
                <w:sz w:val="24"/>
                <w:szCs w:val="24"/>
              </w:rPr>
              <w:t>____________________</w:t>
            </w:r>
            <w:r w:rsidRPr="00A446C7">
              <w:rPr>
                <w:b/>
                <w:sz w:val="24"/>
                <w:szCs w:val="24"/>
              </w:rPr>
              <w:t xml:space="preserve"> </w:t>
            </w:r>
          </w:p>
          <w:p w14:paraId="1E253E7C" w14:textId="77777777" w:rsidR="006F5989" w:rsidRPr="00A446C7" w:rsidRDefault="006F5989" w:rsidP="007D2D6D">
            <w:pPr>
              <w:rPr>
                <w:sz w:val="24"/>
                <w:szCs w:val="24"/>
              </w:rPr>
            </w:pPr>
          </w:p>
          <w:p w14:paraId="15DADCD6" w14:textId="77777777" w:rsidR="006F5989" w:rsidRPr="00A446C7" w:rsidRDefault="006F5989" w:rsidP="007D2D6D">
            <w:pPr>
              <w:rPr>
                <w:sz w:val="24"/>
                <w:szCs w:val="24"/>
              </w:rPr>
            </w:pPr>
          </w:p>
          <w:p w14:paraId="0856C3A7" w14:textId="77777777" w:rsidR="006F5989" w:rsidRPr="00A446C7" w:rsidRDefault="006F5989" w:rsidP="007D2D6D">
            <w:pPr>
              <w:rPr>
                <w:sz w:val="24"/>
                <w:szCs w:val="24"/>
              </w:rPr>
            </w:pPr>
          </w:p>
          <w:p w14:paraId="039CA335" w14:textId="77777777" w:rsidR="002C7C59" w:rsidRPr="00A446C7" w:rsidRDefault="002C7C59" w:rsidP="007D2D6D">
            <w:pPr>
              <w:rPr>
                <w:sz w:val="24"/>
                <w:szCs w:val="24"/>
              </w:rPr>
            </w:pPr>
          </w:p>
          <w:p w14:paraId="2B2DCAF3" w14:textId="77777777" w:rsidR="002C7C59" w:rsidRPr="00A446C7" w:rsidRDefault="002C7C59" w:rsidP="007D2D6D">
            <w:pPr>
              <w:rPr>
                <w:sz w:val="24"/>
                <w:szCs w:val="24"/>
              </w:rPr>
            </w:pPr>
          </w:p>
          <w:p w14:paraId="16CF8394" w14:textId="77777777" w:rsidR="002C7C59" w:rsidRPr="00A446C7" w:rsidRDefault="002C7C59" w:rsidP="007D2D6D">
            <w:pPr>
              <w:rPr>
                <w:sz w:val="24"/>
                <w:szCs w:val="24"/>
              </w:rPr>
            </w:pPr>
          </w:p>
        </w:tc>
        <w:tc>
          <w:tcPr>
            <w:tcW w:w="4961" w:type="dxa"/>
          </w:tcPr>
          <w:p w14:paraId="31F77A31" w14:textId="77777777" w:rsidR="006F5989" w:rsidRPr="00A446C7" w:rsidRDefault="006F5989" w:rsidP="007D2D6D">
            <w:pPr>
              <w:pStyle w:val="afc"/>
              <w:rPr>
                <w:rFonts w:ascii="Times New Roman" w:hAnsi="Times New Roman"/>
                <w:sz w:val="24"/>
                <w:szCs w:val="24"/>
              </w:rPr>
            </w:pPr>
          </w:p>
        </w:tc>
      </w:tr>
    </w:tbl>
    <w:p w14:paraId="64507CB5" w14:textId="77777777" w:rsidR="002C7C59" w:rsidRPr="00A446C7" w:rsidRDefault="002C7C59" w:rsidP="006F5989">
      <w:pPr>
        <w:pStyle w:val="ConsNormal"/>
        <w:ind w:firstLine="0"/>
        <w:jc w:val="center"/>
        <w:rPr>
          <w:b/>
          <w:sz w:val="24"/>
          <w:szCs w:val="24"/>
        </w:rPr>
      </w:pPr>
    </w:p>
    <w:p w14:paraId="7ECD2A28" w14:textId="77777777" w:rsidR="002C7C59" w:rsidRPr="00A446C7" w:rsidRDefault="002C7C59">
      <w:pPr>
        <w:rPr>
          <w:b/>
          <w:snapToGrid w:val="0"/>
          <w:sz w:val="24"/>
          <w:szCs w:val="24"/>
        </w:rPr>
      </w:pPr>
      <w:r w:rsidRPr="00A446C7">
        <w:rPr>
          <w:b/>
          <w:sz w:val="24"/>
          <w:szCs w:val="24"/>
        </w:rPr>
        <w:br w:type="page"/>
      </w:r>
    </w:p>
    <w:p w14:paraId="1FD72AC8" w14:textId="77777777" w:rsidR="002C7C59" w:rsidRPr="00A446C7" w:rsidRDefault="002C7C59" w:rsidP="002C7C59">
      <w:pPr>
        <w:pStyle w:val="ConsNormal"/>
        <w:ind w:firstLine="0"/>
        <w:jc w:val="right"/>
        <w:rPr>
          <w:b/>
          <w:sz w:val="24"/>
          <w:szCs w:val="24"/>
        </w:rPr>
      </w:pPr>
      <w:r w:rsidRPr="00A446C7">
        <w:rPr>
          <w:b/>
          <w:sz w:val="24"/>
          <w:szCs w:val="24"/>
        </w:rPr>
        <w:lastRenderedPageBreak/>
        <w:t>Приложение 1 к Договору № ____ от ______________ между ООО «БизнесТренд» и ___________________________________________________________________________</w:t>
      </w:r>
    </w:p>
    <w:p w14:paraId="1C910403" w14:textId="77777777" w:rsidR="002C7C59" w:rsidRPr="00A446C7" w:rsidRDefault="002C7C59" w:rsidP="002C7C59">
      <w:pPr>
        <w:rPr>
          <w:sz w:val="24"/>
          <w:szCs w:val="24"/>
        </w:rPr>
      </w:pPr>
    </w:p>
    <w:p w14:paraId="0253BA44" w14:textId="77777777" w:rsidR="002C7C59" w:rsidRPr="00A446C7" w:rsidRDefault="002C7C59" w:rsidP="002C7C59">
      <w:pPr>
        <w:rPr>
          <w:sz w:val="24"/>
          <w:szCs w:val="24"/>
        </w:rPr>
      </w:pPr>
    </w:p>
    <w:p w14:paraId="611D67A4" w14:textId="77777777" w:rsidR="002C7C59" w:rsidRPr="00A446C7" w:rsidRDefault="002C7C59" w:rsidP="002C7C59">
      <w:pPr>
        <w:jc w:val="center"/>
        <w:rPr>
          <w:b/>
          <w:sz w:val="24"/>
          <w:szCs w:val="24"/>
        </w:rPr>
      </w:pPr>
      <w:r w:rsidRPr="00A446C7">
        <w:rPr>
          <w:b/>
          <w:sz w:val="24"/>
          <w:szCs w:val="24"/>
        </w:rPr>
        <w:t xml:space="preserve">Перечень обременений, установленных в отношении Нежилого помещения </w:t>
      </w:r>
    </w:p>
    <w:tbl>
      <w:tblPr>
        <w:tblStyle w:val="afd"/>
        <w:tblpPr w:leftFromText="180" w:rightFromText="180" w:vertAnchor="text" w:horzAnchor="margin" w:tblpY="539"/>
        <w:tblW w:w="0" w:type="auto"/>
        <w:tblLayout w:type="fixed"/>
        <w:tblLook w:val="04A0" w:firstRow="1" w:lastRow="0" w:firstColumn="1" w:lastColumn="0" w:noHBand="0" w:noVBand="1"/>
      </w:tblPr>
      <w:tblGrid>
        <w:gridCol w:w="490"/>
        <w:gridCol w:w="3333"/>
        <w:gridCol w:w="2268"/>
        <w:gridCol w:w="2268"/>
        <w:gridCol w:w="1701"/>
      </w:tblGrid>
      <w:tr w:rsidR="00EC7496" w14:paraId="52C79B0E" w14:textId="77777777" w:rsidTr="000F53C0">
        <w:trPr>
          <w:trHeight w:val="2684"/>
        </w:trPr>
        <w:tc>
          <w:tcPr>
            <w:tcW w:w="490" w:type="dxa"/>
            <w:vAlign w:val="center"/>
          </w:tcPr>
          <w:p w14:paraId="401DED7A" w14:textId="77777777" w:rsidR="00EC7496" w:rsidRDefault="00EC7496" w:rsidP="00EC7496">
            <w:pPr>
              <w:rPr>
                <w:b/>
                <w:sz w:val="24"/>
                <w:szCs w:val="24"/>
              </w:rPr>
            </w:pPr>
            <w:r>
              <w:rPr>
                <w:b/>
                <w:sz w:val="24"/>
                <w:szCs w:val="24"/>
              </w:rPr>
              <w:t>№</w:t>
            </w:r>
          </w:p>
        </w:tc>
        <w:tc>
          <w:tcPr>
            <w:tcW w:w="3333" w:type="dxa"/>
            <w:vAlign w:val="center"/>
          </w:tcPr>
          <w:p w14:paraId="572C2534" w14:textId="77777777" w:rsidR="00EC7496" w:rsidRDefault="00EC7496" w:rsidP="0084492E">
            <w:pPr>
              <w:rPr>
                <w:b/>
                <w:sz w:val="24"/>
                <w:szCs w:val="24"/>
              </w:rPr>
            </w:pPr>
            <w:r>
              <w:rPr>
                <w:b/>
                <w:sz w:val="24"/>
                <w:szCs w:val="24"/>
              </w:rPr>
              <w:t>Часть Нежилого помещения, в отношении которо</w:t>
            </w:r>
            <w:r w:rsidR="003A0E97">
              <w:rPr>
                <w:b/>
                <w:sz w:val="24"/>
                <w:szCs w:val="24"/>
              </w:rPr>
              <w:t>й</w:t>
            </w:r>
            <w:r>
              <w:rPr>
                <w:b/>
                <w:sz w:val="24"/>
                <w:szCs w:val="24"/>
              </w:rPr>
              <w:t xml:space="preserve"> установлено обременение (номер помещения</w:t>
            </w:r>
            <w:r w:rsidR="003A0E97">
              <w:rPr>
                <w:b/>
                <w:sz w:val="24"/>
                <w:szCs w:val="24"/>
              </w:rPr>
              <w:t xml:space="preserve"> на схеме</w:t>
            </w:r>
            <w:r>
              <w:rPr>
                <w:b/>
                <w:sz w:val="24"/>
                <w:szCs w:val="24"/>
              </w:rPr>
              <w:t xml:space="preserve">, этаж, площадь) </w:t>
            </w:r>
          </w:p>
        </w:tc>
        <w:tc>
          <w:tcPr>
            <w:tcW w:w="2268" w:type="dxa"/>
            <w:vAlign w:val="center"/>
          </w:tcPr>
          <w:p w14:paraId="539C2B75" w14:textId="77777777" w:rsidR="00EC7496" w:rsidRDefault="00EC7496" w:rsidP="00EC7496">
            <w:pPr>
              <w:rPr>
                <w:b/>
                <w:sz w:val="24"/>
                <w:szCs w:val="24"/>
              </w:rPr>
            </w:pPr>
            <w:r>
              <w:rPr>
                <w:b/>
                <w:sz w:val="24"/>
                <w:szCs w:val="24"/>
              </w:rPr>
              <w:t xml:space="preserve">Реквизиты и срок действия договора, на основании которого возникло обременение (дата, номер договора) </w:t>
            </w:r>
          </w:p>
        </w:tc>
        <w:tc>
          <w:tcPr>
            <w:tcW w:w="2268" w:type="dxa"/>
            <w:vAlign w:val="center"/>
          </w:tcPr>
          <w:p w14:paraId="293C131A" w14:textId="77777777" w:rsidR="00EC7496" w:rsidRDefault="00EC7496" w:rsidP="00EC7496">
            <w:pPr>
              <w:rPr>
                <w:b/>
                <w:sz w:val="24"/>
                <w:szCs w:val="24"/>
              </w:rPr>
            </w:pPr>
            <w:r>
              <w:rPr>
                <w:b/>
                <w:sz w:val="24"/>
                <w:szCs w:val="24"/>
              </w:rPr>
              <w:t xml:space="preserve">Лицо, в пользу которого установлено обременение </w:t>
            </w:r>
          </w:p>
        </w:tc>
        <w:tc>
          <w:tcPr>
            <w:tcW w:w="1701" w:type="dxa"/>
            <w:vAlign w:val="center"/>
          </w:tcPr>
          <w:p w14:paraId="00B59FFF" w14:textId="77777777" w:rsidR="00EC7496" w:rsidRDefault="002135B5" w:rsidP="00EC7496">
            <w:pPr>
              <w:rPr>
                <w:b/>
                <w:sz w:val="24"/>
                <w:szCs w:val="24"/>
              </w:rPr>
            </w:pPr>
            <w:r>
              <w:rPr>
                <w:b/>
                <w:sz w:val="24"/>
                <w:szCs w:val="24"/>
              </w:rPr>
              <w:t>Размер ежемесячной арендной платы</w:t>
            </w:r>
            <w:r w:rsidR="00A97B37">
              <w:rPr>
                <w:b/>
                <w:sz w:val="24"/>
                <w:szCs w:val="24"/>
              </w:rPr>
              <w:t xml:space="preserve">, руб. </w:t>
            </w:r>
            <w:r w:rsidR="00EC7496">
              <w:rPr>
                <w:b/>
                <w:sz w:val="24"/>
                <w:szCs w:val="24"/>
              </w:rPr>
              <w:t xml:space="preserve"> </w:t>
            </w:r>
          </w:p>
        </w:tc>
      </w:tr>
      <w:tr w:rsidR="00EC7496" w14:paraId="21A35250" w14:textId="77777777" w:rsidTr="000F53C0">
        <w:tc>
          <w:tcPr>
            <w:tcW w:w="490" w:type="dxa"/>
            <w:vAlign w:val="center"/>
          </w:tcPr>
          <w:p w14:paraId="4E944260" w14:textId="77777777" w:rsidR="00EC7496" w:rsidRDefault="00EC7496" w:rsidP="00EC7496">
            <w:pPr>
              <w:rPr>
                <w:b/>
                <w:sz w:val="24"/>
                <w:szCs w:val="24"/>
              </w:rPr>
            </w:pPr>
          </w:p>
        </w:tc>
        <w:tc>
          <w:tcPr>
            <w:tcW w:w="3333" w:type="dxa"/>
            <w:vAlign w:val="center"/>
          </w:tcPr>
          <w:p w14:paraId="28C33D76" w14:textId="77777777" w:rsidR="00EC7496" w:rsidRDefault="00EC7496" w:rsidP="00EC7496">
            <w:pPr>
              <w:rPr>
                <w:b/>
                <w:sz w:val="24"/>
                <w:szCs w:val="24"/>
              </w:rPr>
            </w:pPr>
          </w:p>
        </w:tc>
        <w:tc>
          <w:tcPr>
            <w:tcW w:w="2268" w:type="dxa"/>
            <w:vAlign w:val="center"/>
          </w:tcPr>
          <w:p w14:paraId="65199083" w14:textId="77777777" w:rsidR="00EC7496" w:rsidRDefault="00EC7496" w:rsidP="00EC7496">
            <w:pPr>
              <w:rPr>
                <w:b/>
                <w:sz w:val="24"/>
                <w:szCs w:val="24"/>
              </w:rPr>
            </w:pPr>
          </w:p>
        </w:tc>
        <w:tc>
          <w:tcPr>
            <w:tcW w:w="2268" w:type="dxa"/>
            <w:vAlign w:val="center"/>
          </w:tcPr>
          <w:p w14:paraId="20C9D7B8" w14:textId="77777777" w:rsidR="00EC7496" w:rsidRDefault="00EC7496" w:rsidP="00EC7496">
            <w:pPr>
              <w:rPr>
                <w:b/>
                <w:sz w:val="24"/>
                <w:szCs w:val="24"/>
              </w:rPr>
            </w:pPr>
          </w:p>
        </w:tc>
        <w:tc>
          <w:tcPr>
            <w:tcW w:w="1701" w:type="dxa"/>
            <w:vAlign w:val="center"/>
          </w:tcPr>
          <w:p w14:paraId="7A65776C" w14:textId="77777777" w:rsidR="00EC7496" w:rsidRDefault="00EC7496" w:rsidP="00EC7496">
            <w:pPr>
              <w:rPr>
                <w:b/>
                <w:sz w:val="24"/>
                <w:szCs w:val="24"/>
              </w:rPr>
            </w:pPr>
          </w:p>
        </w:tc>
      </w:tr>
      <w:tr w:rsidR="00EC7496" w14:paraId="3FC5BE19" w14:textId="77777777" w:rsidTr="000F53C0">
        <w:tc>
          <w:tcPr>
            <w:tcW w:w="490" w:type="dxa"/>
            <w:vAlign w:val="center"/>
          </w:tcPr>
          <w:p w14:paraId="11998615" w14:textId="77777777" w:rsidR="00EC7496" w:rsidRDefault="00EC7496" w:rsidP="00EC7496">
            <w:pPr>
              <w:rPr>
                <w:b/>
                <w:sz w:val="24"/>
                <w:szCs w:val="24"/>
              </w:rPr>
            </w:pPr>
          </w:p>
        </w:tc>
        <w:tc>
          <w:tcPr>
            <w:tcW w:w="3333" w:type="dxa"/>
            <w:vAlign w:val="center"/>
          </w:tcPr>
          <w:p w14:paraId="49B97DE3" w14:textId="77777777" w:rsidR="00EC7496" w:rsidRDefault="00EC7496" w:rsidP="00EC7496">
            <w:pPr>
              <w:rPr>
                <w:b/>
                <w:sz w:val="24"/>
                <w:szCs w:val="24"/>
              </w:rPr>
            </w:pPr>
          </w:p>
        </w:tc>
        <w:tc>
          <w:tcPr>
            <w:tcW w:w="2268" w:type="dxa"/>
            <w:vAlign w:val="center"/>
          </w:tcPr>
          <w:p w14:paraId="6C1F5863" w14:textId="77777777" w:rsidR="00EC7496" w:rsidRDefault="00EC7496" w:rsidP="00EC7496">
            <w:pPr>
              <w:rPr>
                <w:b/>
                <w:sz w:val="24"/>
                <w:szCs w:val="24"/>
              </w:rPr>
            </w:pPr>
          </w:p>
        </w:tc>
        <w:tc>
          <w:tcPr>
            <w:tcW w:w="2268" w:type="dxa"/>
            <w:vAlign w:val="center"/>
          </w:tcPr>
          <w:p w14:paraId="098EAF86" w14:textId="77777777" w:rsidR="00EC7496" w:rsidRDefault="00EC7496" w:rsidP="00EC7496">
            <w:pPr>
              <w:rPr>
                <w:b/>
                <w:sz w:val="24"/>
                <w:szCs w:val="24"/>
              </w:rPr>
            </w:pPr>
          </w:p>
        </w:tc>
        <w:tc>
          <w:tcPr>
            <w:tcW w:w="1701" w:type="dxa"/>
            <w:vAlign w:val="center"/>
          </w:tcPr>
          <w:p w14:paraId="41F06E56" w14:textId="77777777" w:rsidR="00EC7496" w:rsidRDefault="00EC7496" w:rsidP="00EC7496">
            <w:pPr>
              <w:rPr>
                <w:b/>
                <w:sz w:val="24"/>
                <w:szCs w:val="24"/>
              </w:rPr>
            </w:pPr>
          </w:p>
        </w:tc>
      </w:tr>
      <w:tr w:rsidR="00EC7496" w14:paraId="7A75EC13" w14:textId="77777777" w:rsidTr="000F53C0">
        <w:tc>
          <w:tcPr>
            <w:tcW w:w="490" w:type="dxa"/>
            <w:vAlign w:val="center"/>
          </w:tcPr>
          <w:p w14:paraId="201A8B4B" w14:textId="77777777" w:rsidR="00EC7496" w:rsidRDefault="00EC7496" w:rsidP="00EC7496">
            <w:pPr>
              <w:rPr>
                <w:b/>
                <w:sz w:val="24"/>
                <w:szCs w:val="24"/>
              </w:rPr>
            </w:pPr>
          </w:p>
        </w:tc>
        <w:tc>
          <w:tcPr>
            <w:tcW w:w="3333" w:type="dxa"/>
            <w:vAlign w:val="center"/>
          </w:tcPr>
          <w:p w14:paraId="355E774A" w14:textId="77777777" w:rsidR="00EC7496" w:rsidRDefault="00EC7496" w:rsidP="00EC7496">
            <w:pPr>
              <w:rPr>
                <w:b/>
                <w:sz w:val="24"/>
                <w:szCs w:val="24"/>
              </w:rPr>
            </w:pPr>
          </w:p>
        </w:tc>
        <w:tc>
          <w:tcPr>
            <w:tcW w:w="2268" w:type="dxa"/>
            <w:vAlign w:val="center"/>
          </w:tcPr>
          <w:p w14:paraId="041330D2" w14:textId="77777777" w:rsidR="00EC7496" w:rsidRDefault="00EC7496" w:rsidP="00EC7496">
            <w:pPr>
              <w:rPr>
                <w:b/>
                <w:sz w:val="24"/>
                <w:szCs w:val="24"/>
              </w:rPr>
            </w:pPr>
          </w:p>
        </w:tc>
        <w:tc>
          <w:tcPr>
            <w:tcW w:w="2268" w:type="dxa"/>
            <w:vAlign w:val="center"/>
          </w:tcPr>
          <w:p w14:paraId="6F44A115" w14:textId="77777777" w:rsidR="00EC7496" w:rsidRDefault="00EC7496" w:rsidP="00EC7496">
            <w:pPr>
              <w:rPr>
                <w:b/>
                <w:sz w:val="24"/>
                <w:szCs w:val="24"/>
              </w:rPr>
            </w:pPr>
          </w:p>
        </w:tc>
        <w:tc>
          <w:tcPr>
            <w:tcW w:w="1701" w:type="dxa"/>
            <w:vAlign w:val="center"/>
          </w:tcPr>
          <w:p w14:paraId="36E496B2" w14:textId="77777777" w:rsidR="00EC7496" w:rsidRDefault="00EC7496" w:rsidP="00EC7496">
            <w:pPr>
              <w:rPr>
                <w:b/>
                <w:sz w:val="24"/>
                <w:szCs w:val="24"/>
              </w:rPr>
            </w:pPr>
          </w:p>
        </w:tc>
      </w:tr>
      <w:tr w:rsidR="00EC7496" w14:paraId="6B9D765C" w14:textId="77777777" w:rsidTr="000F53C0">
        <w:tc>
          <w:tcPr>
            <w:tcW w:w="490" w:type="dxa"/>
            <w:vAlign w:val="center"/>
          </w:tcPr>
          <w:p w14:paraId="18EE84B3" w14:textId="77777777" w:rsidR="00EC7496" w:rsidRDefault="00EC7496" w:rsidP="00EC7496">
            <w:pPr>
              <w:rPr>
                <w:b/>
                <w:sz w:val="24"/>
                <w:szCs w:val="24"/>
              </w:rPr>
            </w:pPr>
          </w:p>
        </w:tc>
        <w:tc>
          <w:tcPr>
            <w:tcW w:w="3333" w:type="dxa"/>
            <w:vAlign w:val="center"/>
          </w:tcPr>
          <w:p w14:paraId="11657ACE" w14:textId="77777777" w:rsidR="00EC7496" w:rsidRDefault="00EC7496" w:rsidP="00EC7496">
            <w:pPr>
              <w:rPr>
                <w:b/>
                <w:sz w:val="24"/>
                <w:szCs w:val="24"/>
              </w:rPr>
            </w:pPr>
          </w:p>
        </w:tc>
        <w:tc>
          <w:tcPr>
            <w:tcW w:w="2268" w:type="dxa"/>
            <w:vAlign w:val="center"/>
          </w:tcPr>
          <w:p w14:paraId="7D24F804" w14:textId="77777777" w:rsidR="00EC7496" w:rsidRDefault="00EC7496" w:rsidP="00EC7496">
            <w:pPr>
              <w:rPr>
                <w:b/>
                <w:sz w:val="24"/>
                <w:szCs w:val="24"/>
              </w:rPr>
            </w:pPr>
          </w:p>
        </w:tc>
        <w:tc>
          <w:tcPr>
            <w:tcW w:w="2268" w:type="dxa"/>
            <w:vAlign w:val="center"/>
          </w:tcPr>
          <w:p w14:paraId="0E4BA0BA" w14:textId="77777777" w:rsidR="00EC7496" w:rsidRDefault="00EC7496" w:rsidP="00EC7496">
            <w:pPr>
              <w:rPr>
                <w:b/>
                <w:sz w:val="24"/>
                <w:szCs w:val="24"/>
              </w:rPr>
            </w:pPr>
          </w:p>
        </w:tc>
        <w:tc>
          <w:tcPr>
            <w:tcW w:w="1701" w:type="dxa"/>
            <w:vAlign w:val="center"/>
          </w:tcPr>
          <w:p w14:paraId="0661A902" w14:textId="77777777" w:rsidR="00EC7496" w:rsidRDefault="00EC7496" w:rsidP="00EC7496">
            <w:pPr>
              <w:rPr>
                <w:b/>
                <w:sz w:val="24"/>
                <w:szCs w:val="24"/>
              </w:rPr>
            </w:pPr>
          </w:p>
        </w:tc>
      </w:tr>
      <w:tr w:rsidR="00EC7496" w14:paraId="34A0E510" w14:textId="77777777" w:rsidTr="000F53C0">
        <w:tc>
          <w:tcPr>
            <w:tcW w:w="490" w:type="dxa"/>
            <w:vAlign w:val="center"/>
          </w:tcPr>
          <w:p w14:paraId="12D28FF3" w14:textId="77777777" w:rsidR="00EC7496" w:rsidRDefault="00EC7496" w:rsidP="00EC7496">
            <w:pPr>
              <w:rPr>
                <w:b/>
                <w:sz w:val="24"/>
                <w:szCs w:val="24"/>
              </w:rPr>
            </w:pPr>
          </w:p>
        </w:tc>
        <w:tc>
          <w:tcPr>
            <w:tcW w:w="3333" w:type="dxa"/>
            <w:vAlign w:val="center"/>
          </w:tcPr>
          <w:p w14:paraId="32E91FBD" w14:textId="77777777" w:rsidR="00EC7496" w:rsidRDefault="00EC7496" w:rsidP="00EC7496">
            <w:pPr>
              <w:rPr>
                <w:b/>
                <w:sz w:val="24"/>
                <w:szCs w:val="24"/>
              </w:rPr>
            </w:pPr>
          </w:p>
        </w:tc>
        <w:tc>
          <w:tcPr>
            <w:tcW w:w="2268" w:type="dxa"/>
            <w:vAlign w:val="center"/>
          </w:tcPr>
          <w:p w14:paraId="347373EC" w14:textId="77777777" w:rsidR="00EC7496" w:rsidRDefault="00EC7496" w:rsidP="00EC7496">
            <w:pPr>
              <w:rPr>
                <w:b/>
                <w:sz w:val="24"/>
                <w:szCs w:val="24"/>
              </w:rPr>
            </w:pPr>
          </w:p>
        </w:tc>
        <w:tc>
          <w:tcPr>
            <w:tcW w:w="2268" w:type="dxa"/>
            <w:vAlign w:val="center"/>
          </w:tcPr>
          <w:p w14:paraId="4C32EB8B" w14:textId="77777777" w:rsidR="00EC7496" w:rsidRDefault="00EC7496" w:rsidP="00EC7496">
            <w:pPr>
              <w:rPr>
                <w:b/>
                <w:sz w:val="24"/>
                <w:szCs w:val="24"/>
              </w:rPr>
            </w:pPr>
          </w:p>
        </w:tc>
        <w:tc>
          <w:tcPr>
            <w:tcW w:w="1701" w:type="dxa"/>
            <w:vAlign w:val="center"/>
          </w:tcPr>
          <w:p w14:paraId="5882FFEC" w14:textId="77777777" w:rsidR="00EC7496" w:rsidRDefault="00EC7496" w:rsidP="00EC7496">
            <w:pPr>
              <w:rPr>
                <w:b/>
                <w:sz w:val="24"/>
                <w:szCs w:val="24"/>
              </w:rPr>
            </w:pPr>
          </w:p>
        </w:tc>
      </w:tr>
      <w:tr w:rsidR="00EC7496" w14:paraId="02D7E63B" w14:textId="77777777" w:rsidTr="000F53C0">
        <w:tc>
          <w:tcPr>
            <w:tcW w:w="490" w:type="dxa"/>
            <w:vAlign w:val="center"/>
          </w:tcPr>
          <w:p w14:paraId="1B8078F9" w14:textId="77777777" w:rsidR="00EC7496" w:rsidRDefault="00EC7496" w:rsidP="00EC7496">
            <w:pPr>
              <w:rPr>
                <w:b/>
                <w:sz w:val="24"/>
                <w:szCs w:val="24"/>
              </w:rPr>
            </w:pPr>
          </w:p>
        </w:tc>
        <w:tc>
          <w:tcPr>
            <w:tcW w:w="3333" w:type="dxa"/>
            <w:vAlign w:val="center"/>
          </w:tcPr>
          <w:p w14:paraId="2AAD99FC" w14:textId="77777777" w:rsidR="00EC7496" w:rsidRDefault="00EC7496" w:rsidP="00EC7496">
            <w:pPr>
              <w:rPr>
                <w:b/>
                <w:sz w:val="24"/>
                <w:szCs w:val="24"/>
              </w:rPr>
            </w:pPr>
          </w:p>
        </w:tc>
        <w:tc>
          <w:tcPr>
            <w:tcW w:w="2268" w:type="dxa"/>
            <w:vAlign w:val="center"/>
          </w:tcPr>
          <w:p w14:paraId="60F934DB" w14:textId="77777777" w:rsidR="00EC7496" w:rsidRDefault="00EC7496" w:rsidP="00EC7496">
            <w:pPr>
              <w:rPr>
                <w:b/>
                <w:sz w:val="24"/>
                <w:szCs w:val="24"/>
              </w:rPr>
            </w:pPr>
          </w:p>
        </w:tc>
        <w:tc>
          <w:tcPr>
            <w:tcW w:w="2268" w:type="dxa"/>
            <w:vAlign w:val="center"/>
          </w:tcPr>
          <w:p w14:paraId="536DAD5E" w14:textId="77777777" w:rsidR="00EC7496" w:rsidRDefault="00EC7496" w:rsidP="00EC7496">
            <w:pPr>
              <w:rPr>
                <w:b/>
                <w:sz w:val="24"/>
                <w:szCs w:val="24"/>
              </w:rPr>
            </w:pPr>
          </w:p>
        </w:tc>
        <w:tc>
          <w:tcPr>
            <w:tcW w:w="1701" w:type="dxa"/>
            <w:vAlign w:val="center"/>
          </w:tcPr>
          <w:p w14:paraId="31A0D9FF" w14:textId="77777777" w:rsidR="00EC7496" w:rsidRDefault="00EC7496" w:rsidP="00EC7496">
            <w:pPr>
              <w:rPr>
                <w:b/>
                <w:sz w:val="24"/>
                <w:szCs w:val="24"/>
              </w:rPr>
            </w:pPr>
          </w:p>
        </w:tc>
      </w:tr>
      <w:tr w:rsidR="00EC7496" w14:paraId="11114108" w14:textId="77777777" w:rsidTr="000F53C0">
        <w:tc>
          <w:tcPr>
            <w:tcW w:w="490" w:type="dxa"/>
            <w:vAlign w:val="center"/>
          </w:tcPr>
          <w:p w14:paraId="2FA809B3" w14:textId="77777777" w:rsidR="00EC7496" w:rsidRDefault="00EC7496" w:rsidP="00EC7496">
            <w:pPr>
              <w:rPr>
                <w:b/>
                <w:sz w:val="24"/>
                <w:szCs w:val="24"/>
              </w:rPr>
            </w:pPr>
          </w:p>
        </w:tc>
        <w:tc>
          <w:tcPr>
            <w:tcW w:w="3333" w:type="dxa"/>
            <w:vAlign w:val="center"/>
          </w:tcPr>
          <w:p w14:paraId="5C88EE92" w14:textId="77777777" w:rsidR="00EC7496" w:rsidRDefault="00EC7496" w:rsidP="00EC7496">
            <w:pPr>
              <w:rPr>
                <w:b/>
                <w:sz w:val="24"/>
                <w:szCs w:val="24"/>
              </w:rPr>
            </w:pPr>
          </w:p>
        </w:tc>
        <w:tc>
          <w:tcPr>
            <w:tcW w:w="2268" w:type="dxa"/>
            <w:vAlign w:val="center"/>
          </w:tcPr>
          <w:p w14:paraId="0C354004" w14:textId="77777777" w:rsidR="00EC7496" w:rsidRDefault="00EC7496" w:rsidP="00EC7496">
            <w:pPr>
              <w:rPr>
                <w:b/>
                <w:sz w:val="24"/>
                <w:szCs w:val="24"/>
              </w:rPr>
            </w:pPr>
          </w:p>
        </w:tc>
        <w:tc>
          <w:tcPr>
            <w:tcW w:w="2268" w:type="dxa"/>
            <w:vAlign w:val="center"/>
          </w:tcPr>
          <w:p w14:paraId="71E59F49" w14:textId="77777777" w:rsidR="00EC7496" w:rsidRDefault="00EC7496" w:rsidP="00EC7496">
            <w:pPr>
              <w:rPr>
                <w:b/>
                <w:sz w:val="24"/>
                <w:szCs w:val="24"/>
              </w:rPr>
            </w:pPr>
          </w:p>
        </w:tc>
        <w:tc>
          <w:tcPr>
            <w:tcW w:w="1701" w:type="dxa"/>
            <w:vAlign w:val="center"/>
          </w:tcPr>
          <w:p w14:paraId="111C9873" w14:textId="77777777" w:rsidR="00EC7496" w:rsidRDefault="00EC7496" w:rsidP="00EC7496">
            <w:pPr>
              <w:rPr>
                <w:b/>
                <w:sz w:val="24"/>
                <w:szCs w:val="24"/>
              </w:rPr>
            </w:pPr>
          </w:p>
        </w:tc>
      </w:tr>
      <w:tr w:rsidR="00EC7496" w14:paraId="5B0BE2E0" w14:textId="77777777" w:rsidTr="000F53C0">
        <w:tc>
          <w:tcPr>
            <w:tcW w:w="490" w:type="dxa"/>
            <w:vAlign w:val="center"/>
          </w:tcPr>
          <w:p w14:paraId="5DF88DCC" w14:textId="77777777" w:rsidR="00EC7496" w:rsidRDefault="00EC7496" w:rsidP="00EC7496">
            <w:pPr>
              <w:rPr>
                <w:b/>
                <w:sz w:val="24"/>
                <w:szCs w:val="24"/>
              </w:rPr>
            </w:pPr>
          </w:p>
        </w:tc>
        <w:tc>
          <w:tcPr>
            <w:tcW w:w="3333" w:type="dxa"/>
            <w:vAlign w:val="center"/>
          </w:tcPr>
          <w:p w14:paraId="2364A64D" w14:textId="77777777" w:rsidR="00EC7496" w:rsidRDefault="00EC7496" w:rsidP="00EC7496">
            <w:pPr>
              <w:rPr>
                <w:b/>
                <w:sz w:val="24"/>
                <w:szCs w:val="24"/>
              </w:rPr>
            </w:pPr>
          </w:p>
        </w:tc>
        <w:tc>
          <w:tcPr>
            <w:tcW w:w="2268" w:type="dxa"/>
            <w:vAlign w:val="center"/>
          </w:tcPr>
          <w:p w14:paraId="674C8D9F" w14:textId="77777777" w:rsidR="00EC7496" w:rsidRDefault="00EC7496" w:rsidP="00EC7496">
            <w:pPr>
              <w:rPr>
                <w:b/>
                <w:sz w:val="24"/>
                <w:szCs w:val="24"/>
              </w:rPr>
            </w:pPr>
          </w:p>
        </w:tc>
        <w:tc>
          <w:tcPr>
            <w:tcW w:w="2268" w:type="dxa"/>
            <w:vAlign w:val="center"/>
          </w:tcPr>
          <w:p w14:paraId="7EE1E8B2" w14:textId="77777777" w:rsidR="00EC7496" w:rsidRDefault="00EC7496" w:rsidP="00EC7496">
            <w:pPr>
              <w:rPr>
                <w:b/>
                <w:sz w:val="24"/>
                <w:szCs w:val="24"/>
              </w:rPr>
            </w:pPr>
          </w:p>
        </w:tc>
        <w:tc>
          <w:tcPr>
            <w:tcW w:w="1701" w:type="dxa"/>
            <w:vAlign w:val="center"/>
          </w:tcPr>
          <w:p w14:paraId="3BA8EFFF" w14:textId="77777777" w:rsidR="00EC7496" w:rsidRDefault="00EC7496" w:rsidP="00EC7496">
            <w:pPr>
              <w:rPr>
                <w:b/>
                <w:sz w:val="24"/>
                <w:szCs w:val="24"/>
              </w:rPr>
            </w:pPr>
          </w:p>
        </w:tc>
      </w:tr>
      <w:tr w:rsidR="00EC7496" w14:paraId="49D7C521" w14:textId="77777777" w:rsidTr="000F53C0">
        <w:tc>
          <w:tcPr>
            <w:tcW w:w="490" w:type="dxa"/>
            <w:vAlign w:val="center"/>
          </w:tcPr>
          <w:p w14:paraId="720B9206" w14:textId="77777777" w:rsidR="00EC7496" w:rsidRDefault="00EC7496" w:rsidP="00EC7496">
            <w:pPr>
              <w:rPr>
                <w:b/>
                <w:sz w:val="24"/>
                <w:szCs w:val="24"/>
              </w:rPr>
            </w:pPr>
          </w:p>
        </w:tc>
        <w:tc>
          <w:tcPr>
            <w:tcW w:w="3333" w:type="dxa"/>
            <w:vAlign w:val="center"/>
          </w:tcPr>
          <w:p w14:paraId="40EDEA8A" w14:textId="77777777" w:rsidR="00EC7496" w:rsidRDefault="00EC7496" w:rsidP="00EC7496">
            <w:pPr>
              <w:rPr>
                <w:b/>
                <w:sz w:val="24"/>
                <w:szCs w:val="24"/>
              </w:rPr>
            </w:pPr>
          </w:p>
        </w:tc>
        <w:tc>
          <w:tcPr>
            <w:tcW w:w="2268" w:type="dxa"/>
            <w:vAlign w:val="center"/>
          </w:tcPr>
          <w:p w14:paraId="024B7B71" w14:textId="77777777" w:rsidR="00EC7496" w:rsidRDefault="00EC7496" w:rsidP="00EC7496">
            <w:pPr>
              <w:rPr>
                <w:b/>
                <w:sz w:val="24"/>
                <w:szCs w:val="24"/>
              </w:rPr>
            </w:pPr>
          </w:p>
        </w:tc>
        <w:tc>
          <w:tcPr>
            <w:tcW w:w="2268" w:type="dxa"/>
            <w:vAlign w:val="center"/>
          </w:tcPr>
          <w:p w14:paraId="24CB4038" w14:textId="77777777" w:rsidR="00EC7496" w:rsidRDefault="00EC7496" w:rsidP="00EC7496">
            <w:pPr>
              <w:rPr>
                <w:b/>
                <w:sz w:val="24"/>
                <w:szCs w:val="24"/>
              </w:rPr>
            </w:pPr>
          </w:p>
        </w:tc>
        <w:tc>
          <w:tcPr>
            <w:tcW w:w="1701" w:type="dxa"/>
            <w:vAlign w:val="center"/>
          </w:tcPr>
          <w:p w14:paraId="246B7798" w14:textId="77777777" w:rsidR="00EC7496" w:rsidRDefault="00EC7496" w:rsidP="00EC7496">
            <w:pPr>
              <w:rPr>
                <w:b/>
                <w:sz w:val="24"/>
                <w:szCs w:val="24"/>
              </w:rPr>
            </w:pPr>
          </w:p>
        </w:tc>
      </w:tr>
    </w:tbl>
    <w:p w14:paraId="75B264B1" w14:textId="77777777" w:rsidR="00EC7496" w:rsidRPr="00A446C7" w:rsidRDefault="002C7C59">
      <w:pPr>
        <w:rPr>
          <w:b/>
          <w:sz w:val="24"/>
          <w:szCs w:val="24"/>
        </w:rPr>
      </w:pPr>
      <w:r w:rsidRPr="00A446C7">
        <w:rPr>
          <w:b/>
          <w:sz w:val="24"/>
          <w:szCs w:val="24"/>
        </w:rPr>
        <w:br w:type="page"/>
      </w:r>
    </w:p>
    <w:p w14:paraId="57CDD51B" w14:textId="77777777" w:rsidR="002C7C59" w:rsidRPr="00A446C7" w:rsidRDefault="002C7C59">
      <w:pPr>
        <w:rPr>
          <w:b/>
          <w:sz w:val="24"/>
          <w:szCs w:val="24"/>
        </w:rPr>
      </w:pPr>
    </w:p>
    <w:p w14:paraId="0E7561ED" w14:textId="77777777" w:rsidR="002C7C59" w:rsidRPr="00A446C7" w:rsidRDefault="002C7C59" w:rsidP="002C7C59">
      <w:pPr>
        <w:pStyle w:val="ConsNormal"/>
        <w:ind w:firstLine="0"/>
        <w:jc w:val="right"/>
        <w:rPr>
          <w:b/>
          <w:sz w:val="24"/>
          <w:szCs w:val="24"/>
        </w:rPr>
      </w:pPr>
      <w:r w:rsidRPr="00A446C7">
        <w:rPr>
          <w:b/>
          <w:sz w:val="24"/>
          <w:szCs w:val="24"/>
        </w:rPr>
        <w:t>Приложение 2 к Договору № ____ от ______________ между ООО «БизнесТренд» и ___________________________________________________________________________</w:t>
      </w:r>
    </w:p>
    <w:p w14:paraId="483A70E7" w14:textId="77777777" w:rsidR="002C7C59" w:rsidRPr="00A446C7" w:rsidRDefault="002C7C59" w:rsidP="002C7C59">
      <w:pPr>
        <w:jc w:val="center"/>
        <w:rPr>
          <w:sz w:val="24"/>
          <w:szCs w:val="24"/>
        </w:rPr>
      </w:pPr>
    </w:p>
    <w:p w14:paraId="050A236A" w14:textId="77777777" w:rsidR="002C7C59" w:rsidRPr="00A446C7" w:rsidRDefault="002C7C59" w:rsidP="002C7C59">
      <w:pPr>
        <w:shd w:val="clear" w:color="auto" w:fill="FFFFFF"/>
        <w:spacing w:before="269"/>
        <w:ind w:left="43" w:right="163"/>
        <w:jc w:val="center"/>
        <w:rPr>
          <w:b/>
          <w:sz w:val="24"/>
          <w:szCs w:val="24"/>
        </w:rPr>
      </w:pPr>
      <w:r w:rsidRPr="00A446C7">
        <w:rPr>
          <w:b/>
          <w:sz w:val="24"/>
          <w:szCs w:val="24"/>
        </w:rPr>
        <w:t>Акт приема-передачи</w:t>
      </w:r>
    </w:p>
    <w:p w14:paraId="70FD56A6" w14:textId="77777777" w:rsidR="002C7C59" w:rsidRPr="00A446C7" w:rsidRDefault="002C7C59" w:rsidP="002C7C59">
      <w:pPr>
        <w:shd w:val="clear" w:color="auto" w:fill="FFFFFF"/>
        <w:spacing w:before="269"/>
        <w:ind w:left="43" w:right="163"/>
        <w:rPr>
          <w:b/>
          <w:sz w:val="24"/>
          <w:szCs w:val="24"/>
        </w:rPr>
      </w:pPr>
      <w:r w:rsidRPr="00A446C7">
        <w:rPr>
          <w:b/>
          <w:sz w:val="24"/>
          <w:szCs w:val="24"/>
        </w:rPr>
        <w:t>г. Новый Уренгой</w:t>
      </w:r>
      <w:r w:rsidRPr="00A446C7">
        <w:rPr>
          <w:b/>
          <w:sz w:val="24"/>
          <w:szCs w:val="24"/>
        </w:rPr>
        <w:tab/>
      </w:r>
      <w:r w:rsidRPr="00A446C7">
        <w:rPr>
          <w:b/>
          <w:sz w:val="24"/>
          <w:szCs w:val="24"/>
        </w:rPr>
        <w:tab/>
      </w:r>
      <w:r w:rsidRPr="00A446C7">
        <w:rPr>
          <w:b/>
          <w:sz w:val="24"/>
          <w:szCs w:val="24"/>
        </w:rPr>
        <w:tab/>
      </w:r>
      <w:r w:rsidRPr="00A446C7">
        <w:rPr>
          <w:b/>
          <w:sz w:val="24"/>
          <w:szCs w:val="24"/>
        </w:rPr>
        <w:tab/>
      </w:r>
      <w:r w:rsidRPr="00A446C7">
        <w:rPr>
          <w:b/>
          <w:sz w:val="24"/>
          <w:szCs w:val="24"/>
        </w:rPr>
        <w:tab/>
      </w:r>
      <w:r w:rsidRPr="00A446C7">
        <w:rPr>
          <w:b/>
          <w:sz w:val="24"/>
          <w:szCs w:val="24"/>
        </w:rPr>
        <w:tab/>
        <w:t xml:space="preserve">         «___»___________________ 2021 г.</w:t>
      </w:r>
    </w:p>
    <w:p w14:paraId="41F20089" w14:textId="77777777" w:rsidR="002C7C59" w:rsidRPr="00A446C7" w:rsidRDefault="002C7C59" w:rsidP="002C7C59">
      <w:pPr>
        <w:shd w:val="clear" w:color="auto" w:fill="FFFFFF"/>
        <w:spacing w:before="269"/>
        <w:ind w:left="43" w:right="163"/>
        <w:jc w:val="both"/>
        <w:rPr>
          <w:sz w:val="24"/>
          <w:szCs w:val="24"/>
        </w:rPr>
      </w:pPr>
      <w:r w:rsidRPr="00A446C7">
        <w:rPr>
          <w:b/>
          <w:sz w:val="24"/>
          <w:szCs w:val="24"/>
        </w:rPr>
        <w:t xml:space="preserve">Общество с ограниченной ответственностью «БизнесТренд», </w:t>
      </w:r>
      <w:r w:rsidRPr="00A446C7">
        <w:rPr>
          <w:sz w:val="24"/>
          <w:szCs w:val="24"/>
        </w:rPr>
        <w:t xml:space="preserve">именуемое в дальнейшем «Продавец», в лице конкурсного управляющего__________________________, действующего на основании _________________________________, с одной стороны, </w:t>
      </w:r>
    </w:p>
    <w:p w14:paraId="7C0B66B3" w14:textId="77777777" w:rsidR="002C7C59" w:rsidRPr="00A446C7" w:rsidRDefault="002C7C59" w:rsidP="002C7C59">
      <w:pPr>
        <w:jc w:val="both"/>
        <w:rPr>
          <w:sz w:val="24"/>
          <w:szCs w:val="24"/>
        </w:rPr>
      </w:pPr>
      <w:r w:rsidRPr="00A446C7">
        <w:rPr>
          <w:sz w:val="24"/>
          <w:szCs w:val="24"/>
        </w:rPr>
        <w:t xml:space="preserve">и </w:t>
      </w:r>
      <w:r w:rsidRPr="00A446C7">
        <w:rPr>
          <w:b/>
          <w:sz w:val="24"/>
          <w:szCs w:val="24"/>
        </w:rPr>
        <w:t>_______________________________</w:t>
      </w:r>
      <w:r w:rsidRPr="00A446C7">
        <w:rPr>
          <w:sz w:val="24"/>
          <w:szCs w:val="24"/>
        </w:rPr>
        <w:t>, именуемый в дальнейшем «Покупатель», с другой стороны, именуемые в дальнейшем «Стороны», составили настоящий акт приема-передачи (далее – «Акт») о нижеследующем.</w:t>
      </w:r>
    </w:p>
    <w:p w14:paraId="5C6FE68C" w14:textId="77777777" w:rsidR="002C7C59" w:rsidRPr="00A446C7" w:rsidRDefault="002C7C59" w:rsidP="002C7C59">
      <w:pPr>
        <w:jc w:val="both"/>
        <w:rPr>
          <w:sz w:val="24"/>
          <w:szCs w:val="24"/>
        </w:rPr>
      </w:pPr>
    </w:p>
    <w:p w14:paraId="4BEC7D13" w14:textId="77777777" w:rsidR="002C7C59" w:rsidRPr="00A446C7" w:rsidRDefault="002C7C59" w:rsidP="002C7C59">
      <w:pPr>
        <w:numPr>
          <w:ilvl w:val="0"/>
          <w:numId w:val="9"/>
        </w:numPr>
        <w:jc w:val="both"/>
        <w:rPr>
          <w:sz w:val="24"/>
          <w:szCs w:val="24"/>
        </w:rPr>
      </w:pPr>
      <w:r w:rsidRPr="00A446C7">
        <w:rPr>
          <w:sz w:val="24"/>
          <w:szCs w:val="24"/>
        </w:rPr>
        <w:t>Термины, используемые в Акте, имеют значения, приданные им в Договоре.</w:t>
      </w:r>
    </w:p>
    <w:p w14:paraId="4A87112D" w14:textId="77777777" w:rsidR="002C7C59" w:rsidRPr="00A446C7" w:rsidRDefault="002C7C59" w:rsidP="002C7C59">
      <w:pPr>
        <w:ind w:left="720"/>
        <w:jc w:val="both"/>
        <w:rPr>
          <w:sz w:val="24"/>
          <w:szCs w:val="24"/>
        </w:rPr>
      </w:pPr>
    </w:p>
    <w:p w14:paraId="3AAACBEE" w14:textId="77777777" w:rsidR="002C7C59" w:rsidRDefault="002C7C59" w:rsidP="002C7C59">
      <w:pPr>
        <w:numPr>
          <w:ilvl w:val="0"/>
          <w:numId w:val="9"/>
        </w:numPr>
        <w:jc w:val="both"/>
        <w:rPr>
          <w:sz w:val="24"/>
          <w:szCs w:val="24"/>
        </w:rPr>
      </w:pPr>
      <w:r w:rsidRPr="00A446C7">
        <w:rPr>
          <w:sz w:val="24"/>
          <w:szCs w:val="24"/>
        </w:rPr>
        <w:t>На основании Акта Продавец передал Покупателю, а Покупатель принял Нежилое помещение и Земельный участок, указанные в пункте 1.1 Договора.</w:t>
      </w:r>
    </w:p>
    <w:p w14:paraId="455E4878" w14:textId="77777777" w:rsidR="003A0E97" w:rsidRDefault="003A0E97" w:rsidP="000F53C0">
      <w:pPr>
        <w:pStyle w:val="af1"/>
        <w:rPr>
          <w:sz w:val="24"/>
          <w:szCs w:val="24"/>
        </w:rPr>
      </w:pPr>
    </w:p>
    <w:p w14:paraId="4D0F09B8" w14:textId="77777777" w:rsidR="003A0E97" w:rsidRDefault="003A0E97" w:rsidP="003A0E97">
      <w:pPr>
        <w:pStyle w:val="af1"/>
        <w:numPr>
          <w:ilvl w:val="0"/>
          <w:numId w:val="9"/>
        </w:numPr>
        <w:jc w:val="both"/>
        <w:rPr>
          <w:color w:val="000000"/>
          <w:sz w:val="24"/>
          <w:szCs w:val="24"/>
        </w:rPr>
      </w:pPr>
      <w:r w:rsidRPr="00417F8D">
        <w:rPr>
          <w:color w:val="000000"/>
          <w:sz w:val="24"/>
          <w:szCs w:val="24"/>
        </w:rPr>
        <w:t>Нежилое помещение передается Покупателю совместно со сле</w:t>
      </w:r>
      <w:r>
        <w:rPr>
          <w:color w:val="000000"/>
          <w:sz w:val="24"/>
          <w:szCs w:val="24"/>
        </w:rPr>
        <w:t>дующим имуществом, являющимся его неотъемлемой частью (неотделимыми улучшениями):</w:t>
      </w:r>
    </w:p>
    <w:p w14:paraId="54F4C7C9" w14:textId="77777777" w:rsidR="003A0E97" w:rsidRPr="000F53C0" w:rsidRDefault="003A0E97" w:rsidP="000F53C0">
      <w:pPr>
        <w:pStyle w:val="af1"/>
        <w:rPr>
          <w:color w:val="000000"/>
          <w:sz w:val="24"/>
          <w:szCs w:val="24"/>
        </w:rPr>
      </w:pPr>
    </w:p>
    <w:p w14:paraId="4DA15218" w14:textId="366572B5" w:rsidR="00EE5BEB" w:rsidRPr="00E6408F" w:rsidRDefault="00EE5BEB" w:rsidP="00EE5BEB">
      <w:pPr>
        <w:pStyle w:val="af1"/>
        <w:ind w:left="1134"/>
        <w:jc w:val="both"/>
        <w:rPr>
          <w:sz w:val="24"/>
          <w:szCs w:val="24"/>
        </w:rPr>
      </w:pPr>
      <w:r w:rsidRPr="00D849BF">
        <w:rPr>
          <w:color w:val="000000"/>
          <w:sz w:val="24"/>
          <w:szCs w:val="24"/>
        </w:rPr>
        <w:t>-</w:t>
      </w:r>
      <w:r w:rsidRPr="00E6408F">
        <w:rPr>
          <w:color w:val="000000"/>
          <w:sz w:val="24"/>
          <w:szCs w:val="24"/>
        </w:rPr>
        <w:t xml:space="preserve"> </w:t>
      </w:r>
      <w:r w:rsidRPr="00E6408F">
        <w:rPr>
          <w:sz w:val="24"/>
          <w:szCs w:val="24"/>
        </w:rPr>
        <w:t>Кондиционер, номенклатурный номер: 00000000668</w:t>
      </w:r>
      <w:r w:rsidR="00632EF3">
        <w:rPr>
          <w:sz w:val="24"/>
          <w:szCs w:val="24"/>
        </w:rPr>
        <w:t xml:space="preserve">; </w:t>
      </w:r>
      <w:r w:rsidRPr="00E6408F">
        <w:rPr>
          <w:sz w:val="24"/>
          <w:szCs w:val="24"/>
        </w:rPr>
        <w:t xml:space="preserve"> </w:t>
      </w:r>
    </w:p>
    <w:p w14:paraId="40D74806" w14:textId="0D2DF566" w:rsidR="00EE5BEB" w:rsidRPr="00E6408F" w:rsidRDefault="00EE5BEB" w:rsidP="00EE5BEB">
      <w:pPr>
        <w:ind w:left="1134"/>
        <w:jc w:val="both"/>
        <w:rPr>
          <w:sz w:val="24"/>
          <w:szCs w:val="24"/>
        </w:rPr>
      </w:pPr>
      <w:r w:rsidRPr="00D849BF">
        <w:rPr>
          <w:color w:val="000000"/>
          <w:sz w:val="24"/>
          <w:szCs w:val="24"/>
        </w:rPr>
        <w:t>-</w:t>
      </w:r>
      <w:r w:rsidRPr="00E6408F">
        <w:rPr>
          <w:color w:val="000000"/>
          <w:sz w:val="24"/>
          <w:szCs w:val="24"/>
        </w:rPr>
        <w:t xml:space="preserve"> </w:t>
      </w:r>
      <w:r w:rsidRPr="00D849BF">
        <w:rPr>
          <w:color w:val="000000"/>
          <w:sz w:val="24"/>
          <w:szCs w:val="24"/>
        </w:rPr>
        <w:t xml:space="preserve">Кондиционер </w:t>
      </w:r>
      <w:proofErr w:type="spellStart"/>
      <w:r w:rsidRPr="00D849BF">
        <w:rPr>
          <w:color w:val="000000"/>
          <w:sz w:val="24"/>
          <w:szCs w:val="24"/>
        </w:rPr>
        <w:t>Panasonic</w:t>
      </w:r>
      <w:proofErr w:type="spellEnd"/>
      <w:r w:rsidRPr="00D849BF">
        <w:rPr>
          <w:color w:val="000000"/>
          <w:sz w:val="24"/>
          <w:szCs w:val="24"/>
        </w:rPr>
        <w:t xml:space="preserve">, </w:t>
      </w:r>
      <w:r w:rsidRPr="00E6408F">
        <w:rPr>
          <w:sz w:val="24"/>
          <w:szCs w:val="24"/>
        </w:rPr>
        <w:t>номенклатурный номер: 00000000669</w:t>
      </w:r>
      <w:r w:rsidR="00632EF3">
        <w:rPr>
          <w:sz w:val="24"/>
          <w:szCs w:val="24"/>
        </w:rPr>
        <w:t>;</w:t>
      </w:r>
      <w:r w:rsidRPr="00E6408F">
        <w:rPr>
          <w:sz w:val="24"/>
          <w:szCs w:val="24"/>
        </w:rPr>
        <w:t xml:space="preserve"> </w:t>
      </w:r>
    </w:p>
    <w:p w14:paraId="1DF2D7D6" w14:textId="0CA9FDDC" w:rsidR="00EE5BEB" w:rsidRDefault="00EE5BEB" w:rsidP="00EE5BEB">
      <w:pPr>
        <w:ind w:left="1134"/>
        <w:jc w:val="both"/>
        <w:rPr>
          <w:color w:val="000000"/>
          <w:sz w:val="24"/>
          <w:szCs w:val="24"/>
        </w:rPr>
      </w:pPr>
      <w:r w:rsidRPr="00D849BF">
        <w:rPr>
          <w:color w:val="000000"/>
          <w:sz w:val="24"/>
          <w:szCs w:val="24"/>
        </w:rPr>
        <w:t xml:space="preserve">- Теплосчетчик ТЭМ-104, номенклатурный номер </w:t>
      </w:r>
      <w:r w:rsidRPr="00E6408F">
        <w:rPr>
          <w:color w:val="000000"/>
          <w:sz w:val="24"/>
          <w:szCs w:val="24"/>
        </w:rPr>
        <w:t>00000000675</w:t>
      </w:r>
      <w:r w:rsidR="00632EF3">
        <w:rPr>
          <w:color w:val="000000"/>
          <w:sz w:val="24"/>
          <w:szCs w:val="24"/>
        </w:rPr>
        <w:t xml:space="preserve">. </w:t>
      </w:r>
      <w:r w:rsidRPr="00D849BF">
        <w:rPr>
          <w:color w:val="000000"/>
          <w:sz w:val="24"/>
          <w:szCs w:val="24"/>
        </w:rPr>
        <w:t xml:space="preserve"> </w:t>
      </w:r>
    </w:p>
    <w:p w14:paraId="084EF56D" w14:textId="77777777" w:rsidR="002C7C59" w:rsidRPr="00A446C7" w:rsidRDefault="002C7C59" w:rsidP="002C7C59">
      <w:pPr>
        <w:ind w:left="720"/>
        <w:jc w:val="both"/>
        <w:rPr>
          <w:sz w:val="24"/>
          <w:szCs w:val="24"/>
        </w:rPr>
      </w:pPr>
    </w:p>
    <w:p w14:paraId="582A116A" w14:textId="77777777" w:rsidR="002C7C59" w:rsidRPr="00A446C7" w:rsidRDefault="002C7C59" w:rsidP="002C7C59">
      <w:pPr>
        <w:numPr>
          <w:ilvl w:val="0"/>
          <w:numId w:val="9"/>
        </w:numPr>
        <w:jc w:val="both"/>
        <w:rPr>
          <w:sz w:val="24"/>
          <w:szCs w:val="24"/>
        </w:rPr>
      </w:pPr>
      <w:r w:rsidRPr="00A446C7">
        <w:rPr>
          <w:sz w:val="24"/>
          <w:szCs w:val="24"/>
        </w:rPr>
        <w:t>Покупатель настоящим подтверждает, что Нежилое помещение и Земельный участок по назначению, фактическому состоянию и иным характеристикам полностью соответствуют условиям Договора и требованиям действующего законодательства Российской Федерации, предъявляемым к данному виду имущества.</w:t>
      </w:r>
    </w:p>
    <w:p w14:paraId="60EAFFE6" w14:textId="77777777" w:rsidR="002C7C59" w:rsidRPr="00A446C7" w:rsidRDefault="002C7C59" w:rsidP="002C7C59">
      <w:pPr>
        <w:ind w:left="709"/>
        <w:jc w:val="both"/>
        <w:rPr>
          <w:sz w:val="24"/>
          <w:szCs w:val="24"/>
        </w:rPr>
      </w:pPr>
    </w:p>
    <w:p w14:paraId="32680614" w14:textId="38D8490D" w:rsidR="002C7C59" w:rsidRPr="00A446C7" w:rsidRDefault="002C7C59" w:rsidP="002C7C59">
      <w:pPr>
        <w:numPr>
          <w:ilvl w:val="0"/>
          <w:numId w:val="9"/>
        </w:numPr>
        <w:jc w:val="both"/>
        <w:rPr>
          <w:sz w:val="24"/>
          <w:szCs w:val="24"/>
        </w:rPr>
      </w:pPr>
      <w:r w:rsidRPr="00A446C7">
        <w:rPr>
          <w:sz w:val="24"/>
          <w:szCs w:val="24"/>
        </w:rPr>
        <w:t>Покупатель настоящим подтверждает отсутствие у него каких-либо претензий к Продавцу в отношении Нежилого помещения</w:t>
      </w:r>
      <w:r w:rsidR="00844063">
        <w:rPr>
          <w:sz w:val="24"/>
          <w:szCs w:val="24"/>
        </w:rPr>
        <w:t>, неотделимых улучшений Нежилого помещения (в том числе, перечисленных в пункте 3 настоящего Акта)</w:t>
      </w:r>
      <w:r w:rsidRPr="00A446C7">
        <w:rPr>
          <w:sz w:val="24"/>
          <w:szCs w:val="24"/>
        </w:rPr>
        <w:t xml:space="preserve"> и Земельного участка, в том числе по их фактическому состоянию.</w:t>
      </w:r>
    </w:p>
    <w:p w14:paraId="5BBDF9D7" w14:textId="77777777" w:rsidR="002C7C59" w:rsidRPr="00A446C7" w:rsidRDefault="002C7C59" w:rsidP="002C7C59">
      <w:pPr>
        <w:jc w:val="both"/>
        <w:rPr>
          <w:sz w:val="24"/>
          <w:szCs w:val="24"/>
        </w:rPr>
      </w:pPr>
    </w:p>
    <w:p w14:paraId="22269F60" w14:textId="77777777" w:rsidR="002C7C59" w:rsidRPr="00A446C7" w:rsidRDefault="002C7C59" w:rsidP="002C7C59">
      <w:pPr>
        <w:numPr>
          <w:ilvl w:val="0"/>
          <w:numId w:val="9"/>
        </w:numPr>
        <w:jc w:val="both"/>
        <w:rPr>
          <w:sz w:val="24"/>
          <w:szCs w:val="24"/>
        </w:rPr>
      </w:pPr>
      <w:r w:rsidRPr="00A446C7">
        <w:rPr>
          <w:sz w:val="24"/>
          <w:szCs w:val="24"/>
        </w:rPr>
        <w:t>Покупатель настоящим подтверждает, что он согласен со всеми недостатками Нежилого помещения и Земельного участка, и Продавец не несет ответственности за какие-либо недостатки Нежилого помещения и Земельного участка, обнаруженные Покупателем как до, так и после приемки Нежилого помещения и Земельного участка от Продавца, в том числе, если обнаруженные недостатки являются скрытыми.</w:t>
      </w:r>
    </w:p>
    <w:p w14:paraId="3EBCD96D" w14:textId="77777777" w:rsidR="002C7C59" w:rsidRPr="00A446C7" w:rsidRDefault="002C7C59" w:rsidP="002C7C59">
      <w:pPr>
        <w:rPr>
          <w:sz w:val="24"/>
          <w:szCs w:val="24"/>
        </w:rPr>
      </w:pPr>
    </w:p>
    <w:p w14:paraId="6DEE033C" w14:textId="77777777" w:rsidR="002C7C59" w:rsidRPr="00A446C7" w:rsidRDefault="002C7C59" w:rsidP="00A446C7">
      <w:pPr>
        <w:ind w:left="426"/>
        <w:jc w:val="both"/>
        <w:rPr>
          <w:sz w:val="24"/>
          <w:szCs w:val="24"/>
        </w:rPr>
      </w:pPr>
      <w:r w:rsidRPr="00A446C7">
        <w:rPr>
          <w:sz w:val="24"/>
          <w:szCs w:val="24"/>
        </w:rPr>
        <w:t>Продавец:</w:t>
      </w:r>
      <w:r w:rsidRPr="00A446C7">
        <w:rPr>
          <w:sz w:val="24"/>
          <w:szCs w:val="24"/>
        </w:rPr>
        <w:tab/>
      </w:r>
      <w:r w:rsidRPr="00A446C7">
        <w:rPr>
          <w:sz w:val="24"/>
          <w:szCs w:val="24"/>
        </w:rPr>
        <w:tab/>
      </w:r>
      <w:r w:rsidRPr="00A446C7">
        <w:rPr>
          <w:sz w:val="24"/>
          <w:szCs w:val="24"/>
        </w:rPr>
        <w:tab/>
      </w:r>
      <w:r w:rsidRPr="00A446C7">
        <w:rPr>
          <w:sz w:val="24"/>
          <w:szCs w:val="24"/>
        </w:rPr>
        <w:tab/>
      </w:r>
      <w:r w:rsidRPr="00A446C7">
        <w:rPr>
          <w:sz w:val="24"/>
          <w:szCs w:val="24"/>
        </w:rPr>
        <w:tab/>
      </w:r>
      <w:r w:rsidRPr="00A446C7">
        <w:rPr>
          <w:sz w:val="24"/>
          <w:szCs w:val="24"/>
        </w:rPr>
        <w:tab/>
      </w:r>
      <w:r w:rsidRPr="00A446C7">
        <w:rPr>
          <w:sz w:val="24"/>
          <w:szCs w:val="24"/>
        </w:rPr>
        <w:tab/>
        <w:t>Покупатель:</w:t>
      </w:r>
    </w:p>
    <w:p w14:paraId="5EFF106D" w14:textId="77777777" w:rsidR="002C7C59" w:rsidRPr="00A446C7" w:rsidRDefault="002C7C59" w:rsidP="00A446C7">
      <w:pPr>
        <w:ind w:left="426"/>
        <w:jc w:val="both"/>
        <w:rPr>
          <w:sz w:val="24"/>
          <w:szCs w:val="24"/>
        </w:rPr>
      </w:pPr>
    </w:p>
    <w:p w14:paraId="7A261AB5" w14:textId="77777777" w:rsidR="002C7C59" w:rsidRPr="00A446C7" w:rsidRDefault="002C7C59" w:rsidP="00A446C7">
      <w:pPr>
        <w:ind w:left="426"/>
        <w:rPr>
          <w:sz w:val="24"/>
          <w:szCs w:val="24"/>
        </w:rPr>
      </w:pPr>
      <w:r w:rsidRPr="00A446C7">
        <w:rPr>
          <w:sz w:val="24"/>
          <w:szCs w:val="24"/>
        </w:rPr>
        <w:t xml:space="preserve">Конкурсный управляющий </w:t>
      </w:r>
    </w:p>
    <w:p w14:paraId="22DB8E49" w14:textId="77777777" w:rsidR="002C7C59" w:rsidRPr="00A446C7" w:rsidRDefault="002C7C59" w:rsidP="00A446C7">
      <w:pPr>
        <w:ind w:left="426" w:firstLine="743"/>
        <w:rPr>
          <w:sz w:val="24"/>
          <w:szCs w:val="24"/>
        </w:rPr>
      </w:pPr>
      <w:bookmarkStart w:id="2" w:name="_GoBack"/>
      <w:bookmarkEnd w:id="2"/>
    </w:p>
    <w:p w14:paraId="5BEE5C29" w14:textId="77777777" w:rsidR="002C7C59" w:rsidRPr="00A446C7" w:rsidRDefault="002C7C59" w:rsidP="00A446C7">
      <w:pPr>
        <w:ind w:left="426"/>
        <w:jc w:val="both"/>
        <w:rPr>
          <w:sz w:val="24"/>
          <w:szCs w:val="24"/>
        </w:rPr>
      </w:pPr>
      <w:r w:rsidRPr="00A446C7">
        <w:rPr>
          <w:sz w:val="24"/>
          <w:szCs w:val="24"/>
        </w:rPr>
        <w:t xml:space="preserve">____________________ </w:t>
      </w:r>
    </w:p>
    <w:p w14:paraId="62528256" w14:textId="77777777" w:rsidR="002C7C59" w:rsidRPr="00A446C7" w:rsidRDefault="002C7C59" w:rsidP="00A446C7">
      <w:pPr>
        <w:ind w:left="426"/>
        <w:jc w:val="center"/>
        <w:rPr>
          <w:sz w:val="24"/>
          <w:szCs w:val="24"/>
        </w:rPr>
      </w:pPr>
    </w:p>
    <w:sectPr w:rsidR="002C7C59" w:rsidRPr="00A446C7" w:rsidSect="000C3A09">
      <w:headerReference w:type="even" r:id="rId10"/>
      <w:headerReference w:type="default" r:id="rId11"/>
      <w:headerReference w:type="first" r:id="rId12"/>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77DD" w14:textId="77777777" w:rsidR="00F00AA7" w:rsidRDefault="00F00AA7">
      <w:r>
        <w:separator/>
      </w:r>
    </w:p>
  </w:endnote>
  <w:endnote w:type="continuationSeparator" w:id="0">
    <w:p w14:paraId="4E0C5400" w14:textId="77777777" w:rsidR="00F00AA7" w:rsidRDefault="00F0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53117" w14:textId="77777777" w:rsidR="00F00AA7" w:rsidRDefault="00F00AA7">
      <w:r>
        <w:separator/>
      </w:r>
    </w:p>
  </w:footnote>
  <w:footnote w:type="continuationSeparator" w:id="0">
    <w:p w14:paraId="00A108B4" w14:textId="77777777" w:rsidR="00F00AA7" w:rsidRDefault="00F0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9C45" w14:textId="77777777" w:rsidR="005A657F" w:rsidRDefault="002F6836">
    <w:pPr>
      <w:pStyle w:val="a3"/>
      <w:framePr w:wrap="around" w:vAnchor="text" w:hAnchor="margin" w:xAlign="center" w:y="1"/>
      <w:rPr>
        <w:rStyle w:val="a5"/>
      </w:rPr>
    </w:pPr>
    <w:r>
      <w:rPr>
        <w:rStyle w:val="a5"/>
      </w:rPr>
      <w:fldChar w:fldCharType="begin"/>
    </w:r>
    <w:r w:rsidR="005A657F">
      <w:rPr>
        <w:rStyle w:val="a5"/>
      </w:rPr>
      <w:instrText xml:space="preserve">PAGE  </w:instrText>
    </w:r>
    <w:r>
      <w:rPr>
        <w:rStyle w:val="a5"/>
      </w:rPr>
      <w:fldChar w:fldCharType="separate"/>
    </w:r>
    <w:r w:rsidR="005A657F">
      <w:rPr>
        <w:rStyle w:val="a5"/>
        <w:noProof/>
      </w:rPr>
      <w:t>1</w:t>
    </w:r>
    <w:r>
      <w:rPr>
        <w:rStyle w:val="a5"/>
      </w:rPr>
      <w:fldChar w:fldCharType="end"/>
    </w:r>
  </w:p>
  <w:p w14:paraId="0642E48D" w14:textId="77777777" w:rsidR="005A657F" w:rsidRDefault="005A65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57BF" w14:textId="010FFD0C" w:rsidR="005A657F" w:rsidRDefault="002F6836">
    <w:pPr>
      <w:pStyle w:val="a3"/>
      <w:framePr w:wrap="around" w:vAnchor="text" w:hAnchor="margin" w:xAlign="center" w:y="1"/>
      <w:rPr>
        <w:rStyle w:val="a5"/>
      </w:rPr>
    </w:pPr>
    <w:r>
      <w:rPr>
        <w:rStyle w:val="a5"/>
      </w:rPr>
      <w:fldChar w:fldCharType="begin"/>
    </w:r>
    <w:r w:rsidR="005A657F">
      <w:rPr>
        <w:rStyle w:val="a5"/>
      </w:rPr>
      <w:instrText xml:space="preserve">PAGE  </w:instrText>
    </w:r>
    <w:r>
      <w:rPr>
        <w:rStyle w:val="a5"/>
      </w:rPr>
      <w:fldChar w:fldCharType="separate"/>
    </w:r>
    <w:r w:rsidR="000941C9">
      <w:rPr>
        <w:rStyle w:val="a5"/>
        <w:noProof/>
      </w:rPr>
      <w:t>9</w:t>
    </w:r>
    <w:r>
      <w:rPr>
        <w:rStyle w:val="a5"/>
      </w:rPr>
      <w:fldChar w:fldCharType="end"/>
    </w:r>
  </w:p>
  <w:p w14:paraId="63F72AB4" w14:textId="77777777" w:rsidR="005A657F" w:rsidRDefault="005A657F" w:rsidP="008F56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579D" w14:textId="77777777" w:rsidR="008C68B1" w:rsidRDefault="008C68B1">
    <w:pPr>
      <w:pStyle w:val="a3"/>
      <w:jc w:val="center"/>
    </w:pPr>
  </w:p>
  <w:p w14:paraId="1309ED91" w14:textId="77777777" w:rsidR="008C68B1" w:rsidRDefault="008C68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541A2845"/>
    <w:multiLevelType w:val="multilevel"/>
    <w:tmpl w:val="471C73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6" w15:restartNumberingAfterBreak="0">
    <w:nsid w:val="742458BF"/>
    <w:multiLevelType w:val="multilevel"/>
    <w:tmpl w:val="A0C634E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 w15:restartNumberingAfterBreak="0">
    <w:nsid w:val="770F41BE"/>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15:restartNumberingAfterBreak="0">
    <w:nsid w:val="7967416E"/>
    <w:multiLevelType w:val="multilevel"/>
    <w:tmpl w:val="D3341E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7"/>
  </w:num>
  <w:num w:numId="3">
    <w:abstractNumId w:val="2"/>
  </w:num>
  <w:num w:numId="4">
    <w:abstractNumId w:val="4"/>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0C"/>
    <w:rsid w:val="00002FC7"/>
    <w:rsid w:val="00003615"/>
    <w:rsid w:val="00003FAD"/>
    <w:rsid w:val="0000740B"/>
    <w:rsid w:val="00011B6C"/>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316DA"/>
    <w:rsid w:val="00133B9F"/>
    <w:rsid w:val="00134061"/>
    <w:rsid w:val="00134663"/>
    <w:rsid w:val="00134C07"/>
    <w:rsid w:val="00136CA8"/>
    <w:rsid w:val="00143338"/>
    <w:rsid w:val="00147A3A"/>
    <w:rsid w:val="001525DA"/>
    <w:rsid w:val="00157837"/>
    <w:rsid w:val="001604D7"/>
    <w:rsid w:val="00164509"/>
    <w:rsid w:val="00164CEB"/>
    <w:rsid w:val="001749F6"/>
    <w:rsid w:val="00177642"/>
    <w:rsid w:val="00177ED7"/>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4466"/>
    <w:rsid w:val="002D5055"/>
    <w:rsid w:val="002D65C2"/>
    <w:rsid w:val="002D65CB"/>
    <w:rsid w:val="002D754A"/>
    <w:rsid w:val="002E1281"/>
    <w:rsid w:val="002E342F"/>
    <w:rsid w:val="002E4916"/>
    <w:rsid w:val="002F0C45"/>
    <w:rsid w:val="002F1BF7"/>
    <w:rsid w:val="002F23F4"/>
    <w:rsid w:val="002F31CE"/>
    <w:rsid w:val="002F53EE"/>
    <w:rsid w:val="002F6836"/>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1A33"/>
    <w:rsid w:val="00354062"/>
    <w:rsid w:val="003610F0"/>
    <w:rsid w:val="00361247"/>
    <w:rsid w:val="003673EA"/>
    <w:rsid w:val="00367FCF"/>
    <w:rsid w:val="00372012"/>
    <w:rsid w:val="003735FB"/>
    <w:rsid w:val="00376494"/>
    <w:rsid w:val="00382DF0"/>
    <w:rsid w:val="0038553E"/>
    <w:rsid w:val="00393CF9"/>
    <w:rsid w:val="00396A2B"/>
    <w:rsid w:val="003A0E97"/>
    <w:rsid w:val="003B05E0"/>
    <w:rsid w:val="003B2FBC"/>
    <w:rsid w:val="003B37E1"/>
    <w:rsid w:val="003B625C"/>
    <w:rsid w:val="003C3559"/>
    <w:rsid w:val="003C5BD6"/>
    <w:rsid w:val="003D3723"/>
    <w:rsid w:val="003D417A"/>
    <w:rsid w:val="003E19ED"/>
    <w:rsid w:val="003E2B29"/>
    <w:rsid w:val="003E4368"/>
    <w:rsid w:val="003F11E0"/>
    <w:rsid w:val="003F66A4"/>
    <w:rsid w:val="003F6D74"/>
    <w:rsid w:val="00400472"/>
    <w:rsid w:val="00400616"/>
    <w:rsid w:val="004043EA"/>
    <w:rsid w:val="004136D8"/>
    <w:rsid w:val="00413CE3"/>
    <w:rsid w:val="004159BF"/>
    <w:rsid w:val="00416989"/>
    <w:rsid w:val="00417E68"/>
    <w:rsid w:val="00424442"/>
    <w:rsid w:val="00425154"/>
    <w:rsid w:val="00426621"/>
    <w:rsid w:val="004279C0"/>
    <w:rsid w:val="00427A02"/>
    <w:rsid w:val="004316AE"/>
    <w:rsid w:val="00431CC8"/>
    <w:rsid w:val="00431FE9"/>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64E0"/>
    <w:rsid w:val="00616E98"/>
    <w:rsid w:val="006179C9"/>
    <w:rsid w:val="006202E5"/>
    <w:rsid w:val="006236AD"/>
    <w:rsid w:val="00623C26"/>
    <w:rsid w:val="00624531"/>
    <w:rsid w:val="0062733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14F8"/>
    <w:rsid w:val="00672361"/>
    <w:rsid w:val="006741F5"/>
    <w:rsid w:val="00677F3F"/>
    <w:rsid w:val="006817E6"/>
    <w:rsid w:val="00682E0F"/>
    <w:rsid w:val="00683540"/>
    <w:rsid w:val="00684260"/>
    <w:rsid w:val="006862E3"/>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3971"/>
    <w:rsid w:val="006E3EE1"/>
    <w:rsid w:val="006E4A37"/>
    <w:rsid w:val="006F082E"/>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424F"/>
    <w:rsid w:val="0073388D"/>
    <w:rsid w:val="00751A6C"/>
    <w:rsid w:val="00761E52"/>
    <w:rsid w:val="00763186"/>
    <w:rsid w:val="00763446"/>
    <w:rsid w:val="00770761"/>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6A8F"/>
    <w:rsid w:val="007F0943"/>
    <w:rsid w:val="007F1160"/>
    <w:rsid w:val="008117C0"/>
    <w:rsid w:val="008118B1"/>
    <w:rsid w:val="00813D4C"/>
    <w:rsid w:val="00814B5B"/>
    <w:rsid w:val="00815276"/>
    <w:rsid w:val="00820090"/>
    <w:rsid w:val="00821C28"/>
    <w:rsid w:val="008270DA"/>
    <w:rsid w:val="008323D5"/>
    <w:rsid w:val="00834498"/>
    <w:rsid w:val="008351DE"/>
    <w:rsid w:val="0083575C"/>
    <w:rsid w:val="00844063"/>
    <w:rsid w:val="0084492E"/>
    <w:rsid w:val="0084672A"/>
    <w:rsid w:val="00846FA3"/>
    <w:rsid w:val="00850579"/>
    <w:rsid w:val="00855412"/>
    <w:rsid w:val="00856636"/>
    <w:rsid w:val="00861A8F"/>
    <w:rsid w:val="00862AB6"/>
    <w:rsid w:val="008649FA"/>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2CD5"/>
    <w:rsid w:val="00906826"/>
    <w:rsid w:val="00912C3D"/>
    <w:rsid w:val="009229E6"/>
    <w:rsid w:val="0092694D"/>
    <w:rsid w:val="00931F30"/>
    <w:rsid w:val="00942D8A"/>
    <w:rsid w:val="00945428"/>
    <w:rsid w:val="00946A83"/>
    <w:rsid w:val="00946D03"/>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8B0"/>
    <w:rsid w:val="009D422C"/>
    <w:rsid w:val="009D7440"/>
    <w:rsid w:val="009E2D47"/>
    <w:rsid w:val="009E314E"/>
    <w:rsid w:val="009E4270"/>
    <w:rsid w:val="009E4A94"/>
    <w:rsid w:val="009F7579"/>
    <w:rsid w:val="009F7D20"/>
    <w:rsid w:val="00A01708"/>
    <w:rsid w:val="00A03E39"/>
    <w:rsid w:val="00A07744"/>
    <w:rsid w:val="00A07D49"/>
    <w:rsid w:val="00A151AA"/>
    <w:rsid w:val="00A158EC"/>
    <w:rsid w:val="00A16431"/>
    <w:rsid w:val="00A27223"/>
    <w:rsid w:val="00A27D24"/>
    <w:rsid w:val="00A352B5"/>
    <w:rsid w:val="00A35DEF"/>
    <w:rsid w:val="00A445AE"/>
    <w:rsid w:val="00A446C7"/>
    <w:rsid w:val="00A46D69"/>
    <w:rsid w:val="00A53902"/>
    <w:rsid w:val="00A541FE"/>
    <w:rsid w:val="00A576DA"/>
    <w:rsid w:val="00A60C46"/>
    <w:rsid w:val="00A671BA"/>
    <w:rsid w:val="00A72CC3"/>
    <w:rsid w:val="00A771C6"/>
    <w:rsid w:val="00A81B2C"/>
    <w:rsid w:val="00A83E5E"/>
    <w:rsid w:val="00A8687A"/>
    <w:rsid w:val="00A93FAB"/>
    <w:rsid w:val="00A94CB5"/>
    <w:rsid w:val="00A95E6E"/>
    <w:rsid w:val="00A965CA"/>
    <w:rsid w:val="00A977E6"/>
    <w:rsid w:val="00A97B37"/>
    <w:rsid w:val="00AA1CA1"/>
    <w:rsid w:val="00AA7DF6"/>
    <w:rsid w:val="00AB52B1"/>
    <w:rsid w:val="00AB57EB"/>
    <w:rsid w:val="00AB599A"/>
    <w:rsid w:val="00AB60F9"/>
    <w:rsid w:val="00AB7998"/>
    <w:rsid w:val="00AC5B51"/>
    <w:rsid w:val="00AD2918"/>
    <w:rsid w:val="00AD312F"/>
    <w:rsid w:val="00AD3FE8"/>
    <w:rsid w:val="00AD7A7B"/>
    <w:rsid w:val="00AE1AD6"/>
    <w:rsid w:val="00AE1EA2"/>
    <w:rsid w:val="00AE372D"/>
    <w:rsid w:val="00AE71E5"/>
    <w:rsid w:val="00AF3AD2"/>
    <w:rsid w:val="00B07365"/>
    <w:rsid w:val="00B135F4"/>
    <w:rsid w:val="00B14C72"/>
    <w:rsid w:val="00B21E4D"/>
    <w:rsid w:val="00B222EF"/>
    <w:rsid w:val="00B24785"/>
    <w:rsid w:val="00B259E4"/>
    <w:rsid w:val="00B33DBF"/>
    <w:rsid w:val="00B37285"/>
    <w:rsid w:val="00B44962"/>
    <w:rsid w:val="00B53992"/>
    <w:rsid w:val="00B53C6F"/>
    <w:rsid w:val="00B570FD"/>
    <w:rsid w:val="00B60781"/>
    <w:rsid w:val="00B633E1"/>
    <w:rsid w:val="00B81C9D"/>
    <w:rsid w:val="00B855FD"/>
    <w:rsid w:val="00B87203"/>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80DAF"/>
    <w:rsid w:val="00C81213"/>
    <w:rsid w:val="00C85609"/>
    <w:rsid w:val="00C902F5"/>
    <w:rsid w:val="00C91682"/>
    <w:rsid w:val="00C975E5"/>
    <w:rsid w:val="00C976BB"/>
    <w:rsid w:val="00CA0EB1"/>
    <w:rsid w:val="00CA1528"/>
    <w:rsid w:val="00CA2BAC"/>
    <w:rsid w:val="00CA7043"/>
    <w:rsid w:val="00CB160C"/>
    <w:rsid w:val="00CB1BCA"/>
    <w:rsid w:val="00CB1CA9"/>
    <w:rsid w:val="00CB500A"/>
    <w:rsid w:val="00CC26B3"/>
    <w:rsid w:val="00CC2AEA"/>
    <w:rsid w:val="00CD4171"/>
    <w:rsid w:val="00CE073D"/>
    <w:rsid w:val="00CE5DB9"/>
    <w:rsid w:val="00CE7921"/>
    <w:rsid w:val="00CF45CA"/>
    <w:rsid w:val="00CF51CF"/>
    <w:rsid w:val="00D0020F"/>
    <w:rsid w:val="00D02F0D"/>
    <w:rsid w:val="00D0364D"/>
    <w:rsid w:val="00D04A23"/>
    <w:rsid w:val="00D06CAB"/>
    <w:rsid w:val="00D07037"/>
    <w:rsid w:val="00D1150E"/>
    <w:rsid w:val="00D13A7E"/>
    <w:rsid w:val="00D16BBA"/>
    <w:rsid w:val="00D235C7"/>
    <w:rsid w:val="00D240E0"/>
    <w:rsid w:val="00D24BA7"/>
    <w:rsid w:val="00D253AA"/>
    <w:rsid w:val="00D31598"/>
    <w:rsid w:val="00D3581E"/>
    <w:rsid w:val="00D37C43"/>
    <w:rsid w:val="00D40A98"/>
    <w:rsid w:val="00D42172"/>
    <w:rsid w:val="00D45120"/>
    <w:rsid w:val="00D47263"/>
    <w:rsid w:val="00D503EC"/>
    <w:rsid w:val="00D5043C"/>
    <w:rsid w:val="00D52412"/>
    <w:rsid w:val="00D55D0C"/>
    <w:rsid w:val="00D56A9B"/>
    <w:rsid w:val="00D62D20"/>
    <w:rsid w:val="00D65622"/>
    <w:rsid w:val="00D65C95"/>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2C32"/>
    <w:rsid w:val="00DC2DB9"/>
    <w:rsid w:val="00DC4557"/>
    <w:rsid w:val="00DC67BD"/>
    <w:rsid w:val="00DC68FB"/>
    <w:rsid w:val="00DD0409"/>
    <w:rsid w:val="00DD23C8"/>
    <w:rsid w:val="00DD6D59"/>
    <w:rsid w:val="00DE0E58"/>
    <w:rsid w:val="00DE5B72"/>
    <w:rsid w:val="00DE5FB2"/>
    <w:rsid w:val="00DF132E"/>
    <w:rsid w:val="00DF2D39"/>
    <w:rsid w:val="00DF2E71"/>
    <w:rsid w:val="00DF3B37"/>
    <w:rsid w:val="00DF4926"/>
    <w:rsid w:val="00DF508B"/>
    <w:rsid w:val="00E04E35"/>
    <w:rsid w:val="00E12825"/>
    <w:rsid w:val="00E16A80"/>
    <w:rsid w:val="00E21156"/>
    <w:rsid w:val="00E21C9D"/>
    <w:rsid w:val="00E24B75"/>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80A2A"/>
    <w:rsid w:val="00E860E9"/>
    <w:rsid w:val="00E878AC"/>
    <w:rsid w:val="00E87ECF"/>
    <w:rsid w:val="00EA12B3"/>
    <w:rsid w:val="00EA18C4"/>
    <w:rsid w:val="00EA3151"/>
    <w:rsid w:val="00EA4255"/>
    <w:rsid w:val="00EA61B1"/>
    <w:rsid w:val="00EB1403"/>
    <w:rsid w:val="00EB14B7"/>
    <w:rsid w:val="00EB3B73"/>
    <w:rsid w:val="00EB4789"/>
    <w:rsid w:val="00EB5364"/>
    <w:rsid w:val="00EB64F6"/>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B215C"/>
    <w:rsid w:val="00FB2223"/>
    <w:rsid w:val="00FB293F"/>
    <w:rsid w:val="00FB3D1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20D6"/>
  <w15:docId w15:val="{1D762AA3-0ABA-1D4D-95B6-0584998E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573A"/>
  </w:style>
  <w:style w:type="paragraph" w:styleId="1">
    <w:name w:val="heading 1"/>
    <w:basedOn w:val="a"/>
    <w:next w:val="a"/>
    <w:qFormat/>
    <w:rsid w:val="001A573A"/>
    <w:pPr>
      <w:keepNext/>
      <w:spacing w:line="240" w:lineRule="exact"/>
      <w:jc w:val="both"/>
      <w:outlineLvl w:val="0"/>
    </w:pPr>
    <w:rPr>
      <w:rFonts w:ascii="Arial" w:hAnsi="Arial"/>
      <w:b/>
    </w:rPr>
  </w:style>
  <w:style w:type="paragraph" w:styleId="6">
    <w:name w:val="heading 6"/>
    <w:basedOn w:val="a"/>
    <w:next w:val="a"/>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A81B2C"/>
    <w:pPr>
      <w:spacing w:after="160" w:line="240" w:lineRule="exact"/>
      <w:ind w:firstLine="510"/>
    </w:pPr>
    <w:rPr>
      <w:snapToGrid w:val="0"/>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styleId="a5">
    <w:name w:val="page number"/>
    <w:basedOn w:val="a0"/>
    <w:rsid w:val="001A573A"/>
  </w:style>
  <w:style w:type="paragraph" w:styleId="a6">
    <w:name w:val="footer"/>
    <w:basedOn w:val="a"/>
    <w:link w:val="a7"/>
    <w:uiPriority w:val="99"/>
    <w:rsid w:val="001A573A"/>
    <w:pPr>
      <w:tabs>
        <w:tab w:val="center" w:pos="4153"/>
        <w:tab w:val="right" w:pos="8306"/>
      </w:tabs>
    </w:pPr>
  </w:style>
  <w:style w:type="paragraph" w:styleId="3">
    <w:name w:val="Body Text 3"/>
    <w:basedOn w:val="a"/>
    <w:rsid w:val="001A573A"/>
    <w:pPr>
      <w:spacing w:line="360" w:lineRule="auto"/>
      <w:ind w:right="88"/>
      <w:jc w:val="both"/>
    </w:pPr>
    <w:rPr>
      <w:snapToGrid w:val="0"/>
      <w:sz w:val="28"/>
    </w:rPr>
  </w:style>
  <w:style w:type="paragraph" w:styleId="a8">
    <w:name w:val="Title"/>
    <w:basedOn w:val="a"/>
    <w:qFormat/>
    <w:rsid w:val="001A573A"/>
    <w:pPr>
      <w:spacing w:line="240" w:lineRule="exact"/>
      <w:jc w:val="center"/>
    </w:pPr>
    <w:rPr>
      <w:rFonts w:ascii="Arial" w:hAnsi="Arial"/>
      <w:b/>
      <w:sz w:val="24"/>
    </w:rPr>
  </w:style>
  <w:style w:type="paragraph" w:styleId="a9">
    <w:name w:val="Body Text Indent"/>
    <w:basedOn w:val="a"/>
    <w:rsid w:val="001A573A"/>
    <w:pPr>
      <w:spacing w:line="240" w:lineRule="exact"/>
      <w:ind w:firstLine="720"/>
      <w:jc w:val="both"/>
    </w:pPr>
    <w:rPr>
      <w:rFonts w:ascii="Arial" w:hAnsi="Arial"/>
      <w:sz w:val="24"/>
    </w:rPr>
  </w:style>
  <w:style w:type="paragraph" w:customStyle="1" w:styleId="ConsNonformat">
    <w:name w:val="ConsNonformat"/>
    <w:rsid w:val="001A573A"/>
    <w:pPr>
      <w:widowControl w:val="0"/>
    </w:pPr>
    <w:rPr>
      <w:rFonts w:ascii="Courier New" w:hAnsi="Courier New"/>
      <w:snapToGrid w:val="0"/>
    </w:rPr>
  </w:style>
  <w:style w:type="paragraph" w:styleId="2">
    <w:name w:val="Body Text Indent 2"/>
    <w:basedOn w:val="a"/>
    <w:rsid w:val="001A573A"/>
    <w:pPr>
      <w:spacing w:line="360" w:lineRule="auto"/>
      <w:ind w:right="88" w:firstLine="720"/>
      <w:jc w:val="both"/>
    </w:pPr>
    <w:rPr>
      <w:snapToGrid w:val="0"/>
      <w:sz w:val="28"/>
    </w:rPr>
  </w:style>
  <w:style w:type="paragraph" w:customStyle="1" w:styleId="11">
    <w:name w:val="Обычный1"/>
    <w:rsid w:val="001A573A"/>
    <w:rPr>
      <w:snapToGrid w:val="0"/>
    </w:rPr>
  </w:style>
  <w:style w:type="paragraph" w:customStyle="1" w:styleId="ConsNormal">
    <w:name w:val="ConsNormal"/>
    <w:rsid w:val="001A573A"/>
    <w:pPr>
      <w:widowControl w:val="0"/>
      <w:ind w:firstLine="720"/>
    </w:pPr>
    <w:rPr>
      <w:snapToGrid w:val="0"/>
    </w:rPr>
  </w:style>
  <w:style w:type="paragraph" w:styleId="aa">
    <w:name w:val="Balloon Text"/>
    <w:basedOn w:val="a"/>
    <w:link w:val="ab"/>
    <w:rsid w:val="00327595"/>
    <w:rPr>
      <w:rFonts w:ascii="Tahoma" w:hAnsi="Tahoma" w:cs="Tahoma"/>
      <w:sz w:val="16"/>
      <w:szCs w:val="16"/>
    </w:rPr>
  </w:style>
  <w:style w:type="paragraph" w:styleId="ac">
    <w:name w:val="Document Map"/>
    <w:basedOn w:val="a"/>
    <w:semiHidden/>
    <w:rsid w:val="00B135F4"/>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d">
    <w:name w:val="Знак"/>
    <w:basedOn w:val="a"/>
    <w:rsid w:val="005F0394"/>
    <w:rPr>
      <w:rFonts w:ascii="Verdana" w:hAnsi="Verdana" w:cs="Verdana"/>
      <w:lang w:val="en-US" w:eastAsia="en-US"/>
    </w:rPr>
  </w:style>
  <w:style w:type="paragraph" w:styleId="HTML">
    <w:name w:val="HTML Preformatted"/>
    <w:basedOn w:val="a"/>
    <w:link w:val="HTML0"/>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942D8A"/>
    <w:rPr>
      <w:rFonts w:ascii="Courier New" w:hAnsi="Courier New"/>
    </w:rPr>
  </w:style>
  <w:style w:type="paragraph" w:styleId="ae">
    <w:name w:val="endnote text"/>
    <w:basedOn w:val="a"/>
    <w:link w:val="af"/>
    <w:rsid w:val="00DC160A"/>
  </w:style>
  <w:style w:type="character" w:customStyle="1" w:styleId="af">
    <w:name w:val="Текст концевой сноски Знак"/>
    <w:basedOn w:val="a0"/>
    <w:link w:val="ae"/>
    <w:rsid w:val="00DC160A"/>
  </w:style>
  <w:style w:type="character" w:styleId="af0">
    <w:name w:val="endnote reference"/>
    <w:basedOn w:val="a0"/>
    <w:rsid w:val="00DC160A"/>
    <w:rPr>
      <w:vertAlign w:val="superscript"/>
    </w:rPr>
  </w:style>
  <w:style w:type="paragraph" w:styleId="af1">
    <w:name w:val="List Paragraph"/>
    <w:basedOn w:val="a"/>
    <w:uiPriority w:val="34"/>
    <w:qFormat/>
    <w:rsid w:val="00F124B8"/>
    <w:pPr>
      <w:ind w:left="720"/>
      <w:contextualSpacing/>
    </w:pPr>
  </w:style>
  <w:style w:type="character" w:styleId="af2">
    <w:name w:val="Hyperlink"/>
    <w:basedOn w:val="a0"/>
    <w:uiPriority w:val="99"/>
    <w:unhideWhenUsed/>
    <w:rsid w:val="009E4270"/>
    <w:rPr>
      <w:color w:val="0000FF"/>
      <w:u w:val="single"/>
    </w:rPr>
  </w:style>
  <w:style w:type="character" w:customStyle="1" w:styleId="apple-converted-space">
    <w:name w:val="apple-converted-space"/>
    <w:basedOn w:val="a0"/>
    <w:rsid w:val="001A4F43"/>
  </w:style>
  <w:style w:type="character" w:customStyle="1" w:styleId="a4">
    <w:name w:val="Верхний колонтитул Знак"/>
    <w:basedOn w:val="a0"/>
    <w:link w:val="a3"/>
    <w:uiPriority w:val="99"/>
    <w:rsid w:val="008C68B1"/>
  </w:style>
  <w:style w:type="paragraph" w:styleId="af3">
    <w:name w:val="footnote text"/>
    <w:basedOn w:val="a"/>
    <w:link w:val="af4"/>
    <w:rsid w:val="00164CEB"/>
  </w:style>
  <w:style w:type="character" w:customStyle="1" w:styleId="af4">
    <w:name w:val="Текст сноски Знак"/>
    <w:basedOn w:val="a0"/>
    <w:link w:val="af3"/>
    <w:rsid w:val="00164CEB"/>
  </w:style>
  <w:style w:type="character" w:styleId="af5">
    <w:name w:val="footnote reference"/>
    <w:basedOn w:val="a0"/>
    <w:rsid w:val="00164CEB"/>
    <w:rPr>
      <w:vertAlign w:val="superscript"/>
    </w:rPr>
  </w:style>
  <w:style w:type="character" w:styleId="af6">
    <w:name w:val="annotation reference"/>
    <w:basedOn w:val="a0"/>
    <w:semiHidden/>
    <w:unhideWhenUsed/>
    <w:rsid w:val="00776119"/>
    <w:rPr>
      <w:sz w:val="16"/>
      <w:szCs w:val="16"/>
    </w:rPr>
  </w:style>
  <w:style w:type="paragraph" w:styleId="af7">
    <w:name w:val="annotation text"/>
    <w:basedOn w:val="a"/>
    <w:link w:val="af8"/>
    <w:semiHidden/>
    <w:unhideWhenUsed/>
    <w:rsid w:val="00776119"/>
  </w:style>
  <w:style w:type="character" w:customStyle="1" w:styleId="af8">
    <w:name w:val="Текст примечания Знак"/>
    <w:basedOn w:val="a0"/>
    <w:link w:val="af7"/>
    <w:semiHidden/>
    <w:rsid w:val="00776119"/>
  </w:style>
  <w:style w:type="paragraph" w:styleId="af9">
    <w:name w:val="annotation subject"/>
    <w:basedOn w:val="af7"/>
    <w:next w:val="af7"/>
    <w:link w:val="afa"/>
    <w:semiHidden/>
    <w:unhideWhenUsed/>
    <w:rsid w:val="00776119"/>
    <w:rPr>
      <w:b/>
      <w:bCs/>
    </w:rPr>
  </w:style>
  <w:style w:type="character" w:customStyle="1" w:styleId="afa">
    <w:name w:val="Тема примечания Знак"/>
    <w:basedOn w:val="af8"/>
    <w:link w:val="af9"/>
    <w:semiHidden/>
    <w:rsid w:val="00776119"/>
    <w:rPr>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character" w:customStyle="1" w:styleId="ab">
    <w:name w:val="Текст выноски Знак"/>
    <w:link w:val="aa"/>
    <w:rsid w:val="00D62D20"/>
    <w:rPr>
      <w:rFonts w:ascii="Tahoma" w:hAnsi="Tahoma" w:cs="Tahoma"/>
      <w:sz w:val="16"/>
      <w:szCs w:val="16"/>
    </w:rPr>
  </w:style>
  <w:style w:type="paragraph" w:customStyle="1" w:styleId="12">
    <w:name w:val="Абзац списка1"/>
    <w:basedOn w:val="a"/>
    <w:uiPriority w:val="99"/>
    <w:qFormat/>
    <w:rsid w:val="00D62D20"/>
    <w:pPr>
      <w:ind w:left="720"/>
      <w:contextualSpacing/>
    </w:pPr>
    <w:rPr>
      <w:sz w:val="24"/>
      <w:szCs w:val="24"/>
    </w:rPr>
  </w:style>
  <w:style w:type="character" w:customStyle="1" w:styleId="a7">
    <w:name w:val="Нижний колонтитул Знак"/>
    <w:basedOn w:val="a0"/>
    <w:link w:val="a6"/>
    <w:uiPriority w:val="99"/>
    <w:rsid w:val="00883629"/>
  </w:style>
  <w:style w:type="character" w:customStyle="1" w:styleId="afb">
    <w:name w:val="Текст Знак"/>
    <w:link w:val="afc"/>
    <w:locked/>
    <w:rsid w:val="006F5989"/>
    <w:rPr>
      <w:rFonts w:ascii="Consolas" w:eastAsia="Calibri" w:hAnsi="Consolas"/>
      <w:sz w:val="21"/>
      <w:szCs w:val="21"/>
    </w:rPr>
  </w:style>
  <w:style w:type="paragraph" w:styleId="afc">
    <w:name w:val="Plain Text"/>
    <w:basedOn w:val="a"/>
    <w:link w:val="afb"/>
    <w:rsid w:val="006F5989"/>
    <w:rPr>
      <w:rFonts w:ascii="Consolas" w:eastAsia="Calibri" w:hAnsi="Consolas"/>
      <w:sz w:val="21"/>
      <w:szCs w:val="21"/>
    </w:rPr>
  </w:style>
  <w:style w:type="character" w:customStyle="1" w:styleId="13">
    <w:name w:val="Текст Знак1"/>
    <w:basedOn w:val="a0"/>
    <w:semiHidden/>
    <w:rsid w:val="006F5989"/>
    <w:rPr>
      <w:rFonts w:ascii="Consolas" w:hAnsi="Consolas" w:cs="Consolas"/>
      <w:sz w:val="21"/>
      <w:szCs w:val="21"/>
    </w:rPr>
  </w:style>
  <w:style w:type="table" w:styleId="afd">
    <w:name w:val="Table Grid"/>
    <w:basedOn w:val="a1"/>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semiHidden/>
    <w:unhideWhenUsed/>
    <w:rsid w:val="00D849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373">
      <w:bodyDiv w:val="1"/>
      <w:marLeft w:val="0"/>
      <w:marRight w:val="0"/>
      <w:marTop w:val="0"/>
      <w:marBottom w:val="0"/>
      <w:divBdr>
        <w:top w:val="none" w:sz="0" w:space="0" w:color="auto"/>
        <w:left w:val="none" w:sz="0" w:space="0" w:color="auto"/>
        <w:bottom w:val="none" w:sz="0" w:space="0" w:color="auto"/>
        <w:right w:val="none" w:sz="0" w:space="0" w:color="auto"/>
      </w:divBdr>
      <w:divsChild>
        <w:div w:id="1541672521">
          <w:marLeft w:val="0"/>
          <w:marRight w:val="0"/>
          <w:marTop w:val="0"/>
          <w:marBottom w:val="0"/>
          <w:divBdr>
            <w:top w:val="none" w:sz="0" w:space="0" w:color="auto"/>
            <w:left w:val="none" w:sz="0" w:space="0" w:color="auto"/>
            <w:bottom w:val="none" w:sz="0" w:space="0" w:color="auto"/>
            <w:right w:val="none" w:sz="0" w:space="0" w:color="auto"/>
          </w:divBdr>
          <w:divsChild>
            <w:div w:id="58989205">
              <w:marLeft w:val="0"/>
              <w:marRight w:val="0"/>
              <w:marTop w:val="0"/>
              <w:marBottom w:val="0"/>
              <w:divBdr>
                <w:top w:val="none" w:sz="0" w:space="0" w:color="auto"/>
                <w:left w:val="none" w:sz="0" w:space="0" w:color="auto"/>
                <w:bottom w:val="none" w:sz="0" w:space="0" w:color="auto"/>
                <w:right w:val="none" w:sz="0" w:space="0" w:color="auto"/>
              </w:divBdr>
              <w:divsChild>
                <w:div w:id="102238275">
                  <w:marLeft w:val="0"/>
                  <w:marRight w:val="0"/>
                  <w:marTop w:val="0"/>
                  <w:marBottom w:val="0"/>
                  <w:divBdr>
                    <w:top w:val="none" w:sz="0" w:space="0" w:color="auto"/>
                    <w:left w:val="none" w:sz="0" w:space="0" w:color="auto"/>
                    <w:bottom w:val="none" w:sz="0" w:space="0" w:color="auto"/>
                    <w:right w:val="none" w:sz="0" w:space="0" w:color="auto"/>
                  </w:divBdr>
                </w:div>
              </w:divsChild>
            </w:div>
            <w:div w:id="304360410">
              <w:marLeft w:val="0"/>
              <w:marRight w:val="0"/>
              <w:marTop w:val="0"/>
              <w:marBottom w:val="0"/>
              <w:divBdr>
                <w:top w:val="none" w:sz="0" w:space="0" w:color="auto"/>
                <w:left w:val="none" w:sz="0" w:space="0" w:color="auto"/>
                <w:bottom w:val="none" w:sz="0" w:space="0" w:color="auto"/>
                <w:right w:val="none" w:sz="0" w:space="0" w:color="auto"/>
              </w:divBdr>
              <w:divsChild>
                <w:div w:id="1526291082">
                  <w:marLeft w:val="0"/>
                  <w:marRight w:val="0"/>
                  <w:marTop w:val="0"/>
                  <w:marBottom w:val="0"/>
                  <w:divBdr>
                    <w:top w:val="none" w:sz="0" w:space="0" w:color="auto"/>
                    <w:left w:val="none" w:sz="0" w:space="0" w:color="auto"/>
                    <w:bottom w:val="none" w:sz="0" w:space="0" w:color="auto"/>
                    <w:right w:val="none" w:sz="0" w:space="0" w:color="auto"/>
                  </w:divBdr>
                </w:div>
              </w:divsChild>
            </w:div>
            <w:div w:id="1895268197">
              <w:marLeft w:val="0"/>
              <w:marRight w:val="0"/>
              <w:marTop w:val="0"/>
              <w:marBottom w:val="0"/>
              <w:divBdr>
                <w:top w:val="none" w:sz="0" w:space="0" w:color="auto"/>
                <w:left w:val="none" w:sz="0" w:space="0" w:color="auto"/>
                <w:bottom w:val="none" w:sz="0" w:space="0" w:color="auto"/>
                <w:right w:val="none" w:sz="0" w:space="0" w:color="auto"/>
              </w:divBdr>
              <w:divsChild>
                <w:div w:id="1889147845">
                  <w:marLeft w:val="0"/>
                  <w:marRight w:val="0"/>
                  <w:marTop w:val="0"/>
                  <w:marBottom w:val="0"/>
                  <w:divBdr>
                    <w:top w:val="none" w:sz="0" w:space="0" w:color="auto"/>
                    <w:left w:val="none" w:sz="0" w:space="0" w:color="auto"/>
                    <w:bottom w:val="none" w:sz="0" w:space="0" w:color="auto"/>
                    <w:right w:val="none" w:sz="0" w:space="0" w:color="auto"/>
                  </w:divBdr>
                </w:div>
              </w:divsChild>
            </w:div>
            <w:div w:id="662664517">
              <w:marLeft w:val="0"/>
              <w:marRight w:val="0"/>
              <w:marTop w:val="0"/>
              <w:marBottom w:val="0"/>
              <w:divBdr>
                <w:top w:val="none" w:sz="0" w:space="0" w:color="auto"/>
                <w:left w:val="none" w:sz="0" w:space="0" w:color="auto"/>
                <w:bottom w:val="none" w:sz="0" w:space="0" w:color="auto"/>
                <w:right w:val="none" w:sz="0" w:space="0" w:color="auto"/>
              </w:divBdr>
              <w:divsChild>
                <w:div w:id="1756435522">
                  <w:marLeft w:val="0"/>
                  <w:marRight w:val="0"/>
                  <w:marTop w:val="0"/>
                  <w:marBottom w:val="0"/>
                  <w:divBdr>
                    <w:top w:val="none" w:sz="0" w:space="0" w:color="auto"/>
                    <w:left w:val="none" w:sz="0" w:space="0" w:color="auto"/>
                    <w:bottom w:val="none" w:sz="0" w:space="0" w:color="auto"/>
                    <w:right w:val="none" w:sz="0" w:space="0" w:color="auto"/>
                  </w:divBdr>
                </w:div>
              </w:divsChild>
            </w:div>
            <w:div w:id="603197803">
              <w:marLeft w:val="0"/>
              <w:marRight w:val="0"/>
              <w:marTop w:val="0"/>
              <w:marBottom w:val="0"/>
              <w:divBdr>
                <w:top w:val="none" w:sz="0" w:space="0" w:color="auto"/>
                <w:left w:val="none" w:sz="0" w:space="0" w:color="auto"/>
                <w:bottom w:val="none" w:sz="0" w:space="0" w:color="auto"/>
                <w:right w:val="none" w:sz="0" w:space="0" w:color="auto"/>
              </w:divBdr>
              <w:divsChild>
                <w:div w:id="197354341">
                  <w:marLeft w:val="0"/>
                  <w:marRight w:val="0"/>
                  <w:marTop w:val="0"/>
                  <w:marBottom w:val="0"/>
                  <w:divBdr>
                    <w:top w:val="none" w:sz="0" w:space="0" w:color="auto"/>
                    <w:left w:val="none" w:sz="0" w:space="0" w:color="auto"/>
                    <w:bottom w:val="none" w:sz="0" w:space="0" w:color="auto"/>
                    <w:right w:val="none" w:sz="0" w:space="0" w:color="auto"/>
                  </w:divBdr>
                </w:div>
                <w:div w:id="765199321">
                  <w:marLeft w:val="0"/>
                  <w:marRight w:val="0"/>
                  <w:marTop w:val="0"/>
                  <w:marBottom w:val="0"/>
                  <w:divBdr>
                    <w:top w:val="none" w:sz="0" w:space="0" w:color="auto"/>
                    <w:left w:val="none" w:sz="0" w:space="0" w:color="auto"/>
                    <w:bottom w:val="none" w:sz="0" w:space="0" w:color="auto"/>
                    <w:right w:val="none" w:sz="0" w:space="0" w:color="auto"/>
                  </w:divBdr>
                </w:div>
                <w:div w:id="862937239">
                  <w:marLeft w:val="0"/>
                  <w:marRight w:val="0"/>
                  <w:marTop w:val="0"/>
                  <w:marBottom w:val="0"/>
                  <w:divBdr>
                    <w:top w:val="none" w:sz="0" w:space="0" w:color="auto"/>
                    <w:left w:val="none" w:sz="0" w:space="0" w:color="auto"/>
                    <w:bottom w:val="none" w:sz="0" w:space="0" w:color="auto"/>
                    <w:right w:val="none" w:sz="0" w:space="0" w:color="auto"/>
                  </w:divBdr>
                </w:div>
                <w:div w:id="402072089">
                  <w:marLeft w:val="0"/>
                  <w:marRight w:val="0"/>
                  <w:marTop w:val="0"/>
                  <w:marBottom w:val="0"/>
                  <w:divBdr>
                    <w:top w:val="none" w:sz="0" w:space="0" w:color="auto"/>
                    <w:left w:val="none" w:sz="0" w:space="0" w:color="auto"/>
                    <w:bottom w:val="none" w:sz="0" w:space="0" w:color="auto"/>
                    <w:right w:val="none" w:sz="0" w:space="0" w:color="auto"/>
                  </w:divBdr>
                </w:div>
              </w:divsChild>
            </w:div>
            <w:div w:id="92098151">
              <w:marLeft w:val="0"/>
              <w:marRight w:val="0"/>
              <w:marTop w:val="0"/>
              <w:marBottom w:val="0"/>
              <w:divBdr>
                <w:top w:val="none" w:sz="0" w:space="0" w:color="auto"/>
                <w:left w:val="none" w:sz="0" w:space="0" w:color="auto"/>
                <w:bottom w:val="none" w:sz="0" w:space="0" w:color="auto"/>
                <w:right w:val="none" w:sz="0" w:space="0" w:color="auto"/>
              </w:divBdr>
              <w:divsChild>
                <w:div w:id="1089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0384">
      <w:bodyDiv w:val="1"/>
      <w:marLeft w:val="0"/>
      <w:marRight w:val="0"/>
      <w:marTop w:val="0"/>
      <w:marBottom w:val="0"/>
      <w:divBdr>
        <w:top w:val="none" w:sz="0" w:space="0" w:color="auto"/>
        <w:left w:val="none" w:sz="0" w:space="0" w:color="auto"/>
        <w:bottom w:val="none" w:sz="0" w:space="0" w:color="auto"/>
        <w:right w:val="none" w:sz="0" w:space="0" w:color="auto"/>
      </w:divBdr>
      <w:divsChild>
        <w:div w:id="235677606">
          <w:marLeft w:val="0"/>
          <w:marRight w:val="0"/>
          <w:marTop w:val="0"/>
          <w:marBottom w:val="0"/>
          <w:divBdr>
            <w:top w:val="none" w:sz="0" w:space="0" w:color="auto"/>
            <w:left w:val="none" w:sz="0" w:space="0" w:color="auto"/>
            <w:bottom w:val="none" w:sz="0" w:space="0" w:color="auto"/>
            <w:right w:val="none" w:sz="0" w:space="0" w:color="auto"/>
          </w:divBdr>
          <w:divsChild>
            <w:div w:id="1368215404">
              <w:marLeft w:val="0"/>
              <w:marRight w:val="0"/>
              <w:marTop w:val="0"/>
              <w:marBottom w:val="0"/>
              <w:divBdr>
                <w:top w:val="none" w:sz="0" w:space="0" w:color="auto"/>
                <w:left w:val="none" w:sz="0" w:space="0" w:color="auto"/>
                <w:bottom w:val="none" w:sz="0" w:space="0" w:color="auto"/>
                <w:right w:val="none" w:sz="0" w:space="0" w:color="auto"/>
              </w:divBdr>
              <w:divsChild>
                <w:div w:id="495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48">
      <w:bodyDiv w:val="1"/>
      <w:marLeft w:val="0"/>
      <w:marRight w:val="0"/>
      <w:marTop w:val="0"/>
      <w:marBottom w:val="0"/>
      <w:divBdr>
        <w:top w:val="none" w:sz="0" w:space="0" w:color="auto"/>
        <w:left w:val="none" w:sz="0" w:space="0" w:color="auto"/>
        <w:bottom w:val="none" w:sz="0" w:space="0" w:color="auto"/>
        <w:right w:val="none" w:sz="0" w:space="0" w:color="auto"/>
      </w:divBdr>
      <w:divsChild>
        <w:div w:id="64574931">
          <w:marLeft w:val="0"/>
          <w:marRight w:val="0"/>
          <w:marTop w:val="0"/>
          <w:marBottom w:val="0"/>
          <w:divBdr>
            <w:top w:val="none" w:sz="0" w:space="0" w:color="auto"/>
            <w:left w:val="none" w:sz="0" w:space="0" w:color="auto"/>
            <w:bottom w:val="none" w:sz="0" w:space="0" w:color="auto"/>
            <w:right w:val="none" w:sz="0" w:space="0" w:color="auto"/>
          </w:divBdr>
          <w:divsChild>
            <w:div w:id="189029869">
              <w:marLeft w:val="0"/>
              <w:marRight w:val="0"/>
              <w:marTop w:val="0"/>
              <w:marBottom w:val="0"/>
              <w:divBdr>
                <w:top w:val="none" w:sz="0" w:space="0" w:color="auto"/>
                <w:left w:val="none" w:sz="0" w:space="0" w:color="auto"/>
                <w:bottom w:val="none" w:sz="0" w:space="0" w:color="auto"/>
                <w:right w:val="none" w:sz="0" w:space="0" w:color="auto"/>
              </w:divBdr>
              <w:divsChild>
                <w:div w:id="527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36">
      <w:bodyDiv w:val="1"/>
      <w:marLeft w:val="0"/>
      <w:marRight w:val="0"/>
      <w:marTop w:val="0"/>
      <w:marBottom w:val="0"/>
      <w:divBdr>
        <w:top w:val="none" w:sz="0" w:space="0" w:color="auto"/>
        <w:left w:val="none" w:sz="0" w:space="0" w:color="auto"/>
        <w:bottom w:val="none" w:sz="0" w:space="0" w:color="auto"/>
        <w:right w:val="none" w:sz="0" w:space="0" w:color="auto"/>
      </w:divBdr>
      <w:divsChild>
        <w:div w:id="222302350">
          <w:marLeft w:val="0"/>
          <w:marRight w:val="0"/>
          <w:marTop w:val="0"/>
          <w:marBottom w:val="0"/>
          <w:divBdr>
            <w:top w:val="none" w:sz="0" w:space="0" w:color="auto"/>
            <w:left w:val="none" w:sz="0" w:space="0" w:color="auto"/>
            <w:bottom w:val="none" w:sz="0" w:space="0" w:color="auto"/>
            <w:right w:val="none" w:sz="0" w:space="0" w:color="auto"/>
          </w:divBdr>
          <w:divsChild>
            <w:div w:id="85880390">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5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0">
          <w:marLeft w:val="0"/>
          <w:marRight w:val="0"/>
          <w:marTop w:val="0"/>
          <w:marBottom w:val="0"/>
          <w:divBdr>
            <w:top w:val="none" w:sz="0" w:space="0" w:color="auto"/>
            <w:left w:val="none" w:sz="0" w:space="0" w:color="auto"/>
            <w:bottom w:val="none" w:sz="0" w:space="0" w:color="auto"/>
            <w:right w:val="none" w:sz="0" w:space="0" w:color="auto"/>
          </w:divBdr>
          <w:divsChild>
            <w:div w:id="3099122">
              <w:marLeft w:val="0"/>
              <w:marRight w:val="0"/>
              <w:marTop w:val="0"/>
              <w:marBottom w:val="0"/>
              <w:divBdr>
                <w:top w:val="none" w:sz="0" w:space="0" w:color="auto"/>
                <w:left w:val="none" w:sz="0" w:space="0" w:color="auto"/>
                <w:bottom w:val="none" w:sz="0" w:space="0" w:color="auto"/>
                <w:right w:val="none" w:sz="0" w:space="0" w:color="auto"/>
              </w:divBdr>
              <w:divsChild>
                <w:div w:id="1846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924">
      <w:bodyDiv w:val="1"/>
      <w:marLeft w:val="0"/>
      <w:marRight w:val="0"/>
      <w:marTop w:val="0"/>
      <w:marBottom w:val="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505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9989">
      <w:bodyDiv w:val="1"/>
      <w:marLeft w:val="0"/>
      <w:marRight w:val="0"/>
      <w:marTop w:val="0"/>
      <w:marBottom w:val="0"/>
      <w:divBdr>
        <w:top w:val="none" w:sz="0" w:space="0" w:color="auto"/>
        <w:left w:val="none" w:sz="0" w:space="0" w:color="auto"/>
        <w:bottom w:val="none" w:sz="0" w:space="0" w:color="auto"/>
        <w:right w:val="none" w:sz="0" w:space="0" w:color="auto"/>
      </w:divBdr>
    </w:div>
    <w:div w:id="1161506405">
      <w:bodyDiv w:val="1"/>
      <w:marLeft w:val="0"/>
      <w:marRight w:val="0"/>
      <w:marTop w:val="0"/>
      <w:marBottom w:val="0"/>
      <w:divBdr>
        <w:top w:val="none" w:sz="0" w:space="0" w:color="auto"/>
        <w:left w:val="none" w:sz="0" w:space="0" w:color="auto"/>
        <w:bottom w:val="none" w:sz="0" w:space="0" w:color="auto"/>
        <w:right w:val="none" w:sz="0" w:space="0" w:color="auto"/>
      </w:divBdr>
    </w:div>
    <w:div w:id="1190604423">
      <w:bodyDiv w:val="1"/>
      <w:marLeft w:val="0"/>
      <w:marRight w:val="0"/>
      <w:marTop w:val="0"/>
      <w:marBottom w:val="0"/>
      <w:divBdr>
        <w:top w:val="none" w:sz="0" w:space="0" w:color="auto"/>
        <w:left w:val="none" w:sz="0" w:space="0" w:color="auto"/>
        <w:bottom w:val="none" w:sz="0" w:space="0" w:color="auto"/>
        <w:right w:val="none" w:sz="0" w:space="0" w:color="auto"/>
      </w:divBdr>
    </w:div>
    <w:div w:id="1385258085">
      <w:bodyDiv w:val="1"/>
      <w:marLeft w:val="0"/>
      <w:marRight w:val="0"/>
      <w:marTop w:val="0"/>
      <w:marBottom w:val="0"/>
      <w:divBdr>
        <w:top w:val="none" w:sz="0" w:space="0" w:color="auto"/>
        <w:left w:val="none" w:sz="0" w:space="0" w:color="auto"/>
        <w:bottom w:val="none" w:sz="0" w:space="0" w:color="auto"/>
        <w:right w:val="none" w:sz="0" w:space="0" w:color="auto"/>
      </w:divBdr>
    </w:div>
    <w:div w:id="1388258269">
      <w:bodyDiv w:val="1"/>
      <w:marLeft w:val="0"/>
      <w:marRight w:val="0"/>
      <w:marTop w:val="0"/>
      <w:marBottom w:val="0"/>
      <w:divBdr>
        <w:top w:val="none" w:sz="0" w:space="0" w:color="auto"/>
        <w:left w:val="none" w:sz="0" w:space="0" w:color="auto"/>
        <w:bottom w:val="none" w:sz="0" w:space="0" w:color="auto"/>
        <w:right w:val="none" w:sz="0" w:space="0" w:color="auto"/>
      </w:divBdr>
    </w:div>
    <w:div w:id="1462651165">
      <w:bodyDiv w:val="1"/>
      <w:marLeft w:val="0"/>
      <w:marRight w:val="0"/>
      <w:marTop w:val="0"/>
      <w:marBottom w:val="0"/>
      <w:divBdr>
        <w:top w:val="none" w:sz="0" w:space="0" w:color="auto"/>
        <w:left w:val="none" w:sz="0" w:space="0" w:color="auto"/>
        <w:bottom w:val="none" w:sz="0" w:space="0" w:color="auto"/>
        <w:right w:val="none" w:sz="0" w:space="0" w:color="auto"/>
      </w:divBdr>
      <w:divsChild>
        <w:div w:id="434058312">
          <w:marLeft w:val="0"/>
          <w:marRight w:val="0"/>
          <w:marTop w:val="0"/>
          <w:marBottom w:val="0"/>
          <w:divBdr>
            <w:top w:val="none" w:sz="0" w:space="0" w:color="auto"/>
            <w:left w:val="none" w:sz="0" w:space="0" w:color="auto"/>
            <w:bottom w:val="none" w:sz="0" w:space="0" w:color="auto"/>
            <w:right w:val="none" w:sz="0" w:space="0" w:color="auto"/>
          </w:divBdr>
          <w:divsChild>
            <w:div w:id="1408919236">
              <w:marLeft w:val="0"/>
              <w:marRight w:val="0"/>
              <w:marTop w:val="0"/>
              <w:marBottom w:val="0"/>
              <w:divBdr>
                <w:top w:val="none" w:sz="0" w:space="0" w:color="auto"/>
                <w:left w:val="none" w:sz="0" w:space="0" w:color="auto"/>
                <w:bottom w:val="none" w:sz="0" w:space="0" w:color="auto"/>
                <w:right w:val="none" w:sz="0" w:space="0" w:color="auto"/>
              </w:divBdr>
              <w:divsChild>
                <w:div w:id="1052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081">
      <w:bodyDiv w:val="1"/>
      <w:marLeft w:val="0"/>
      <w:marRight w:val="0"/>
      <w:marTop w:val="0"/>
      <w:marBottom w:val="0"/>
      <w:divBdr>
        <w:top w:val="none" w:sz="0" w:space="0" w:color="auto"/>
        <w:left w:val="none" w:sz="0" w:space="0" w:color="auto"/>
        <w:bottom w:val="none" w:sz="0" w:space="0" w:color="auto"/>
        <w:right w:val="none" w:sz="0" w:space="0" w:color="auto"/>
      </w:divBdr>
      <w:divsChild>
        <w:div w:id="627664609">
          <w:marLeft w:val="0"/>
          <w:marRight w:val="0"/>
          <w:marTop w:val="0"/>
          <w:marBottom w:val="0"/>
          <w:divBdr>
            <w:top w:val="none" w:sz="0" w:space="0" w:color="auto"/>
            <w:left w:val="none" w:sz="0" w:space="0" w:color="auto"/>
            <w:bottom w:val="none" w:sz="0" w:space="0" w:color="auto"/>
            <w:right w:val="none" w:sz="0" w:space="0" w:color="auto"/>
          </w:divBdr>
          <w:divsChild>
            <w:div w:id="629018089">
              <w:marLeft w:val="0"/>
              <w:marRight w:val="0"/>
              <w:marTop w:val="0"/>
              <w:marBottom w:val="0"/>
              <w:divBdr>
                <w:top w:val="none" w:sz="0" w:space="0" w:color="auto"/>
                <w:left w:val="none" w:sz="0" w:space="0" w:color="auto"/>
                <w:bottom w:val="none" w:sz="0" w:space="0" w:color="auto"/>
                <w:right w:val="none" w:sz="0" w:space="0" w:color="auto"/>
              </w:divBdr>
              <w:divsChild>
                <w:div w:id="53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78">
      <w:bodyDiv w:val="1"/>
      <w:marLeft w:val="0"/>
      <w:marRight w:val="0"/>
      <w:marTop w:val="0"/>
      <w:marBottom w:val="0"/>
      <w:divBdr>
        <w:top w:val="none" w:sz="0" w:space="0" w:color="auto"/>
        <w:left w:val="none" w:sz="0" w:space="0" w:color="auto"/>
        <w:bottom w:val="none" w:sz="0" w:space="0" w:color="auto"/>
        <w:right w:val="none" w:sz="0" w:space="0" w:color="auto"/>
      </w:divBdr>
      <w:divsChild>
        <w:div w:id="1036738262">
          <w:marLeft w:val="0"/>
          <w:marRight w:val="0"/>
          <w:marTop w:val="0"/>
          <w:marBottom w:val="0"/>
          <w:divBdr>
            <w:top w:val="none" w:sz="0" w:space="0" w:color="auto"/>
            <w:left w:val="none" w:sz="0" w:space="0" w:color="auto"/>
            <w:bottom w:val="none" w:sz="0" w:space="0" w:color="auto"/>
            <w:right w:val="none" w:sz="0" w:space="0" w:color="auto"/>
          </w:divBdr>
          <w:divsChild>
            <w:div w:id="1399670974">
              <w:marLeft w:val="0"/>
              <w:marRight w:val="0"/>
              <w:marTop w:val="0"/>
              <w:marBottom w:val="0"/>
              <w:divBdr>
                <w:top w:val="none" w:sz="0" w:space="0" w:color="auto"/>
                <w:left w:val="none" w:sz="0" w:space="0" w:color="auto"/>
                <w:bottom w:val="none" w:sz="0" w:space="0" w:color="auto"/>
                <w:right w:val="none" w:sz="0" w:space="0" w:color="auto"/>
              </w:divBdr>
              <w:divsChild>
                <w:div w:id="340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77">
      <w:bodyDiv w:val="1"/>
      <w:marLeft w:val="0"/>
      <w:marRight w:val="0"/>
      <w:marTop w:val="0"/>
      <w:marBottom w:val="0"/>
      <w:divBdr>
        <w:top w:val="none" w:sz="0" w:space="0" w:color="auto"/>
        <w:left w:val="none" w:sz="0" w:space="0" w:color="auto"/>
        <w:bottom w:val="none" w:sz="0" w:space="0" w:color="auto"/>
        <w:right w:val="none" w:sz="0" w:space="0" w:color="auto"/>
      </w:divBdr>
      <w:divsChild>
        <w:div w:id="1819150196">
          <w:marLeft w:val="0"/>
          <w:marRight w:val="0"/>
          <w:marTop w:val="0"/>
          <w:marBottom w:val="0"/>
          <w:divBdr>
            <w:top w:val="none" w:sz="0" w:space="0" w:color="auto"/>
            <w:left w:val="none" w:sz="0" w:space="0" w:color="auto"/>
            <w:bottom w:val="none" w:sz="0" w:space="0" w:color="auto"/>
            <w:right w:val="none" w:sz="0" w:space="0" w:color="auto"/>
          </w:divBdr>
          <w:divsChild>
            <w:div w:id="895315772">
              <w:marLeft w:val="0"/>
              <w:marRight w:val="0"/>
              <w:marTop w:val="0"/>
              <w:marBottom w:val="0"/>
              <w:divBdr>
                <w:top w:val="none" w:sz="0" w:space="0" w:color="auto"/>
                <w:left w:val="none" w:sz="0" w:space="0" w:color="auto"/>
                <w:bottom w:val="none" w:sz="0" w:space="0" w:color="auto"/>
                <w:right w:val="none" w:sz="0" w:space="0" w:color="auto"/>
              </w:divBdr>
              <w:divsChild>
                <w:div w:id="160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33">
      <w:bodyDiv w:val="1"/>
      <w:marLeft w:val="0"/>
      <w:marRight w:val="0"/>
      <w:marTop w:val="0"/>
      <w:marBottom w:val="0"/>
      <w:divBdr>
        <w:top w:val="none" w:sz="0" w:space="0" w:color="auto"/>
        <w:left w:val="none" w:sz="0" w:space="0" w:color="auto"/>
        <w:bottom w:val="none" w:sz="0" w:space="0" w:color="auto"/>
        <w:right w:val="none" w:sz="0" w:space="0" w:color="auto"/>
      </w:divBdr>
      <w:divsChild>
        <w:div w:id="2011563512">
          <w:marLeft w:val="0"/>
          <w:marRight w:val="0"/>
          <w:marTop w:val="0"/>
          <w:marBottom w:val="0"/>
          <w:divBdr>
            <w:top w:val="none" w:sz="0" w:space="0" w:color="auto"/>
            <w:left w:val="none" w:sz="0" w:space="0" w:color="auto"/>
            <w:bottom w:val="none" w:sz="0" w:space="0" w:color="auto"/>
            <w:right w:val="none" w:sz="0" w:space="0" w:color="auto"/>
          </w:divBdr>
          <w:divsChild>
            <w:div w:id="558563855">
              <w:marLeft w:val="0"/>
              <w:marRight w:val="0"/>
              <w:marTop w:val="0"/>
              <w:marBottom w:val="0"/>
              <w:divBdr>
                <w:top w:val="none" w:sz="0" w:space="0" w:color="auto"/>
                <w:left w:val="none" w:sz="0" w:space="0" w:color="auto"/>
                <w:bottom w:val="none" w:sz="0" w:space="0" w:color="auto"/>
                <w:right w:val="none" w:sz="0" w:space="0" w:color="auto"/>
              </w:divBdr>
              <w:divsChild>
                <w:div w:id="1408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7094">
      <w:bodyDiv w:val="1"/>
      <w:marLeft w:val="0"/>
      <w:marRight w:val="0"/>
      <w:marTop w:val="0"/>
      <w:marBottom w:val="0"/>
      <w:divBdr>
        <w:top w:val="none" w:sz="0" w:space="0" w:color="auto"/>
        <w:left w:val="none" w:sz="0" w:space="0" w:color="auto"/>
        <w:bottom w:val="none" w:sz="0" w:space="0" w:color="auto"/>
        <w:right w:val="none" w:sz="0" w:space="0" w:color="auto"/>
      </w:divBdr>
      <w:divsChild>
        <w:div w:id="1328512068">
          <w:marLeft w:val="0"/>
          <w:marRight w:val="0"/>
          <w:marTop w:val="0"/>
          <w:marBottom w:val="0"/>
          <w:divBdr>
            <w:top w:val="none" w:sz="0" w:space="0" w:color="auto"/>
            <w:left w:val="none" w:sz="0" w:space="0" w:color="auto"/>
            <w:bottom w:val="none" w:sz="0" w:space="0" w:color="auto"/>
            <w:right w:val="none" w:sz="0" w:space="0" w:color="auto"/>
          </w:divBdr>
          <w:divsChild>
            <w:div w:id="1022170235">
              <w:marLeft w:val="0"/>
              <w:marRight w:val="0"/>
              <w:marTop w:val="0"/>
              <w:marBottom w:val="0"/>
              <w:divBdr>
                <w:top w:val="none" w:sz="0" w:space="0" w:color="auto"/>
                <w:left w:val="none" w:sz="0" w:space="0" w:color="auto"/>
                <w:bottom w:val="none" w:sz="0" w:space="0" w:color="auto"/>
                <w:right w:val="none" w:sz="0" w:space="0" w:color="auto"/>
              </w:divBdr>
              <w:divsChild>
                <w:div w:id="204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496">
      <w:bodyDiv w:val="1"/>
      <w:marLeft w:val="0"/>
      <w:marRight w:val="0"/>
      <w:marTop w:val="0"/>
      <w:marBottom w:val="0"/>
      <w:divBdr>
        <w:top w:val="none" w:sz="0" w:space="0" w:color="auto"/>
        <w:left w:val="none" w:sz="0" w:space="0" w:color="auto"/>
        <w:bottom w:val="none" w:sz="0" w:space="0" w:color="auto"/>
        <w:right w:val="none" w:sz="0" w:space="0" w:color="auto"/>
      </w:divBdr>
      <w:divsChild>
        <w:div w:id="1657611673">
          <w:marLeft w:val="0"/>
          <w:marRight w:val="0"/>
          <w:marTop w:val="0"/>
          <w:marBottom w:val="0"/>
          <w:divBdr>
            <w:top w:val="none" w:sz="0" w:space="0" w:color="auto"/>
            <w:left w:val="none" w:sz="0" w:space="0" w:color="auto"/>
            <w:bottom w:val="none" w:sz="0" w:space="0" w:color="auto"/>
            <w:right w:val="none" w:sz="0" w:space="0" w:color="auto"/>
          </w:divBdr>
          <w:divsChild>
            <w:div w:id="930894833">
              <w:marLeft w:val="0"/>
              <w:marRight w:val="0"/>
              <w:marTop w:val="0"/>
              <w:marBottom w:val="0"/>
              <w:divBdr>
                <w:top w:val="none" w:sz="0" w:space="0" w:color="auto"/>
                <w:left w:val="none" w:sz="0" w:space="0" w:color="auto"/>
                <w:bottom w:val="none" w:sz="0" w:space="0" w:color="auto"/>
                <w:right w:val="none" w:sz="0" w:space="0" w:color="auto"/>
              </w:divBdr>
              <w:divsChild>
                <w:div w:id="1317300042">
                  <w:marLeft w:val="0"/>
                  <w:marRight w:val="0"/>
                  <w:marTop w:val="0"/>
                  <w:marBottom w:val="0"/>
                  <w:divBdr>
                    <w:top w:val="none" w:sz="0" w:space="0" w:color="auto"/>
                    <w:left w:val="none" w:sz="0" w:space="0" w:color="auto"/>
                    <w:bottom w:val="none" w:sz="0" w:space="0" w:color="auto"/>
                    <w:right w:val="none" w:sz="0" w:space="0" w:color="auto"/>
                  </w:divBdr>
                </w:div>
                <w:div w:id="5813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7A73472512F2C14E8CCB2A391532C3EC" ma:contentTypeVersion="12" ma:contentTypeDescription="Создание документа." ma:contentTypeScope="" ma:versionID="cce63843ddc5a433aae7f7d2eb0b7064">
  <xsd:schema xmlns:xsd="http://www.w3.org/2001/XMLSchema" xmlns:xs="http://www.w3.org/2001/XMLSchema" xmlns:p="http://schemas.microsoft.com/office/2006/metadata/properties" xmlns:ns2="e80d98f0-2cb7-493e-a6b0-d4fb386f1b5a" xmlns:ns3="ffa2446e-11c7-46a9-8531-fb6140f61ccc" targetNamespace="http://schemas.microsoft.com/office/2006/metadata/properties" ma:root="true" ma:fieldsID="dc3d2ba697d971bdddbf8dd511c6765f" ns2:_="" ns3:_="">
    <xsd:import namespace="e80d98f0-2cb7-493e-a6b0-d4fb386f1b5a"/>
    <xsd:import namespace="ffa2446e-11c7-46a9-8531-fb6140f61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d98f0-2cb7-493e-a6b0-d4fb386f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2446e-11c7-46a9-8531-fb6140f61c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C3E73-83C7-3E4B-B4B4-78E174D936ED}">
  <ds:schemaRefs>
    <ds:schemaRef ds:uri="http://schemas.openxmlformats.org/officeDocument/2006/bibliography"/>
  </ds:schemaRefs>
</ds:datastoreItem>
</file>

<file path=customXml/itemProps2.xml><?xml version="1.0" encoding="utf-8"?>
<ds:datastoreItem xmlns:ds="http://schemas.openxmlformats.org/officeDocument/2006/customXml" ds:itemID="{E42DA6B4-7E4E-884C-915F-3BA466D74F10}">
  <ds:schemaRefs>
    <ds:schemaRef ds:uri="http://schemas.openxmlformats.org/officeDocument/2006/bibliography"/>
  </ds:schemaRefs>
</ds:datastoreItem>
</file>

<file path=customXml/itemProps3.xml><?xml version="1.0" encoding="utf-8"?>
<ds:datastoreItem xmlns:ds="http://schemas.openxmlformats.org/officeDocument/2006/customXml" ds:itemID="{B91EA86D-1349-4AE5-BC36-761AF0710057}"/>
</file>

<file path=customXml/itemProps4.xml><?xml version="1.0" encoding="utf-8"?>
<ds:datastoreItem xmlns:ds="http://schemas.openxmlformats.org/officeDocument/2006/customXml" ds:itemID="{627D07B5-0C81-4443-844C-F3569E93BDEF}"/>
</file>

<file path=customXml/itemProps5.xml><?xml version="1.0" encoding="utf-8"?>
<ds:datastoreItem xmlns:ds="http://schemas.openxmlformats.org/officeDocument/2006/customXml" ds:itemID="{13E67901-850E-42D1-B604-E8E2FDD6FCE1}"/>
</file>

<file path=docProps/app.xml><?xml version="1.0" encoding="utf-8"?>
<Properties xmlns="http://schemas.openxmlformats.org/officeDocument/2006/extended-properties" xmlns:vt="http://schemas.openxmlformats.org/officeDocument/2006/docPropsVTypes">
  <Template>Normal.dotm</Template>
  <TotalTime>102</TotalTime>
  <Pages>9</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creator>Жуков Игорь</dc:creator>
  <cp:lastModifiedBy>User</cp:lastModifiedBy>
  <cp:revision>9</cp:revision>
  <cp:lastPrinted>2021-06-10T13:19:00Z</cp:lastPrinted>
  <dcterms:created xsi:type="dcterms:W3CDTF">2021-06-10T11:02:00Z</dcterms:created>
  <dcterms:modified xsi:type="dcterms:W3CDTF">2021-06-11T14:05:00Z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y fmtid="{D5CDD505-2E9C-101B-9397-08002B2CF9AE}" pid="3" name="ContentTypeId">
    <vt:lpwstr>0x0101007A73472512F2C14E8CCB2A391532C3EC</vt:lpwstr>
  </property>
</Properties>
</file>