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49EF51AD" w:rsidR="00EE2718" w:rsidRPr="002B1B81" w:rsidRDefault="00CB10E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0E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делу № А40-251583/16-38-243Б конкурсным управляющим (ликвидатором) Публичным Акционерным Обществом Акционерным Коммерческим Банком «Русский Финансовый Альянс» (ПАО АКБ «РФА»), (адрес регистрации: 127051, г. Москва, Малый Каретный пер., д. 11-13, стр. 1, ОГРН 1020900001770, ИНН 0901001024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8DA9A2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5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63DF9E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5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0548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02C8AEB" w14:textId="0C7EECEB" w:rsidR="00054821" w:rsidRDefault="00054821" w:rsidP="00054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РАТНИК-29453, желтый, 2006, 95 679 км, 2.5 МТ (140 л. с), бензин, передний, VIN X8929453060AK5368, г. Москва</w:t>
      </w:r>
      <w:r>
        <w:t xml:space="preserve"> - </w:t>
      </w:r>
      <w:r>
        <w:t>216 328,33</w:t>
      </w:r>
      <w:r>
        <w:t xml:space="preserve"> </w:t>
      </w:r>
      <w:r>
        <w:t>руб.</w:t>
      </w:r>
    </w:p>
    <w:p w14:paraId="47D9FD69" w14:textId="4EF962AA" w:rsidR="00054821" w:rsidRDefault="00054821" w:rsidP="00054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Сейфовые ячейки для депозитария, г. Москва</w:t>
      </w:r>
      <w:r>
        <w:t xml:space="preserve"> - </w:t>
      </w:r>
      <w:r>
        <w:t>6 747,25</w:t>
      </w:r>
      <w:r>
        <w:tab/>
        <w:t>руб.</w:t>
      </w:r>
    </w:p>
    <w:p w14:paraId="10DB8D26" w14:textId="780E3533" w:rsidR="00054821" w:rsidRDefault="00054821" w:rsidP="00054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Стол со встроенными ящиками (венге), г. Москва</w:t>
      </w:r>
      <w:r>
        <w:t xml:space="preserve"> - </w:t>
      </w:r>
      <w:r>
        <w:t>2 468,81</w:t>
      </w:r>
      <w:r>
        <w:t xml:space="preserve"> </w:t>
      </w:r>
      <w:r>
        <w:t>руб.</w:t>
      </w:r>
    </w:p>
    <w:p w14:paraId="51C2B129" w14:textId="36CCCE18" w:rsidR="00054821" w:rsidRDefault="00054821" w:rsidP="00054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Мушаев Бакур Эрдниевич, 46-15/КФ от 29.07.2015 г., решение Тверского районного суда г. Москвы по делу 2-3866/2019 от 01.08.2019 г. (не вступило в законную силу) (12 340 726,03 руб.)</w:t>
      </w:r>
      <w:r>
        <w:tab/>
      </w:r>
      <w:r>
        <w:t xml:space="preserve">- </w:t>
      </w:r>
      <w:r w:rsidR="00FC6ECA" w:rsidRPr="00FC6ECA">
        <w:t>12</w:t>
      </w:r>
      <w:r w:rsidR="00FC6ECA">
        <w:t xml:space="preserve"> </w:t>
      </w:r>
      <w:r w:rsidR="00FC6ECA" w:rsidRPr="00FC6ECA">
        <w:t>340</w:t>
      </w:r>
      <w:r w:rsidR="00FC6ECA">
        <w:t xml:space="preserve"> </w:t>
      </w:r>
      <w:r w:rsidR="00FC6ECA" w:rsidRPr="00FC6ECA">
        <w:t>726,03</w:t>
      </w:r>
      <w:r w:rsidR="00FC6ECA">
        <w:t xml:space="preserve"> </w:t>
      </w:r>
      <w:r>
        <w:t>руб.</w:t>
      </w:r>
    </w:p>
    <w:p w14:paraId="712FCE62" w14:textId="3F4D66F3" w:rsidR="00054821" w:rsidRDefault="00054821" w:rsidP="00054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Белянин Владимир Николаевич, 93-16/КФ от 11.11.2016, решение Тверского районного суда г. Москвы по делу 2-3867/2019 от 01.08.2019 г. (не вступило в законную силу) (34 983 624,31 руб.)</w:t>
      </w:r>
      <w:r>
        <w:t xml:space="preserve"> </w:t>
      </w:r>
      <w:r w:rsidR="00535348">
        <w:t>–</w:t>
      </w:r>
      <w:r>
        <w:t xml:space="preserve"> </w:t>
      </w:r>
      <w:r w:rsidR="00535348" w:rsidRPr="00535348">
        <w:t>34</w:t>
      </w:r>
      <w:r w:rsidR="00535348">
        <w:t xml:space="preserve"> </w:t>
      </w:r>
      <w:r w:rsidR="00535348" w:rsidRPr="00535348">
        <w:t>983</w:t>
      </w:r>
      <w:r w:rsidR="00535348">
        <w:t xml:space="preserve"> </w:t>
      </w:r>
      <w:r w:rsidR="00535348" w:rsidRPr="00535348">
        <w:t>624,31</w:t>
      </w:r>
      <w:r w:rsidR="00535348">
        <w:t xml:space="preserve"> </w:t>
      </w:r>
      <w: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C13156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0346C">
        <w:t>5(пять)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F13D24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E0346C">
        <w:rPr>
          <w:rFonts w:ascii="Times New Roman CYR" w:hAnsi="Times New Roman CYR" w:cs="Times New Roman CYR"/>
          <w:b/>
          <w:bCs/>
          <w:color w:val="000000"/>
        </w:rPr>
        <w:t>25 мая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978B67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E0346C" w:rsidRPr="00E0346C">
        <w:rPr>
          <w:b/>
          <w:bCs/>
          <w:color w:val="000000"/>
        </w:rPr>
        <w:t>25 мая 2021</w:t>
      </w:r>
      <w:r w:rsidR="00735EAD" w:rsidRPr="00E0346C">
        <w:rPr>
          <w:b/>
          <w:bCs/>
          <w:color w:val="000000"/>
        </w:rPr>
        <w:t xml:space="preserve"> г</w:t>
      </w:r>
      <w:r w:rsidRPr="00E0346C">
        <w:rPr>
          <w:b/>
          <w:bCs/>
          <w:color w:val="000000"/>
        </w:rPr>
        <w:t>.,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E0346C">
        <w:rPr>
          <w:b/>
          <w:bCs/>
          <w:color w:val="000000"/>
        </w:rPr>
        <w:t>12 июля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E518B3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D2790" w:rsidRPr="00CD2790">
        <w:rPr>
          <w:b/>
          <w:bCs/>
          <w:color w:val="000000"/>
        </w:rPr>
        <w:t>13 апреля 2021</w:t>
      </w:r>
      <w:r w:rsidRPr="00CD2790">
        <w:rPr>
          <w:b/>
          <w:bCs/>
        </w:rPr>
        <w:t xml:space="preserve"> г.</w:t>
      </w:r>
      <w:r w:rsidRPr="00CD2790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60AA5" w:rsidRPr="00360AA5">
        <w:rPr>
          <w:b/>
          <w:bCs/>
          <w:color w:val="000000"/>
        </w:rPr>
        <w:t>31 мая 2021 г</w:t>
      </w:r>
      <w:r w:rsidRPr="00360AA5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E7E063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93115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393115">
        <w:rPr>
          <w:b/>
          <w:color w:val="000000"/>
        </w:rPr>
        <w:t>4,5</w:t>
      </w:r>
      <w:r w:rsidRPr="002B1B81">
        <w:rPr>
          <w:color w:val="000000"/>
        </w:rPr>
        <w:t>, не реализованны</w:t>
      </w:r>
      <w:r w:rsidR="00393115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93115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393115">
        <w:rPr>
          <w:b/>
          <w:color w:val="000000"/>
        </w:rPr>
        <w:t>1-3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498714D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6579E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B6579E">
        <w:rPr>
          <w:b/>
          <w:bCs/>
          <w:color w:val="000000"/>
        </w:rPr>
        <w:t>2,3</w:t>
      </w:r>
      <w:r w:rsidRPr="002B1B81">
        <w:rPr>
          <w:b/>
          <w:bCs/>
          <w:color w:val="000000"/>
        </w:rPr>
        <w:t xml:space="preserve"> - с </w:t>
      </w:r>
      <w:r w:rsidR="00B6579E">
        <w:rPr>
          <w:b/>
          <w:bCs/>
          <w:color w:val="000000"/>
        </w:rPr>
        <w:t>16 июля 2021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B6579E">
        <w:rPr>
          <w:b/>
          <w:bCs/>
          <w:color w:val="000000"/>
        </w:rPr>
        <w:t>09 октября 2021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2CA4C8E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595844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595844">
        <w:rPr>
          <w:b/>
          <w:bCs/>
          <w:color w:val="000000"/>
        </w:rPr>
        <w:t>1,4,5</w:t>
      </w:r>
      <w:r w:rsidRPr="002B1B81">
        <w:rPr>
          <w:b/>
          <w:bCs/>
          <w:color w:val="000000"/>
        </w:rPr>
        <w:t xml:space="preserve"> - с </w:t>
      </w:r>
      <w:r w:rsidR="00595844" w:rsidRPr="00595844">
        <w:rPr>
          <w:b/>
          <w:bCs/>
          <w:color w:val="000000"/>
        </w:rPr>
        <w:t xml:space="preserve">16 июля 2021 </w:t>
      </w:r>
      <w:r w:rsidR="00735EAD" w:rsidRPr="002B1B81">
        <w:rPr>
          <w:b/>
          <w:bCs/>
          <w:color w:val="000000"/>
        </w:rPr>
        <w:t>г</w:t>
      </w:r>
      <w:r w:rsidRPr="002B1B81">
        <w:rPr>
          <w:b/>
          <w:bCs/>
          <w:color w:val="000000"/>
        </w:rPr>
        <w:t xml:space="preserve">. по </w:t>
      </w:r>
      <w:r w:rsidR="00595844">
        <w:rPr>
          <w:b/>
          <w:bCs/>
          <w:color w:val="000000"/>
        </w:rPr>
        <w:t>30 октября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7408C78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B3EF7" w:rsidRPr="007B3EF7">
        <w:rPr>
          <w:b/>
          <w:bCs/>
          <w:color w:val="000000"/>
        </w:rPr>
        <w:t>16 июля 2021</w:t>
      </w:r>
      <w:r w:rsidR="00735EAD" w:rsidRPr="007B3EF7">
        <w:rPr>
          <w:b/>
          <w:bCs/>
          <w:color w:val="000000"/>
        </w:rPr>
        <w:t xml:space="preserve"> г</w:t>
      </w:r>
      <w:r w:rsidRPr="007B3EF7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0663FB63" w14:textId="77777777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16 июля 2021 г. по 28 августа 2021 г. - в размере начальной цены продажи лота;</w:t>
      </w:r>
    </w:p>
    <w:p w14:paraId="44AFC4BB" w14:textId="77777777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90,00% от начальной цены продажи лота;</w:t>
      </w:r>
    </w:p>
    <w:p w14:paraId="261B0384" w14:textId="77777777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80,00% от начальной цены продажи лота;</w:t>
      </w:r>
    </w:p>
    <w:p w14:paraId="7562A0AA" w14:textId="77777777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70,00% от начальной цены продажи лота;</w:t>
      </w:r>
    </w:p>
    <w:p w14:paraId="63BA7F0F" w14:textId="77777777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60,00% от начальной цены продажи лота;</w:t>
      </w:r>
    </w:p>
    <w:p w14:paraId="04A95279" w14:textId="77777777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50,00% от начальной цены продажи лота;</w:t>
      </w:r>
    </w:p>
    <w:p w14:paraId="6ECD8E46" w14:textId="77777777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40,00% от начальной цены продажи лота;</w:t>
      </w:r>
    </w:p>
    <w:p w14:paraId="5ED7F49C" w14:textId="77777777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30,00% от начальной цены продажи лота;</w:t>
      </w:r>
    </w:p>
    <w:p w14:paraId="1DCFF524" w14:textId="77777777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20,00% от начальной цены продажи лота;</w:t>
      </w:r>
    </w:p>
    <w:p w14:paraId="0253D511" w14:textId="452DBE15" w:rsid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E21608" w14:textId="01B3583F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2,3:</w:t>
      </w:r>
    </w:p>
    <w:p w14:paraId="4EFAA3C7" w14:textId="31E33DF0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16 июля 2021 г. по 28 августа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76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69E6BC" w14:textId="5610CE74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76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C55AD0" w14:textId="4A54C7D2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76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39D753" w14:textId="0B9DD90B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76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065374" w14:textId="73E5B4F8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76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BC9434" w14:textId="61E9B3B6" w:rsidR="00BA76EE" w:rsidRP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76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B29D20" w14:textId="364DE390" w:rsidR="00BA76EE" w:rsidRDefault="00BA76EE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EE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51FE6F3" w14:textId="59563C18" w:rsidR="0021398D" w:rsidRPr="0021398D" w:rsidRDefault="0021398D" w:rsidP="00BA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398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лотов 4,5:</w:t>
      </w:r>
    </w:p>
    <w:p w14:paraId="68D3F3A8" w14:textId="237EECEA" w:rsidR="0021398D" w:rsidRPr="0021398D" w:rsidRDefault="0021398D" w:rsidP="00213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8D">
        <w:rPr>
          <w:rFonts w:ascii="Times New Roman" w:hAnsi="Times New Roman" w:cs="Times New Roman"/>
          <w:color w:val="000000"/>
          <w:sz w:val="24"/>
          <w:szCs w:val="24"/>
        </w:rPr>
        <w:t>с 16 июля 2021 г. по 28 августа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9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376733" w14:textId="75575988" w:rsidR="0021398D" w:rsidRPr="0021398D" w:rsidRDefault="0021398D" w:rsidP="00213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8D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9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7EC9F9" w14:textId="28DCB073" w:rsidR="0021398D" w:rsidRPr="0021398D" w:rsidRDefault="0021398D" w:rsidP="00213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8D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9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172302" w14:textId="45CA5F7B" w:rsidR="0021398D" w:rsidRPr="0021398D" w:rsidRDefault="0021398D" w:rsidP="00213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8D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9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A6DD7E" w14:textId="575D53EE" w:rsidR="0021398D" w:rsidRPr="0021398D" w:rsidRDefault="0021398D" w:rsidP="00213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8D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9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8BF57A" w14:textId="183DB7F2" w:rsidR="0021398D" w:rsidRPr="0021398D" w:rsidRDefault="0021398D" w:rsidP="00213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8D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9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5526D4" w14:textId="62B43163" w:rsidR="0021398D" w:rsidRPr="0021398D" w:rsidRDefault="0021398D" w:rsidP="00213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8D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9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BF873C" w14:textId="1F0D4B96" w:rsidR="0021398D" w:rsidRPr="0021398D" w:rsidRDefault="0021398D" w:rsidP="00213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8D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9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B3B1C8" w14:textId="0E211551" w:rsidR="0021398D" w:rsidRPr="0021398D" w:rsidRDefault="0021398D" w:rsidP="00213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8D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9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24223B" w14:textId="2A50CD43" w:rsidR="00BA76EE" w:rsidRDefault="0021398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8D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39B9A4" w14:textId="1248E920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B9CFFDF" w:rsidR="00003DFC" w:rsidRDefault="00AB030D" w:rsidP="008D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D6BFC">
        <w:rPr>
          <w:rFonts w:ascii="Times New Roman" w:hAnsi="Times New Roman" w:cs="Times New Roman"/>
          <w:sz w:val="24"/>
          <w:szCs w:val="24"/>
        </w:rPr>
        <w:t>09:00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D6BFC">
        <w:rPr>
          <w:rFonts w:ascii="Times New Roman" w:hAnsi="Times New Roman" w:cs="Times New Roman"/>
          <w:sz w:val="24"/>
          <w:szCs w:val="24"/>
        </w:rPr>
        <w:t>18:00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D6BFC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8(495)984-19-70, доб. 62-45, 64-14, 63-89, 63-94; у ОТ: </w:t>
      </w:r>
      <w:r w:rsidR="008D1093">
        <w:rPr>
          <w:rFonts w:ascii="Times New Roman" w:hAnsi="Times New Roman" w:cs="Times New Roman"/>
          <w:sz w:val="24"/>
          <w:szCs w:val="24"/>
        </w:rPr>
        <w:t xml:space="preserve">по лотам 1,4,5: </w:t>
      </w:r>
      <w:r w:rsidR="008D1093" w:rsidRPr="008D1093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8D109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8D1093" w:rsidRPr="00D033A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8D1093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2,3: </w:t>
      </w:r>
      <w:r w:rsidR="008D1093" w:rsidRPr="008D109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8D10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093" w:rsidRPr="008D1093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8D10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54821"/>
    <w:rsid w:val="00082F5E"/>
    <w:rsid w:val="0015099D"/>
    <w:rsid w:val="001E7487"/>
    <w:rsid w:val="001F039D"/>
    <w:rsid w:val="0021398D"/>
    <w:rsid w:val="00284B1D"/>
    <w:rsid w:val="002B1B81"/>
    <w:rsid w:val="00360AA5"/>
    <w:rsid w:val="00393115"/>
    <w:rsid w:val="00432832"/>
    <w:rsid w:val="00467D6B"/>
    <w:rsid w:val="00535348"/>
    <w:rsid w:val="00595844"/>
    <w:rsid w:val="0059668F"/>
    <w:rsid w:val="005B346C"/>
    <w:rsid w:val="005F1F68"/>
    <w:rsid w:val="00662676"/>
    <w:rsid w:val="007229EA"/>
    <w:rsid w:val="00735EAD"/>
    <w:rsid w:val="007B3EF7"/>
    <w:rsid w:val="007B575E"/>
    <w:rsid w:val="00825B29"/>
    <w:rsid w:val="00865FD7"/>
    <w:rsid w:val="00882E21"/>
    <w:rsid w:val="008D1093"/>
    <w:rsid w:val="00927CB6"/>
    <w:rsid w:val="00AB030D"/>
    <w:rsid w:val="00AF3005"/>
    <w:rsid w:val="00B41D69"/>
    <w:rsid w:val="00B6579E"/>
    <w:rsid w:val="00B953CE"/>
    <w:rsid w:val="00BA76EE"/>
    <w:rsid w:val="00C035F0"/>
    <w:rsid w:val="00C11EFF"/>
    <w:rsid w:val="00C22054"/>
    <w:rsid w:val="00CB10ED"/>
    <w:rsid w:val="00CD2790"/>
    <w:rsid w:val="00CF06A5"/>
    <w:rsid w:val="00D62667"/>
    <w:rsid w:val="00DA1360"/>
    <w:rsid w:val="00DA477E"/>
    <w:rsid w:val="00E0346C"/>
    <w:rsid w:val="00E614D3"/>
    <w:rsid w:val="00ED6BFC"/>
    <w:rsid w:val="00EE2718"/>
    <w:rsid w:val="00F104BD"/>
    <w:rsid w:val="00FB25C7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3C90BFB-A4EE-4A9D-82DF-43AEC620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D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29</cp:revision>
  <dcterms:created xsi:type="dcterms:W3CDTF">2019-07-23T07:42:00Z</dcterms:created>
  <dcterms:modified xsi:type="dcterms:W3CDTF">2021-04-02T08:49:00Z</dcterms:modified>
</cp:coreProperties>
</file>