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3EB" w14:textId="7B28BF5C" w:rsidR="002A2A64" w:rsidRDefault="003B78A3" w:rsidP="0089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78A3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"Калуга-Агро-Технологии" (ООО "Калуга-Агро-Технологии"), (ОГРН 1074001001073, ИНН 4001006637, КПП 400101001, адрес: 249222, Калужская область, Бабынинский район, село Куракино), (далее – Должник), в лице конкурсного управляющего Кубликова Александра Евгеньевича (ИНН 434900205199, СНИЛС 058-319-748 91, адрес для корреспонденции: 107014, г. Москва, а/я 51, рег. номер 6253, (далее – КУ), члена СРО Союз арбитражных управляющих "Возрождение" (ИНН 7718748282, ОГРН 1127799026486, адрес: 107078, г Москва, г Москва, ул. Садовая-Черногрязская, д. 8, стр.1, офис 304), действующего на основании Определения Арбитражного суда Калужской области от 30.08.2018 года по делу № А23-3366/2016</w:t>
      </w:r>
      <w:r w:rsidR="00464486">
        <w:rPr>
          <w:rFonts w:ascii="Times New Roman" w:hAnsi="Times New Roman" w:cs="Times New Roman"/>
          <w:sz w:val="20"/>
          <w:szCs w:val="20"/>
        </w:rPr>
        <w:t>,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A4512">
        <w:rPr>
          <w:rFonts w:ascii="Times New Roman" w:hAnsi="Times New Roman" w:cs="Times New Roman"/>
          <w:b/>
          <w:sz w:val="20"/>
          <w:szCs w:val="20"/>
        </w:rPr>
        <w:t>1</w:t>
      </w:r>
      <w:r w:rsidR="008362C5">
        <w:rPr>
          <w:rFonts w:ascii="Times New Roman" w:hAnsi="Times New Roman" w:cs="Times New Roman"/>
          <w:b/>
          <w:sz w:val="20"/>
          <w:szCs w:val="20"/>
        </w:rPr>
        <w:t>9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 w:rsidR="008362C5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3E6C65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3E6C65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E6C6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</w:t>
      </w:r>
      <w:r w:rsid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A2A64" w:rsidRP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 – </w:t>
      </w:r>
      <w:r w:rsidR="00970AE0">
        <w:rPr>
          <w:rFonts w:ascii="Times New Roman" w:hAnsi="Times New Roman" w:cs="Times New Roman"/>
          <w:color w:val="000000" w:themeColor="text1"/>
          <w:sz w:val="20"/>
          <w:szCs w:val="20"/>
        </w:rPr>
        <w:t>395</w:t>
      </w:r>
      <w:r w:rsidR="003E6C6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970AE0">
        <w:rPr>
          <w:rFonts w:ascii="Times New Roman" w:hAnsi="Times New Roman" w:cs="Times New Roman"/>
          <w:color w:val="000000" w:themeColor="text1"/>
          <w:sz w:val="20"/>
          <w:szCs w:val="20"/>
        </w:rPr>
        <w:t>398</w:t>
      </w:r>
      <w:r w:rsidR="003E6C6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70AE0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2A2A64" w:rsidRP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начальной цены продажи Лотов.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3695F18E" w14:textId="77777777" w:rsidR="003B78A3" w:rsidRPr="003B78A3" w:rsidRDefault="003B78A3" w:rsidP="003B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78A3">
        <w:rPr>
          <w:rFonts w:ascii="Times New Roman" w:hAnsi="Times New Roman" w:cs="Times New Roman"/>
          <w:b/>
          <w:bCs/>
          <w:sz w:val="20"/>
          <w:szCs w:val="20"/>
        </w:rPr>
        <w:t xml:space="preserve">Лот 2: </w:t>
      </w:r>
      <w:r w:rsidRPr="003B78A3">
        <w:rPr>
          <w:rFonts w:ascii="Times New Roman" w:hAnsi="Times New Roman" w:cs="Times New Roman"/>
          <w:sz w:val="20"/>
          <w:szCs w:val="20"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для иных видов сельскохозяйственного использования, 122 808, 00 кв. м, расположенный по адресу: Калужская область, Бабынинский район, в районе с. Куракино, кадастровый номер: 40:01:080401:38. Начальная цена продажи – 290 446,20 руб.</w:t>
      </w:r>
    </w:p>
    <w:p w14:paraId="316098D9" w14:textId="77777777" w:rsidR="003B78A3" w:rsidRPr="003B78A3" w:rsidRDefault="003B78A3" w:rsidP="003B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78A3">
        <w:rPr>
          <w:rFonts w:ascii="Times New Roman" w:hAnsi="Times New Roman" w:cs="Times New Roman"/>
          <w:b/>
          <w:bCs/>
          <w:sz w:val="20"/>
          <w:szCs w:val="20"/>
        </w:rPr>
        <w:t xml:space="preserve">Лот 3: </w:t>
      </w:r>
      <w:r w:rsidRPr="003B78A3">
        <w:rPr>
          <w:rFonts w:ascii="Times New Roman" w:hAnsi="Times New Roman" w:cs="Times New Roman"/>
          <w:sz w:val="20"/>
          <w:szCs w:val="20"/>
        </w:rPr>
        <w:t>Земельный участок, категория земель: земли сельскохозяйственного назначения, виды разрешенного использования: под одноэтажным зданием фуражного склада, одноэтажным зданием семенного склада, для иных видов сельскохозяйственного использования, 11 200, 00 кв. м, расположенный по адресу: Калужская область, Бабынинский район, с. Куракино, кадастровый номер: 40:01:080401:23. Начальная цена продажи - 30 785,40 руб.</w:t>
      </w:r>
    </w:p>
    <w:p w14:paraId="06784869" w14:textId="309FD8F2" w:rsidR="00464486" w:rsidRPr="003B78A3" w:rsidRDefault="003B78A3" w:rsidP="003B7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78A3">
        <w:rPr>
          <w:rFonts w:ascii="Times New Roman" w:hAnsi="Times New Roman" w:cs="Times New Roman"/>
          <w:b/>
          <w:bCs/>
          <w:sz w:val="20"/>
          <w:szCs w:val="20"/>
        </w:rPr>
        <w:t>Лот 4:</w:t>
      </w:r>
      <w:r w:rsidRPr="003B78A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8A3">
        <w:rPr>
          <w:rFonts w:ascii="Times New Roman" w:hAnsi="Times New Roman" w:cs="Times New Roman"/>
          <w:sz w:val="20"/>
          <w:szCs w:val="20"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для ведения сельскохозяйственного производства, 168 268, 00 кв. м, расположенный по адресу: Калужская область, Бабынинский район, с. Куракино, кадастровый номер: 40:01:080401:37. Начальная цена продажи - 397 674,00 руб</w:t>
      </w:r>
      <w:r w:rsidRPr="003B78A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64486" w:rsidRPr="003B78A3">
        <w:rPr>
          <w:rFonts w:ascii="Times New Roman" w:hAnsi="Times New Roman" w:cs="Times New Roman"/>
          <w:b/>
          <w:bCs/>
          <w:sz w:val="20"/>
          <w:szCs w:val="20"/>
        </w:rPr>
        <w:t>Все цены без НДС.</w:t>
      </w:r>
    </w:p>
    <w:p w14:paraId="3140D6B6" w14:textId="6065B015" w:rsidR="003B78A3" w:rsidRPr="00B8088E" w:rsidRDefault="00E95E01" w:rsidP="003B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89175E">
        <w:rPr>
          <w:rFonts w:ascii="Times New Roman" w:hAnsi="Times New Roman" w:cs="Times New Roman"/>
          <w:b/>
          <w:sz w:val="20"/>
          <w:szCs w:val="20"/>
        </w:rPr>
        <w:t>ов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:</w:t>
      </w:r>
      <w:r w:rsidR="006F0F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88E" w:rsidRPr="00B8088E">
        <w:rPr>
          <w:rFonts w:ascii="Times New Roman" w:hAnsi="Times New Roman" w:cs="Times New Roman"/>
          <w:b/>
          <w:sz w:val="20"/>
          <w:szCs w:val="20"/>
        </w:rPr>
        <w:t xml:space="preserve">Залог БАНК </w:t>
      </w:r>
      <w:r w:rsidR="003B78A3" w:rsidRPr="003B78A3">
        <w:rPr>
          <w:rFonts w:ascii="Times New Roman" w:hAnsi="Times New Roman" w:cs="Times New Roman"/>
          <w:b/>
          <w:sz w:val="20"/>
          <w:szCs w:val="20"/>
        </w:rPr>
        <w:t>«Клиентский» АО</w:t>
      </w:r>
      <w:r w:rsidR="00B8088E" w:rsidRPr="00B8088E">
        <w:rPr>
          <w:rFonts w:ascii="Times New Roman" w:hAnsi="Times New Roman" w:cs="Times New Roman"/>
          <w:b/>
          <w:sz w:val="20"/>
          <w:szCs w:val="20"/>
        </w:rPr>
        <w:t>.</w:t>
      </w:r>
      <w:r w:rsidR="00B808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78A3" w:rsidRPr="003B78A3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места нахождения, по тел.: 8 (985) 166 60 28 (КУ), valek@auction-house.ru, Вáлек Антон Игоревич, тел. 8(977) 549-09-96, 8(495) 234-03-01 (ОТ), по рабочим дням с 09-00 до 17-00</w:t>
      </w:r>
      <w:r w:rsidR="00B8088E" w:rsidRPr="00B8088E">
        <w:rPr>
          <w:rFonts w:ascii="Times New Roman" w:hAnsi="Times New Roman" w:cs="Times New Roman"/>
          <w:sz w:val="20"/>
          <w:szCs w:val="20"/>
        </w:rPr>
        <w:t xml:space="preserve"> 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</w:t>
      </w:r>
      <w:r w:rsidR="00CD43A4" w:rsidRPr="003B78A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B78A3" w:rsidRPr="003B78A3">
        <w:rPr>
          <w:rFonts w:ascii="Times New Roman" w:hAnsi="Times New Roman" w:cs="Times New Roman"/>
          <w:b/>
          <w:bCs/>
          <w:sz w:val="20"/>
          <w:szCs w:val="20"/>
        </w:rPr>
        <w:t xml:space="preserve"> 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</w:t>
      </w:r>
      <w:r w:rsidR="00CD43A4" w:rsidRPr="00830870">
        <w:rPr>
          <w:rFonts w:ascii="Times New Roman" w:hAnsi="Times New Roman" w:cs="Times New Roman"/>
          <w:sz w:val="20"/>
          <w:szCs w:val="20"/>
        </w:rPr>
        <w:lastRenderedPageBreak/>
        <w:t>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</w:t>
      </w:r>
    </w:p>
    <w:p w14:paraId="275FA417" w14:textId="5E323507" w:rsidR="0064675E" w:rsidRPr="00685F47" w:rsidRDefault="00CD43A4" w:rsidP="00B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0870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3B78A3">
        <w:rPr>
          <w:rFonts w:ascii="Times New Roman" w:hAnsi="Times New Roman" w:cs="Times New Roman"/>
          <w:sz w:val="20"/>
          <w:szCs w:val="20"/>
        </w:rPr>
        <w:t xml:space="preserve">: </w:t>
      </w:r>
      <w:r w:rsidR="00B8088E" w:rsidRPr="00B8088E">
        <w:rPr>
          <w:rFonts w:ascii="Times New Roman" w:hAnsi="Times New Roman" w:cs="Times New Roman"/>
          <w:sz w:val="20"/>
          <w:szCs w:val="20"/>
        </w:rPr>
        <w:t xml:space="preserve">р/с </w:t>
      </w:r>
      <w:r w:rsidR="003B78A3" w:rsidRPr="003B78A3">
        <w:rPr>
          <w:rFonts w:ascii="Times New Roman" w:hAnsi="Times New Roman" w:cs="Times New Roman"/>
          <w:sz w:val="20"/>
          <w:szCs w:val="20"/>
        </w:rPr>
        <w:t>№40702810101300019297 в АО "АЛЬФА-БАНК" г. Москва, БИК 044525593; к/с № 30101810200000000593</w:t>
      </w:r>
      <w:r w:rsidR="003B78A3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94EF1"/>
    <w:rsid w:val="000D1300"/>
    <w:rsid w:val="000F0684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2A64"/>
    <w:rsid w:val="002A7CCB"/>
    <w:rsid w:val="002F7AB6"/>
    <w:rsid w:val="00302D80"/>
    <w:rsid w:val="00390A28"/>
    <w:rsid w:val="0039127B"/>
    <w:rsid w:val="003A4512"/>
    <w:rsid w:val="003B78A3"/>
    <w:rsid w:val="003C599D"/>
    <w:rsid w:val="003E3F83"/>
    <w:rsid w:val="003E6C65"/>
    <w:rsid w:val="0040543A"/>
    <w:rsid w:val="00432F1F"/>
    <w:rsid w:val="0044234D"/>
    <w:rsid w:val="00464486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6F0F80"/>
    <w:rsid w:val="0070700B"/>
    <w:rsid w:val="00740953"/>
    <w:rsid w:val="007966C6"/>
    <w:rsid w:val="007F0E12"/>
    <w:rsid w:val="0080002C"/>
    <w:rsid w:val="00830870"/>
    <w:rsid w:val="00830B56"/>
    <w:rsid w:val="008362C5"/>
    <w:rsid w:val="0089175E"/>
    <w:rsid w:val="008C648E"/>
    <w:rsid w:val="008E7A4E"/>
    <w:rsid w:val="00900F6D"/>
    <w:rsid w:val="0090539C"/>
    <w:rsid w:val="00912A45"/>
    <w:rsid w:val="00925822"/>
    <w:rsid w:val="009345B4"/>
    <w:rsid w:val="00942E2C"/>
    <w:rsid w:val="0097088D"/>
    <w:rsid w:val="00970AE0"/>
    <w:rsid w:val="00973292"/>
    <w:rsid w:val="009B3DBD"/>
    <w:rsid w:val="009B78D0"/>
    <w:rsid w:val="009D625A"/>
    <w:rsid w:val="009F7FC0"/>
    <w:rsid w:val="00A01A68"/>
    <w:rsid w:val="00A11390"/>
    <w:rsid w:val="00A77407"/>
    <w:rsid w:val="00A8642B"/>
    <w:rsid w:val="00AF35D8"/>
    <w:rsid w:val="00B55CA3"/>
    <w:rsid w:val="00B76221"/>
    <w:rsid w:val="00B8088E"/>
    <w:rsid w:val="00BC43AD"/>
    <w:rsid w:val="00C37391"/>
    <w:rsid w:val="00C54C18"/>
    <w:rsid w:val="00C7040F"/>
    <w:rsid w:val="00C719F2"/>
    <w:rsid w:val="00CA5B16"/>
    <w:rsid w:val="00CB061B"/>
    <w:rsid w:val="00CB1346"/>
    <w:rsid w:val="00CB4916"/>
    <w:rsid w:val="00CD43A4"/>
    <w:rsid w:val="00CD5215"/>
    <w:rsid w:val="00CD7BCD"/>
    <w:rsid w:val="00D82A21"/>
    <w:rsid w:val="00E23867"/>
    <w:rsid w:val="00E75C45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5</cp:revision>
  <cp:lastPrinted>2021-03-29T14:35:00Z</cp:lastPrinted>
  <dcterms:created xsi:type="dcterms:W3CDTF">2021-07-05T13:56:00Z</dcterms:created>
  <dcterms:modified xsi:type="dcterms:W3CDTF">2021-07-06T12:39:00Z</dcterms:modified>
</cp:coreProperties>
</file>