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636D6307" w:rsidR="005E0B61" w:rsidRDefault="00C05CEA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C05CE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5CEA">
        <w:rPr>
          <w:rFonts w:ascii="Times New Roman" w:hAnsi="Times New Roman" w:cs="Times New Roman"/>
          <w:sz w:val="24"/>
        </w:rPr>
        <w:t>Гривцова</w:t>
      </w:r>
      <w:proofErr w:type="spellEnd"/>
      <w:r w:rsidRPr="00C05CEA">
        <w:rPr>
          <w:rFonts w:ascii="Times New Roman" w:hAnsi="Times New Roman" w:cs="Times New Roman"/>
          <w:sz w:val="24"/>
        </w:rPr>
        <w:t xml:space="preserve">, д. 5, лит. В, (812)334-26-04, 8(800) 777-57-57, zamurueva@auction-house.ru),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Pr="00C05CEA">
        <w:rPr>
          <w:rFonts w:ascii="Times New Roman" w:hAnsi="Times New Roman" w:cs="Times New Roman"/>
          <w:sz w:val="24"/>
        </w:rPr>
        <w:t>Тенишевой</w:t>
      </w:r>
      <w:proofErr w:type="spellEnd"/>
      <w:r w:rsidRPr="00C05CEA">
        <w:rPr>
          <w:rFonts w:ascii="Times New Roman" w:hAnsi="Times New Roman" w:cs="Times New Roman"/>
          <w:sz w:val="24"/>
        </w:rPr>
        <w:t>, д. 6А, ИНН 6732013898, ОГРН 1126700000558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</w:t>
      </w:r>
      <w:r w:rsidRPr="00C05CEA">
        <w:rPr>
          <w:rFonts w:ascii="Times New Roman" w:hAnsi="Times New Roman" w:cs="Times New Roman"/>
          <w:sz w:val="24"/>
        </w:rPr>
        <w:t>№ 2030064885 в газете АО «Коммерсантъ» №6(6968) от 16.01.2021 г.</w:t>
      </w:r>
      <w:r w:rsidR="005E0B61">
        <w:rPr>
          <w:rFonts w:ascii="Times New Roman" w:hAnsi="Times New Roman" w:cs="Times New Roman"/>
          <w:sz w:val="24"/>
        </w:rPr>
        <w:t xml:space="preserve">  Наименование лота 2</w:t>
      </w:r>
      <w:r>
        <w:rPr>
          <w:rFonts w:ascii="Times New Roman" w:hAnsi="Times New Roman" w:cs="Times New Roman"/>
          <w:sz w:val="24"/>
        </w:rPr>
        <w:t>8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767CF522" w14:textId="0F6FA501" w:rsidR="00C05CEA" w:rsidRDefault="00C05CEA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C05CEA">
        <w:rPr>
          <w:rFonts w:ascii="Times New Roman" w:hAnsi="Times New Roman" w:cs="Times New Roman"/>
          <w:sz w:val="24"/>
        </w:rPr>
        <w:t>АО «СЛАВ ТРАНС СЕРВИС», ИНН 5030091974, определения АС Смоленской обл. от 04.04.2017, 01.02.2018, 26.04.2018 по делу А62-7344/2013 (22 067 000,00 руб.)</w:t>
      </w:r>
      <w:r>
        <w:rPr>
          <w:rFonts w:ascii="Times New Roman" w:hAnsi="Times New Roman" w:cs="Times New Roman"/>
          <w:sz w:val="24"/>
        </w:rPr>
        <w:t>».</w:t>
      </w:r>
    </w:p>
    <w:p w14:paraId="69D170B1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E5CEC"/>
    <w:rsid w:val="00C05CEA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2021-07-15T13:29:00Z</dcterms:created>
  <dcterms:modified xsi:type="dcterms:W3CDTF">2021-07-15T13:29:00Z</dcterms:modified>
</cp:coreProperties>
</file>