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77C4">
        <w:rPr>
          <w:rFonts w:ascii="Times New Roman" w:hAnsi="Times New Roman"/>
          <w:b/>
          <w:bCs/>
        </w:rPr>
        <w:t xml:space="preserve">ДОГОВОР КУПЛИ-ПРОДАЖИ </w:t>
      </w: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г. Омск "__"________ 20</w:t>
      </w:r>
      <w:r w:rsidR="00182B18" w:rsidRPr="00182B18">
        <w:rPr>
          <w:rFonts w:ascii="Times New Roman" w:hAnsi="Times New Roman"/>
        </w:rPr>
        <w:t>21</w:t>
      </w:r>
      <w:r w:rsidRPr="00182B18">
        <w:rPr>
          <w:rFonts w:ascii="Times New Roman" w:hAnsi="Times New Roman"/>
        </w:rPr>
        <w:t>г.</w:t>
      </w:r>
      <w:r w:rsidRPr="004977C4">
        <w:rPr>
          <w:rFonts w:ascii="Times New Roman" w:hAnsi="Times New Roman"/>
        </w:rPr>
        <w:br/>
      </w:r>
    </w:p>
    <w:p w:rsidR="00A90E1B" w:rsidRPr="00FF7989" w:rsidRDefault="00A90E1B" w:rsidP="00A90E1B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u w:val="single"/>
        </w:rPr>
      </w:pPr>
      <w:r w:rsidRPr="00FF7989">
        <w:rPr>
          <w:rFonts w:ascii="Times New Roman" w:hAnsi="Times New Roman"/>
          <w:b/>
          <w:u w:val="single"/>
        </w:rPr>
        <w:t>Продавец:</w:t>
      </w:r>
      <w:r w:rsidRPr="00FF7989">
        <w:rPr>
          <w:rFonts w:ascii="Times New Roman" w:hAnsi="Times New Roman"/>
          <w:u w:val="single"/>
        </w:rPr>
        <w:t xml:space="preserve"> </w:t>
      </w:r>
    </w:p>
    <w:p w:rsidR="00A90E1B" w:rsidRPr="00182B18" w:rsidRDefault="00A90E1B" w:rsidP="00A90E1B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  <w:proofErr w:type="gramStart"/>
      <w:r w:rsidRPr="001402E7">
        <w:rPr>
          <w:rFonts w:ascii="Times New Roman" w:hAnsi="Times New Roman"/>
          <w:b/>
        </w:rPr>
        <w:t>«Продавец»</w:t>
      </w:r>
      <w:r w:rsidRPr="001402E7">
        <w:rPr>
          <w:rFonts w:ascii="Times New Roman" w:hAnsi="Times New Roman"/>
        </w:rPr>
        <w:t xml:space="preserve"> - </w:t>
      </w:r>
      <w:r w:rsidR="00182B18" w:rsidRPr="00182B18">
        <w:rPr>
          <w:rFonts w:ascii="Times New Roman" w:hAnsi="Times New Roman"/>
          <w:b/>
        </w:rPr>
        <w:t>ООО «Топливно-Энергетическая компания Сибири»</w:t>
      </w:r>
      <w:r>
        <w:rPr>
          <w:rFonts w:ascii="Times New Roman" w:hAnsi="Times New Roman"/>
          <w:b/>
        </w:rPr>
        <w:t>,</w:t>
      </w:r>
      <w:r w:rsidRPr="001402E7">
        <w:rPr>
          <w:rFonts w:ascii="Times New Roman" w:hAnsi="Times New Roman"/>
          <w:b/>
        </w:rPr>
        <w:t xml:space="preserve"> </w:t>
      </w:r>
      <w:r w:rsidRPr="00182B18">
        <w:rPr>
          <w:rFonts w:ascii="Times New Roman" w:hAnsi="Times New Roman"/>
        </w:rPr>
        <w:t xml:space="preserve">в лице конкурсного управляющего Тарана Андрея Борисовича, </w:t>
      </w:r>
      <w:bookmarkStart w:id="0" w:name="OLE_LINK52"/>
      <w:bookmarkStart w:id="1" w:name="OLE_LINK53"/>
      <w:bookmarkStart w:id="2" w:name="OLE_LINK54"/>
      <w:r w:rsidRPr="00182B18">
        <w:rPr>
          <w:rFonts w:ascii="Times New Roman" w:hAnsi="Times New Roman"/>
        </w:rPr>
        <w:t xml:space="preserve">действующего на основании </w:t>
      </w:r>
      <w:bookmarkEnd w:id="0"/>
      <w:bookmarkEnd w:id="1"/>
      <w:bookmarkEnd w:id="2"/>
      <w:r w:rsidR="00182B18" w:rsidRPr="00182B18">
        <w:rPr>
          <w:rFonts w:ascii="Times New Roman" w:hAnsi="Times New Roman"/>
        </w:rPr>
        <w:t>Решения Арбитражного суда Кемеровской области от 18 сентября 2020 года (15.09.2020 г. объявлена резолютивная часть) по делу № А27-20806/2019, Определения Арбитражного суда Кемеровской области от 29 октября 2020 г. (27.10.2020 г. объявлена резолютивная часть) по делу № А27-20806/2019</w:t>
      </w:r>
      <w:r w:rsidRPr="00182B18">
        <w:rPr>
          <w:rFonts w:ascii="Times New Roman" w:hAnsi="Times New Roman"/>
        </w:rPr>
        <w:t xml:space="preserve">, с одной  стороны, и </w:t>
      </w:r>
      <w:proofErr w:type="gramEnd"/>
    </w:p>
    <w:p w:rsidR="00A90E1B" w:rsidRPr="00FF7989" w:rsidRDefault="00A90E1B" w:rsidP="00A90E1B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u w:val="single"/>
        </w:rPr>
      </w:pPr>
      <w:r w:rsidRPr="00FF7989">
        <w:rPr>
          <w:rFonts w:ascii="Times New Roman" w:hAnsi="Times New Roman"/>
          <w:b/>
          <w:u w:val="single"/>
        </w:rPr>
        <w:t>Покупатель:</w:t>
      </w:r>
      <w:r w:rsidRPr="00FF7989">
        <w:rPr>
          <w:rFonts w:ascii="Times New Roman" w:hAnsi="Times New Roman"/>
          <w:u w:val="single"/>
        </w:rPr>
        <w:t xml:space="preserve"> </w:t>
      </w:r>
    </w:p>
    <w:p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_______________________________</w:t>
      </w:r>
      <w:r w:rsidRPr="004977C4">
        <w:rPr>
          <w:rFonts w:ascii="Times New Roman" w:hAnsi="Times New Roman"/>
        </w:rPr>
        <w:t xml:space="preserve"> в лице ___________________________________________, </w:t>
      </w:r>
      <w:proofErr w:type="spellStart"/>
      <w:r w:rsidRPr="004977C4">
        <w:rPr>
          <w:rFonts w:ascii="Times New Roman" w:hAnsi="Times New Roman"/>
        </w:rPr>
        <w:t>действующ</w:t>
      </w:r>
      <w:proofErr w:type="spellEnd"/>
      <w:r w:rsidRPr="004977C4">
        <w:rPr>
          <w:rFonts w:ascii="Times New Roman" w:hAnsi="Times New Roman"/>
        </w:rPr>
        <w:t xml:space="preserve">___ на основании ___________________________________________с другой стороны, именуемые вместе </w:t>
      </w:r>
      <w:r w:rsidRPr="004977C4">
        <w:rPr>
          <w:rFonts w:ascii="Times New Roman" w:hAnsi="Times New Roman"/>
          <w:b/>
        </w:rPr>
        <w:t>«Стороны»,</w:t>
      </w:r>
      <w:r w:rsidRPr="004977C4">
        <w:rPr>
          <w:rFonts w:ascii="Times New Roman" w:hAnsi="Times New Roman"/>
        </w:rPr>
        <w:t xml:space="preserve"> а по отдельности </w:t>
      </w:r>
      <w:r w:rsidRPr="004977C4">
        <w:rPr>
          <w:rFonts w:ascii="Times New Roman" w:hAnsi="Times New Roman"/>
          <w:b/>
        </w:rPr>
        <w:t>«Сторона»</w:t>
      </w:r>
      <w:r w:rsidRPr="004977C4">
        <w:rPr>
          <w:rFonts w:ascii="Times New Roman" w:hAnsi="Times New Roman"/>
        </w:rPr>
        <w:t>, заключили настоящий договор о нижеследующем.</w:t>
      </w:r>
    </w:p>
    <w:p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</w:p>
    <w:p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1. Предмет договора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 xml:space="preserve">1.1. </w:t>
      </w:r>
      <w:bookmarkStart w:id="3" w:name="OLE_LINK24"/>
      <w:bookmarkStart w:id="4" w:name="OLE_LINK25"/>
      <w:proofErr w:type="gramStart"/>
      <w:r w:rsidRPr="004977C4">
        <w:rPr>
          <w:rFonts w:ascii="Times New Roman" w:hAnsi="Times New Roman"/>
        </w:rPr>
        <w:t xml:space="preserve">Договор подписан сторонами в соответствии с законодательством Российской Федерации по итогам </w:t>
      </w:r>
      <w:r w:rsidRPr="00182B18">
        <w:rPr>
          <w:rFonts w:ascii="Times New Roman" w:hAnsi="Times New Roman"/>
        </w:rPr>
        <w:t xml:space="preserve">реализации имущества </w:t>
      </w:r>
      <w:r w:rsidR="00182B18" w:rsidRPr="00182B18">
        <w:rPr>
          <w:rFonts w:ascii="Times New Roman" w:hAnsi="Times New Roman"/>
        </w:rPr>
        <w:t>обществ</w:t>
      </w:r>
      <w:r w:rsidR="00182B18">
        <w:rPr>
          <w:rFonts w:ascii="Times New Roman" w:hAnsi="Times New Roman"/>
        </w:rPr>
        <w:t>а</w:t>
      </w:r>
      <w:r w:rsidR="00182B18" w:rsidRPr="00182B18">
        <w:rPr>
          <w:rFonts w:ascii="Times New Roman" w:hAnsi="Times New Roman"/>
        </w:rPr>
        <w:t xml:space="preserve"> с ограниченной ответственностью «Топливно-Энергетическая компания Сибири» (ИНН 4223057865, ОГРН 1124223002276, 653052, Кемеровская область-Кузбасс, город Прокопьевск, ул. Есенина, д. 84, кв. 27)</w:t>
      </w:r>
      <w:r w:rsidRPr="00182B18">
        <w:rPr>
          <w:rFonts w:ascii="Times New Roman" w:hAnsi="Times New Roman"/>
        </w:rPr>
        <w:t xml:space="preserve"> путём проведения "____" _____________ 20___ года открытых торгов в форме </w:t>
      </w:r>
      <w:r w:rsidR="00182B18" w:rsidRPr="00182B18">
        <w:rPr>
          <w:rFonts w:ascii="Times New Roman" w:hAnsi="Times New Roman"/>
        </w:rPr>
        <w:t>в форме аукциона с предло</w:t>
      </w:r>
      <w:r w:rsidR="00182B18">
        <w:rPr>
          <w:rFonts w:ascii="Times New Roman" w:hAnsi="Times New Roman"/>
        </w:rPr>
        <w:t>жением по цене в открытой форме</w:t>
      </w:r>
      <w:r w:rsidRPr="00182B18">
        <w:rPr>
          <w:rFonts w:ascii="Times New Roman" w:hAnsi="Times New Roman"/>
        </w:rPr>
        <w:t>.</w:t>
      </w:r>
      <w:proofErr w:type="gramEnd"/>
    </w:p>
    <w:bookmarkEnd w:id="3"/>
    <w:bookmarkEnd w:id="4"/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Победителем торгов признан </w:t>
      </w:r>
      <w:r w:rsidRPr="00182B18">
        <w:rPr>
          <w:rFonts w:ascii="Times New Roman" w:hAnsi="Times New Roman"/>
          <w:b/>
        </w:rPr>
        <w:t>____________________________________</w:t>
      </w:r>
      <w:r w:rsidRPr="00182B18">
        <w:rPr>
          <w:rFonts w:ascii="Times New Roman" w:hAnsi="Times New Roman"/>
        </w:rPr>
        <w:t>______, что оформлено Протоколом о результатах проведения торгов от «____»_________ 20</w:t>
      </w:r>
      <w:r w:rsidR="00182B18">
        <w:rPr>
          <w:rFonts w:ascii="Times New Roman" w:hAnsi="Times New Roman"/>
        </w:rPr>
        <w:t xml:space="preserve">21 </w:t>
      </w:r>
      <w:r w:rsidRPr="00182B18">
        <w:rPr>
          <w:rFonts w:ascii="Times New Roman" w:hAnsi="Times New Roman"/>
        </w:rPr>
        <w:t>г.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1.2. Продавец обязуется передать, а Покупатель обязуется принять и оплатить в порядке и в сроки, установленные настоящим договором, следующее имущество Покупателю: </w:t>
      </w:r>
    </w:p>
    <w:p w:rsidR="00182B18" w:rsidRDefault="00182B18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Лот № 1: Автомобиль грузовой АТЦ105ШМАЗ5337, цистерна, VIN XTM533700P0018605, год выпуска 1993, номер двигателя 28243, номер шасси XTM533700P0018605, номер кузова 2672, ГРН О900УТ42</w:t>
      </w:r>
      <w:r>
        <w:rPr>
          <w:rFonts w:ascii="Times New Roman" w:hAnsi="Times New Roman"/>
        </w:rPr>
        <w:t>.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1.3.</w:t>
      </w:r>
      <w:r w:rsidR="00182B18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Право собственности переходит от Продавца к Покупателю с момента полной оплаты стоимости имущества, подписания акта приема-передачи имущества.</w:t>
      </w:r>
    </w:p>
    <w:p w:rsidR="00C464E7" w:rsidRPr="00182B18" w:rsidRDefault="00C464E7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2B18">
        <w:rPr>
          <w:rFonts w:ascii="Times New Roman" w:hAnsi="Times New Roman" w:cs="Times New Roman"/>
        </w:rPr>
        <w:t>1.4. Обременения в отношении имущества, указанного в п. 1.2. договора, отсутствуют.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   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>2. Цена сроки и порядок оплаты</w:t>
      </w:r>
    </w:p>
    <w:p w:rsidR="00A90E1B" w:rsidRPr="00182B18" w:rsidRDefault="00A90E1B" w:rsidP="00182B18">
      <w:pPr>
        <w:pStyle w:val="a3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2.1. Стоимость имущества, являющегося предметом настоящего договора, составляет</w:t>
      </w:r>
      <w:proofErr w:type="gramStart"/>
      <w:r w:rsidRPr="00182B18">
        <w:rPr>
          <w:rFonts w:ascii="Times New Roman" w:hAnsi="Times New Roman"/>
        </w:rPr>
        <w:t xml:space="preserve">__________________________ (____________________________) </w:t>
      </w:r>
      <w:proofErr w:type="gramEnd"/>
      <w:r w:rsidRPr="00182B18">
        <w:rPr>
          <w:rFonts w:ascii="Times New Roman" w:hAnsi="Times New Roman"/>
        </w:rPr>
        <w:t>рублей ___ копеек, без  НДС.</w:t>
      </w:r>
      <w:r w:rsidRPr="00182B18">
        <w:rPr>
          <w:rFonts w:ascii="Times New Roman" w:hAnsi="Times New Roman"/>
          <w:b/>
        </w:rPr>
        <w:t xml:space="preserve"> 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2.2. На момент заключения настоящего договора Покупателем уплачено _________________ (______________________________) рублей ___ копеек - задаток для участия в открытых торгах в </w:t>
      </w:r>
      <w:r w:rsidR="00182B18" w:rsidRPr="00182B18">
        <w:rPr>
          <w:rFonts w:ascii="Times New Roman" w:hAnsi="Times New Roman"/>
        </w:rPr>
        <w:t xml:space="preserve"> форме аукциона с предложением по цене в открытой форме</w:t>
      </w:r>
      <w:proofErr w:type="gramStart"/>
      <w:r w:rsidR="00182B18" w:rsidRPr="00182B18">
        <w:rPr>
          <w:rFonts w:ascii="Times New Roman" w:hAnsi="Times New Roman"/>
        </w:rPr>
        <w:t xml:space="preserve">  </w:t>
      </w:r>
      <w:r w:rsidRPr="00182B18">
        <w:rPr>
          <w:rFonts w:ascii="Times New Roman" w:hAnsi="Times New Roman"/>
        </w:rPr>
        <w:t>.</w:t>
      </w:r>
      <w:proofErr w:type="gramEnd"/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2.3. Оплата оставшейся стоимости имущества в размере</w:t>
      </w:r>
      <w:proofErr w:type="gramStart"/>
      <w:r w:rsidRPr="00182B18">
        <w:rPr>
          <w:rFonts w:ascii="Times New Roman" w:hAnsi="Times New Roman"/>
        </w:rPr>
        <w:t xml:space="preserve"> ______________________ (_____________) </w:t>
      </w:r>
      <w:proofErr w:type="gramEnd"/>
      <w:r w:rsidRPr="00182B18">
        <w:rPr>
          <w:rFonts w:ascii="Times New Roman" w:hAnsi="Times New Roman"/>
        </w:rPr>
        <w:t>рублей __ копеек производится Покупателем в течение 30 (Тридцати) дней со дня подписания настоящего договора.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счет Продавца. Датой оплаты цены имущества  является дата зачисления денежных средств, уплаченных Покупателем, на счет Продавца.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 xml:space="preserve">3. Порядок передачи имущества 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3.1. Продавец передает Покупателю, а последний принимает имущество после его полной оплаты в течение  15 (пятнадцати) дней с момента зачисления денежных средств, указанных в п.2.3 настоящего Договора на счет Продавца.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 xml:space="preserve">4. Переход риска случайной гибели имущества и 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 xml:space="preserve">случайного повреждения имущества, обременения </w:t>
      </w:r>
    </w:p>
    <w:p w:rsidR="00A90E1B" w:rsidRPr="004977C4" w:rsidRDefault="00A90E1B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82B18">
        <w:rPr>
          <w:rFonts w:ascii="Times New Roman" w:hAnsi="Times New Roman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</w:t>
      </w:r>
      <w:r w:rsidRPr="004977C4">
        <w:rPr>
          <w:rFonts w:ascii="Times New Roman" w:hAnsi="Times New Roman"/>
        </w:rPr>
        <w:t xml:space="preserve"> Покупателя.</w:t>
      </w:r>
    </w:p>
    <w:p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</w:p>
    <w:p w:rsidR="00A90E1B" w:rsidRPr="004977C4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5. Ответственность Сторон. Порядок разрешения споров</w:t>
      </w:r>
    </w:p>
    <w:p w:rsidR="00A90E1B" w:rsidRPr="004977C4" w:rsidRDefault="00A90E1B" w:rsidP="00182B18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77C4">
        <w:rPr>
          <w:rFonts w:ascii="Times New Roman" w:hAnsi="Times New Roman"/>
        </w:rPr>
        <w:t>5.1.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90E1B" w:rsidRPr="004977C4" w:rsidRDefault="00A90E1B" w:rsidP="00182B18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lastRenderedPageBreak/>
        <w:t xml:space="preserve">5.2.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 w:rsidRPr="004977C4">
        <w:rPr>
          <w:rFonts w:ascii="Times New Roman" w:hAnsi="Times New Roman"/>
        </w:rPr>
        <w:t>с даты получения</w:t>
      </w:r>
      <w:proofErr w:type="gramEnd"/>
      <w:r w:rsidRPr="004977C4">
        <w:rPr>
          <w:rFonts w:ascii="Times New Roman" w:hAnsi="Times New Roman"/>
        </w:rPr>
        <w:t xml:space="preserve">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 xml:space="preserve">5.3. За нарушение сроков оплаты, предусмотренных </w:t>
      </w:r>
      <w:hyperlink r:id="rId5" w:history="1">
        <w:r w:rsidRPr="004977C4">
          <w:rPr>
            <w:rFonts w:ascii="Times New Roman" w:hAnsi="Times New Roman"/>
          </w:rPr>
          <w:t>пунктом 2.</w:t>
        </w:r>
      </w:hyperlink>
      <w:r w:rsidRPr="004977C4">
        <w:rPr>
          <w:rFonts w:ascii="Times New Roman" w:hAnsi="Times New Roman"/>
        </w:rPr>
        <w:t>3 договора, Продавец вправе требовать с Покупателя уплаты неустойки (пени) в размере 3 процентов от неуплаченной суммы за каждый день просрочки.</w:t>
      </w: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 xml:space="preserve">5.4.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</w:t>
      </w:r>
      <w:r w:rsidR="00DC7FF1">
        <w:rPr>
          <w:rFonts w:ascii="Times New Roman" w:hAnsi="Times New Roman"/>
        </w:rPr>
        <w:t>Кемеровской</w:t>
      </w:r>
      <w:bookmarkStart w:id="5" w:name="_GoBack"/>
      <w:bookmarkEnd w:id="5"/>
      <w:r w:rsidRPr="004977C4">
        <w:rPr>
          <w:rFonts w:ascii="Times New Roman" w:hAnsi="Times New Roman"/>
        </w:rPr>
        <w:t xml:space="preserve"> области. </w:t>
      </w:r>
    </w:p>
    <w:p w:rsidR="00A90E1B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0E1B" w:rsidRPr="004977C4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6. Прочие условия</w:t>
      </w:r>
    </w:p>
    <w:p w:rsidR="00A90E1B" w:rsidRPr="004977C4" w:rsidRDefault="00A90E1B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77C4">
        <w:rPr>
          <w:rFonts w:ascii="Times New Roman" w:hAnsi="Times New Roman"/>
        </w:rPr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90E1B" w:rsidRPr="004977C4" w:rsidRDefault="00A90E1B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77C4">
        <w:rPr>
          <w:rFonts w:ascii="Times New Roman" w:hAnsi="Times New Roman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90E1B" w:rsidRPr="004977C4" w:rsidRDefault="00A90E1B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77C4">
        <w:rPr>
          <w:rFonts w:ascii="Times New Roman" w:hAnsi="Times New Roman"/>
        </w:rPr>
        <w:t>6.3.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90E1B" w:rsidRPr="004977C4" w:rsidRDefault="00A90E1B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77C4">
        <w:rPr>
          <w:rFonts w:ascii="Times New Roman" w:hAnsi="Times New Roman"/>
        </w:rPr>
        <w:t>6.4.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90E1B" w:rsidRPr="004977C4" w:rsidRDefault="00A90E1B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>6.5.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90E1B" w:rsidRPr="004977C4" w:rsidRDefault="00A90E1B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 xml:space="preserve">6.6. Настоящий договор составлен в </w:t>
      </w:r>
      <w:r>
        <w:rPr>
          <w:rFonts w:ascii="Times New Roman" w:hAnsi="Times New Roman"/>
        </w:rPr>
        <w:t>4</w:t>
      </w:r>
      <w:r w:rsidRPr="004977C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Четырех</w:t>
      </w:r>
      <w:r w:rsidRPr="004977C4">
        <w:rPr>
          <w:rFonts w:ascii="Times New Roman" w:hAnsi="Times New Roman"/>
        </w:rPr>
        <w:t xml:space="preserve">) экземплярах, имеющих равную юридическую силу, один экземпляр для Покупателя, </w:t>
      </w:r>
      <w:r>
        <w:rPr>
          <w:rFonts w:ascii="Times New Roman" w:hAnsi="Times New Roman"/>
        </w:rPr>
        <w:t>второй</w:t>
      </w:r>
      <w:r w:rsidRPr="004977C4">
        <w:rPr>
          <w:rFonts w:ascii="Times New Roman" w:hAnsi="Times New Roman"/>
        </w:rPr>
        <w:t xml:space="preserve"> - для Продавца, </w:t>
      </w:r>
      <w:r>
        <w:rPr>
          <w:rFonts w:ascii="Times New Roman" w:hAnsi="Times New Roman"/>
        </w:rPr>
        <w:t>третий</w:t>
      </w:r>
      <w:r w:rsidRPr="004977C4">
        <w:rPr>
          <w:rFonts w:ascii="Times New Roman" w:hAnsi="Times New Roman"/>
        </w:rPr>
        <w:t xml:space="preserve"> - в материалы дела № </w:t>
      </w:r>
      <w:r w:rsidR="00182B18" w:rsidRPr="00182B18">
        <w:rPr>
          <w:rFonts w:ascii="Times New Roman" w:hAnsi="Times New Roman"/>
        </w:rPr>
        <w:t>А27-20806/2019</w:t>
      </w:r>
      <w:r w:rsidR="00182B18">
        <w:rPr>
          <w:rFonts w:ascii="Times New Roman" w:hAnsi="Times New Roman"/>
        </w:rPr>
        <w:t xml:space="preserve"> </w:t>
      </w:r>
      <w:r w:rsidRPr="004977C4">
        <w:rPr>
          <w:rFonts w:ascii="Times New Roman" w:hAnsi="Times New Roman"/>
        </w:rPr>
        <w:t xml:space="preserve">Арбитражного суда </w:t>
      </w:r>
      <w:bookmarkStart w:id="6" w:name="OLE_LINK58"/>
      <w:bookmarkStart w:id="7" w:name="OLE_LINK59"/>
      <w:bookmarkStart w:id="8" w:name="OLE_LINK60"/>
      <w:r w:rsidR="00182B18">
        <w:rPr>
          <w:rFonts w:ascii="Times New Roman" w:hAnsi="Times New Roman"/>
          <w:iCs/>
        </w:rPr>
        <w:t>Кемеровской</w:t>
      </w:r>
      <w:r w:rsidRPr="004977C4">
        <w:rPr>
          <w:rFonts w:ascii="Times New Roman" w:hAnsi="Times New Roman"/>
        </w:rPr>
        <w:t xml:space="preserve"> </w:t>
      </w:r>
      <w:bookmarkEnd w:id="6"/>
      <w:bookmarkEnd w:id="7"/>
      <w:bookmarkEnd w:id="8"/>
      <w:r w:rsidRPr="004977C4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, четвертый - для </w:t>
      </w:r>
      <w:r w:rsidR="00182B18">
        <w:rPr>
          <w:rFonts w:ascii="Times New Roman" w:hAnsi="Times New Roman"/>
        </w:rPr>
        <w:t>регистрирующего органа</w:t>
      </w:r>
      <w:r w:rsidRPr="002E22B7">
        <w:rPr>
          <w:rFonts w:ascii="Times New Roman" w:hAnsi="Times New Roman"/>
        </w:rPr>
        <w:t>.</w:t>
      </w:r>
    </w:p>
    <w:p w:rsidR="00A90E1B" w:rsidRPr="004977C4" w:rsidRDefault="00A90E1B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90E1B" w:rsidRPr="004977C4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7.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A90E1B" w:rsidRPr="004977C4" w:rsidTr="00A90E1B">
        <w:tc>
          <w:tcPr>
            <w:tcW w:w="5210" w:type="dxa"/>
          </w:tcPr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>Продавец:</w:t>
            </w:r>
          </w:p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A90E1B" w:rsidRPr="004977C4" w:rsidTr="00A90E1B">
        <w:tc>
          <w:tcPr>
            <w:tcW w:w="5210" w:type="dxa"/>
          </w:tcPr>
          <w:p w:rsidR="00182B18" w:rsidRPr="00182B18" w:rsidRDefault="00182B18" w:rsidP="00A90E1B">
            <w:pPr>
              <w:spacing w:after="0" w:line="240" w:lineRule="auto"/>
              <w:rPr>
                <w:rFonts w:ascii="Times New Roman" w:hAnsi="Times New Roman" w:cs="Times New Roman"/>
                <w:b/>
                <w:u w:color="FF0000"/>
              </w:rPr>
            </w:pPr>
            <w:bookmarkStart w:id="9" w:name="OLE_LINK32"/>
            <w:bookmarkStart w:id="10" w:name="OLE_LINK33"/>
            <w:bookmarkStart w:id="11" w:name="OLE_LINK34"/>
            <w:bookmarkStart w:id="12" w:name="OLE_LINK35"/>
            <w:r w:rsidRPr="00182B18">
              <w:rPr>
                <w:rFonts w:ascii="Times New Roman" w:hAnsi="Times New Roman" w:cs="Times New Roman"/>
                <w:b/>
                <w:u w:color="FF0000"/>
              </w:rPr>
              <w:t>ООО "ТОПЛИВНО-ЭНЕРГЕТИЧЕСКАЯ КОМПАНИЯ СИБИРИ"</w:t>
            </w:r>
          </w:p>
          <w:p w:rsidR="00182B18" w:rsidRPr="00182B18" w:rsidRDefault="00182B18" w:rsidP="00A90E1B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 xml:space="preserve"> ИНН/КПП 4223057865/422301001, </w:t>
            </w:r>
          </w:p>
          <w:p w:rsidR="00182B18" w:rsidRPr="00182B18" w:rsidRDefault="00182B18" w:rsidP="00A90E1B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proofErr w:type="gramStart"/>
            <w:r w:rsidRPr="00182B18">
              <w:rPr>
                <w:rFonts w:ascii="Times New Roman" w:hAnsi="Times New Roman" w:cs="Times New Roman"/>
                <w:u w:color="FF0000"/>
              </w:rPr>
              <w:t>р</w:t>
            </w:r>
            <w:proofErr w:type="gramEnd"/>
            <w:r w:rsidRPr="00182B18">
              <w:rPr>
                <w:rFonts w:ascii="Times New Roman" w:hAnsi="Times New Roman" w:cs="Times New Roman"/>
                <w:u w:color="FF0000"/>
              </w:rPr>
              <w:t>/</w:t>
            </w:r>
            <w:proofErr w:type="spellStart"/>
            <w:r w:rsidRPr="00182B18">
              <w:rPr>
                <w:rFonts w:ascii="Times New Roman" w:hAnsi="Times New Roman" w:cs="Times New Roman"/>
                <w:u w:color="FF0000"/>
              </w:rPr>
              <w:t>сч</w:t>
            </w:r>
            <w:proofErr w:type="spellEnd"/>
            <w:r w:rsidRPr="00182B18">
              <w:rPr>
                <w:rFonts w:ascii="Times New Roman" w:hAnsi="Times New Roman" w:cs="Times New Roman"/>
                <w:u w:color="FF0000"/>
              </w:rPr>
              <w:t xml:space="preserve"> 40702810932450001350, </w:t>
            </w:r>
          </w:p>
          <w:p w:rsidR="00182B18" w:rsidRPr="00182B18" w:rsidRDefault="00182B18" w:rsidP="00A90E1B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>ПАО «БАНК УРАЛСИБ» в г</w:t>
            </w:r>
            <w:proofErr w:type="gramStart"/>
            <w:r w:rsidRPr="00182B18">
              <w:rPr>
                <w:rFonts w:ascii="Times New Roman" w:hAnsi="Times New Roman" w:cs="Times New Roman"/>
                <w:u w:color="FF0000"/>
              </w:rPr>
              <w:t>.Н</w:t>
            </w:r>
            <w:proofErr w:type="gramEnd"/>
            <w:r w:rsidRPr="00182B18">
              <w:rPr>
                <w:rFonts w:ascii="Times New Roman" w:hAnsi="Times New Roman" w:cs="Times New Roman"/>
                <w:u w:color="FF0000"/>
              </w:rPr>
              <w:t xml:space="preserve">овосибирске, </w:t>
            </w:r>
          </w:p>
          <w:p w:rsidR="00182B18" w:rsidRPr="00182B18" w:rsidRDefault="00182B18" w:rsidP="00A90E1B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>к/</w:t>
            </w:r>
            <w:proofErr w:type="spellStart"/>
            <w:r w:rsidRPr="00182B18">
              <w:rPr>
                <w:rFonts w:ascii="Times New Roman" w:hAnsi="Times New Roman" w:cs="Times New Roman"/>
                <w:u w:color="FF0000"/>
              </w:rPr>
              <w:t>сч</w:t>
            </w:r>
            <w:proofErr w:type="spellEnd"/>
            <w:r w:rsidRPr="00182B18">
              <w:rPr>
                <w:rFonts w:ascii="Times New Roman" w:hAnsi="Times New Roman" w:cs="Times New Roman"/>
                <w:u w:color="FF0000"/>
              </w:rPr>
              <w:t xml:space="preserve"> 30101810400000000725, </w:t>
            </w:r>
          </w:p>
          <w:p w:rsidR="00C464E7" w:rsidRPr="00182B18" w:rsidRDefault="00182B18" w:rsidP="00A90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>БИК 045004725</w:t>
            </w:r>
          </w:p>
          <w:p w:rsidR="00182B18" w:rsidRPr="00182B18" w:rsidRDefault="00182B18" w:rsidP="00A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0E1B" w:rsidRPr="00182B18" w:rsidRDefault="00A90E1B" w:rsidP="00A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2B18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A90E1B" w:rsidRPr="00182B18" w:rsidRDefault="00A90E1B" w:rsidP="00A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0E1B" w:rsidRPr="00182B18" w:rsidRDefault="00A90E1B" w:rsidP="00A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2B18">
              <w:rPr>
                <w:rFonts w:ascii="Times New Roman" w:hAnsi="Times New Roman" w:cs="Times New Roman"/>
                <w:b/>
              </w:rPr>
              <w:t>_____________________________ А.Б. Таран</w:t>
            </w:r>
            <w:bookmarkEnd w:id="9"/>
            <w:bookmarkEnd w:id="10"/>
            <w:bookmarkEnd w:id="11"/>
            <w:bookmarkEnd w:id="12"/>
          </w:p>
          <w:p w:rsidR="00A90E1B" w:rsidRPr="00182B18" w:rsidRDefault="00A90E1B" w:rsidP="00A90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A90E1B" w:rsidRPr="004977C4" w:rsidRDefault="00A90E1B" w:rsidP="00A9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pStyle w:val="a3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pStyle w:val="a3"/>
              <w:rPr>
                <w:rFonts w:ascii="Times New Roman" w:hAnsi="Times New Roman"/>
              </w:rPr>
            </w:pPr>
          </w:p>
          <w:p w:rsidR="00A90E1B" w:rsidRPr="004977C4" w:rsidRDefault="00A90E1B" w:rsidP="00A90E1B">
            <w:pPr>
              <w:pStyle w:val="a3"/>
              <w:rPr>
                <w:rFonts w:ascii="Times New Roman" w:hAnsi="Times New Roman"/>
              </w:rPr>
            </w:pPr>
          </w:p>
          <w:p w:rsidR="00A90E1B" w:rsidRDefault="00A90E1B" w:rsidP="00A90E1B">
            <w:pPr>
              <w:pStyle w:val="a3"/>
              <w:rPr>
                <w:rFonts w:ascii="Times New Roman" w:hAnsi="Times New Roman"/>
                <w:b/>
              </w:rPr>
            </w:pPr>
          </w:p>
          <w:p w:rsidR="00A90E1B" w:rsidRPr="004977C4" w:rsidRDefault="00A90E1B" w:rsidP="00A90E1B">
            <w:pPr>
              <w:pStyle w:val="a3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 xml:space="preserve">_____________________________ </w:t>
            </w:r>
          </w:p>
          <w:p w:rsidR="00A90E1B" w:rsidRPr="004977C4" w:rsidRDefault="00A90E1B" w:rsidP="00A9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0E1B" w:rsidRPr="004977C4" w:rsidRDefault="00A90E1B" w:rsidP="00A90E1B">
      <w:pPr>
        <w:spacing w:after="0" w:line="240" w:lineRule="auto"/>
        <w:rPr>
          <w:rFonts w:ascii="Times New Roman" w:hAnsi="Times New Roman"/>
        </w:rPr>
      </w:pPr>
    </w:p>
    <w:p w:rsidR="00A90E1B" w:rsidRPr="004977C4" w:rsidRDefault="00A90E1B" w:rsidP="00A90E1B">
      <w:pPr>
        <w:spacing w:after="0" w:line="240" w:lineRule="auto"/>
        <w:jc w:val="center"/>
        <w:rPr>
          <w:rFonts w:ascii="Times New Roman" w:hAnsi="Times New Roman"/>
        </w:rPr>
      </w:pPr>
    </w:p>
    <w:p w:rsidR="00A90E1B" w:rsidRPr="004977C4" w:rsidRDefault="00A90E1B" w:rsidP="00A90E1B">
      <w:pPr>
        <w:spacing w:after="0" w:line="240" w:lineRule="auto"/>
        <w:jc w:val="center"/>
        <w:rPr>
          <w:rFonts w:ascii="Times New Roman" w:hAnsi="Times New Roman"/>
        </w:rPr>
      </w:pPr>
    </w:p>
    <w:p w:rsidR="00A90E1B" w:rsidRDefault="00A90E1B"/>
    <w:sectPr w:rsidR="00A90E1B" w:rsidSect="00A90E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E1B"/>
    <w:rsid w:val="000E7BFD"/>
    <w:rsid w:val="00182B18"/>
    <w:rsid w:val="004D3642"/>
    <w:rsid w:val="00525AB4"/>
    <w:rsid w:val="00607572"/>
    <w:rsid w:val="00674C44"/>
    <w:rsid w:val="006D6190"/>
    <w:rsid w:val="00906EB1"/>
    <w:rsid w:val="00912DDE"/>
    <w:rsid w:val="009644D5"/>
    <w:rsid w:val="00996122"/>
    <w:rsid w:val="00A90E1B"/>
    <w:rsid w:val="00C464E7"/>
    <w:rsid w:val="00DC7FF1"/>
    <w:rsid w:val="00E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0E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4307;fld=134;dst=1000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2021-07-09T10:24:00Z</cp:lastPrinted>
  <dcterms:created xsi:type="dcterms:W3CDTF">2017-05-26T08:08:00Z</dcterms:created>
  <dcterms:modified xsi:type="dcterms:W3CDTF">2021-07-11T06:40:00Z</dcterms:modified>
</cp:coreProperties>
</file>