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A7C42" w14:textId="77777777" w:rsidR="00D4405D" w:rsidRPr="00945F68" w:rsidRDefault="00D4405D" w:rsidP="00AF0CF0">
      <w:pPr>
        <w:pBdr>
          <w:bottom w:val="single" w:sz="12" w:space="1" w:color="auto"/>
        </w:pBdr>
        <w:spacing w:after="0" w:line="240" w:lineRule="auto"/>
        <w:jc w:val="center"/>
        <w:rPr>
          <w:rFonts w:ascii="Times New Roman" w:hAnsi="Times New Roman" w:cs="Times New Roman"/>
          <w:sz w:val="24"/>
          <w:szCs w:val="24"/>
        </w:rPr>
      </w:pPr>
      <w:bookmarkStart w:id="0" w:name="_GoBack"/>
      <w:bookmarkEnd w:id="0"/>
      <w:r w:rsidRPr="00945F68">
        <w:rPr>
          <w:rFonts w:ascii="Times New Roman" w:hAnsi="Times New Roman" w:cs="Times New Roman"/>
          <w:bCs/>
          <w:sz w:val="24"/>
          <w:szCs w:val="24"/>
        </w:rPr>
        <w:t xml:space="preserve">Форма Договора </w:t>
      </w:r>
      <w:r w:rsidRPr="00945F68">
        <w:rPr>
          <w:rFonts w:ascii="Times New Roman" w:hAnsi="Times New Roman" w:cs="Times New Roman"/>
          <w:sz w:val="24"/>
          <w:szCs w:val="24"/>
        </w:rPr>
        <w:t>купли-продажи объекта недвижимости нежилого назначения</w:t>
      </w:r>
    </w:p>
    <w:p w14:paraId="5A8DAC84" w14:textId="77777777" w:rsidR="00D4405D" w:rsidRPr="00B6443A" w:rsidRDefault="00D4405D" w:rsidP="00AF0CF0">
      <w:pPr>
        <w:spacing w:after="0" w:line="240" w:lineRule="auto"/>
        <w:jc w:val="center"/>
        <w:rPr>
          <w:rFonts w:ascii="Times New Roman" w:hAnsi="Times New Roman" w:cs="Times New Roman"/>
          <w:sz w:val="24"/>
          <w:szCs w:val="24"/>
        </w:rPr>
      </w:pPr>
    </w:p>
    <w:p w14:paraId="08203B2B" w14:textId="77777777" w:rsidR="005134A1" w:rsidRPr="00945F68" w:rsidRDefault="005134A1" w:rsidP="005134A1">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14:paraId="578A93B9" w14:textId="77777777" w:rsidR="005134A1" w:rsidRPr="00945F68" w:rsidRDefault="005134A1" w:rsidP="005134A1">
      <w:pPr>
        <w:widowControl w:val="0"/>
        <w:spacing w:after="0" w:line="240" w:lineRule="auto"/>
        <w:jc w:val="center"/>
        <w:rPr>
          <w:rFonts w:ascii="Times New Roman" w:eastAsia="Times New Roman" w:hAnsi="Times New Roman" w:cs="Times New Roman"/>
          <w:b/>
          <w:bCs/>
          <w:sz w:val="24"/>
          <w:szCs w:val="24"/>
          <w:lang w:eastAsia="ru-RU"/>
        </w:rPr>
      </w:pPr>
      <w:r w:rsidRPr="00945F68">
        <w:rPr>
          <w:rFonts w:ascii="Times New Roman" w:eastAsia="Times New Roman" w:hAnsi="Times New Roman" w:cs="Times New Roman"/>
          <w:b/>
          <w:bCs/>
          <w:sz w:val="24"/>
          <w:szCs w:val="24"/>
          <w:lang w:eastAsia="ru-RU"/>
        </w:rPr>
        <w:t>ДОГОВОР № _____</w:t>
      </w:r>
    </w:p>
    <w:p w14:paraId="7A51F566" w14:textId="77777777" w:rsidR="005134A1" w:rsidRPr="00945F68" w:rsidRDefault="005134A1" w:rsidP="005134A1">
      <w:pPr>
        <w:widowControl w:val="0"/>
        <w:spacing w:after="0" w:line="240" w:lineRule="auto"/>
        <w:jc w:val="center"/>
        <w:rPr>
          <w:rFonts w:ascii="Times New Roman" w:eastAsia="Times New Roman" w:hAnsi="Times New Roman" w:cs="Times New Roman"/>
          <w:b/>
          <w:bCs/>
          <w:sz w:val="24"/>
          <w:szCs w:val="24"/>
          <w:lang w:eastAsia="ru-RU"/>
        </w:rPr>
      </w:pPr>
      <w:r w:rsidRPr="00945F68">
        <w:rPr>
          <w:rFonts w:ascii="Times New Roman" w:eastAsia="Times New Roman" w:hAnsi="Times New Roman" w:cs="Times New Roman"/>
          <w:b/>
          <w:bCs/>
          <w:sz w:val="24"/>
          <w:szCs w:val="24"/>
          <w:lang w:eastAsia="ru-RU"/>
        </w:rPr>
        <w:t>купли-продажи недвижимого имущества</w:t>
      </w:r>
    </w:p>
    <w:p w14:paraId="3540380D" w14:textId="77777777" w:rsidR="005134A1" w:rsidRPr="00945F68" w:rsidRDefault="005134A1" w:rsidP="005134A1">
      <w:pPr>
        <w:widowControl w:val="0"/>
        <w:spacing w:after="0" w:line="240" w:lineRule="auto"/>
        <w:jc w:val="center"/>
        <w:rPr>
          <w:rFonts w:ascii="Times New Roman" w:eastAsia="Times New Roman" w:hAnsi="Times New Roman" w:cs="Times New Roman"/>
          <w:sz w:val="24"/>
          <w:szCs w:val="24"/>
          <w:lang w:eastAsia="ru-RU"/>
        </w:rPr>
      </w:pPr>
    </w:p>
    <w:p w14:paraId="7BB31712" w14:textId="77777777" w:rsidR="005134A1" w:rsidRPr="00945F68" w:rsidRDefault="005134A1" w:rsidP="005134A1">
      <w:pPr>
        <w:widowControl w:val="0"/>
        <w:spacing w:after="0" w:line="240" w:lineRule="auto"/>
        <w:jc w:val="both"/>
        <w:rPr>
          <w:rFonts w:ascii="Times New Roman" w:eastAsia="Times New Roman" w:hAnsi="Times New Roman" w:cs="Times New Roman"/>
          <w:sz w:val="24"/>
          <w:szCs w:val="24"/>
          <w:lang w:eastAsia="ru-RU"/>
        </w:rPr>
      </w:pPr>
      <w:r w:rsidRPr="00945F68">
        <w:rPr>
          <w:rFonts w:ascii="Times New Roman" w:eastAsia="Times New Roman" w:hAnsi="Times New Roman" w:cs="Times New Roman"/>
          <w:sz w:val="24"/>
          <w:szCs w:val="24"/>
          <w:lang w:eastAsia="ru-RU"/>
        </w:rPr>
        <w:t>г.__________________</w:t>
      </w:r>
      <w:r w:rsidRPr="00945F68">
        <w:rPr>
          <w:rFonts w:ascii="Times New Roman" w:eastAsia="Times New Roman" w:hAnsi="Times New Roman" w:cs="Times New Roman"/>
          <w:sz w:val="24"/>
          <w:szCs w:val="24"/>
          <w:lang w:eastAsia="ru-RU"/>
        </w:rPr>
        <w:tab/>
      </w:r>
      <w:r w:rsidRPr="00945F68">
        <w:rPr>
          <w:rFonts w:ascii="Times New Roman" w:eastAsia="Times New Roman" w:hAnsi="Times New Roman" w:cs="Times New Roman"/>
          <w:sz w:val="24"/>
          <w:szCs w:val="24"/>
          <w:lang w:eastAsia="ru-RU"/>
        </w:rPr>
        <w:tab/>
      </w:r>
      <w:r w:rsidRPr="00945F68">
        <w:rPr>
          <w:rFonts w:ascii="Times New Roman" w:eastAsia="Times New Roman" w:hAnsi="Times New Roman" w:cs="Times New Roman"/>
          <w:sz w:val="24"/>
          <w:szCs w:val="24"/>
          <w:lang w:eastAsia="ru-RU"/>
        </w:rPr>
        <w:tab/>
      </w:r>
      <w:r w:rsidRPr="00945F68">
        <w:rPr>
          <w:rFonts w:ascii="Times New Roman" w:eastAsia="Times New Roman" w:hAnsi="Times New Roman" w:cs="Times New Roman"/>
          <w:sz w:val="24"/>
          <w:szCs w:val="24"/>
          <w:lang w:eastAsia="ru-RU"/>
        </w:rPr>
        <w:tab/>
      </w:r>
      <w:r w:rsidRPr="00945F68">
        <w:rPr>
          <w:rFonts w:ascii="Times New Roman" w:eastAsia="Times New Roman" w:hAnsi="Times New Roman" w:cs="Times New Roman"/>
          <w:sz w:val="24"/>
          <w:szCs w:val="24"/>
          <w:lang w:eastAsia="ru-RU"/>
        </w:rPr>
        <w:tab/>
      </w:r>
      <w:r w:rsidRPr="00945F68">
        <w:rPr>
          <w:rFonts w:ascii="Times New Roman" w:eastAsia="Times New Roman" w:hAnsi="Times New Roman" w:cs="Times New Roman"/>
          <w:sz w:val="24"/>
          <w:szCs w:val="24"/>
          <w:lang w:eastAsia="ru-RU"/>
        </w:rPr>
        <w:tab/>
        <w:t xml:space="preserve">              «___»_________ 20__г.</w:t>
      </w:r>
    </w:p>
    <w:p w14:paraId="20891144" w14:textId="77777777" w:rsidR="005134A1" w:rsidRPr="00945F68"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p>
    <w:p w14:paraId="45681DC4" w14:textId="77777777" w:rsidR="005134A1" w:rsidRPr="00945F68"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945F6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945F68">
        <w:rPr>
          <w:rFonts w:ascii="Times New Roman" w:eastAsia="Times New Roman" w:hAnsi="Times New Roman" w:cs="Times New Roman"/>
          <w:b/>
          <w:sz w:val="24"/>
          <w:szCs w:val="24"/>
          <w:lang w:eastAsia="ru-RU"/>
        </w:rPr>
        <w:t>«Продавец»</w:t>
      </w:r>
      <w:r w:rsidRPr="00945F68">
        <w:rPr>
          <w:rFonts w:ascii="Times New Roman" w:eastAsia="Times New Roman" w:hAnsi="Times New Roman" w:cs="Times New Roman"/>
          <w:sz w:val="24"/>
          <w:szCs w:val="24"/>
          <w:lang w:eastAsia="ru-RU"/>
        </w:rPr>
        <w:t xml:space="preserve">, в лице </w:t>
      </w:r>
      <w:r w:rsidRPr="00945F68">
        <w:rPr>
          <w:rFonts w:ascii="Times New Roman" w:hAnsi="Times New Roman" w:cs="Times New Roman"/>
          <w:sz w:val="24"/>
          <w:szCs w:val="24"/>
        </w:rPr>
        <w:t>заместителя управляющего – руководителя РСЦ Ярославского отделения №17 ПАО Сбербанк И.Н. Хафизова</w:t>
      </w:r>
      <w:r w:rsidRPr="00945F68">
        <w:rPr>
          <w:rFonts w:ascii="Times New Roman" w:eastAsia="Times New Roman" w:hAnsi="Times New Roman" w:cs="Times New Roman"/>
          <w:sz w:val="24"/>
          <w:szCs w:val="24"/>
          <w:lang w:eastAsia="ru-RU"/>
        </w:rPr>
        <w:t xml:space="preserve">, действующего на основании </w:t>
      </w:r>
      <w:r w:rsidRPr="00945F68">
        <w:rPr>
          <w:rFonts w:ascii="Times New Roman" w:hAnsi="Times New Roman" w:cs="Times New Roman"/>
          <w:sz w:val="24"/>
          <w:szCs w:val="24"/>
        </w:rPr>
        <w:t>Устава Банка, Положения о филиале и Доверенности в порядке передоверия № 0017/89-Д от 13.12.2019</w:t>
      </w:r>
      <w:r w:rsidRPr="00945F68">
        <w:rPr>
          <w:rFonts w:ascii="Times New Roman" w:eastAsia="Times New Roman" w:hAnsi="Times New Roman" w:cs="Times New Roman"/>
          <w:sz w:val="24"/>
          <w:szCs w:val="24"/>
          <w:lang w:eastAsia="ru-RU"/>
        </w:rPr>
        <w:t>, с одной стороны, и</w:t>
      </w:r>
    </w:p>
    <w:p w14:paraId="464ACDA8" w14:textId="77777777" w:rsidR="005134A1" w:rsidRPr="00945F68"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945F68">
        <w:rPr>
          <w:rFonts w:ascii="Times New Roman" w:eastAsia="Times New Roman" w:hAnsi="Times New Roman" w:cs="Times New Roman"/>
          <w:sz w:val="24"/>
          <w:szCs w:val="24"/>
          <w:lang w:eastAsia="ru-RU"/>
        </w:rPr>
        <w:t xml:space="preserve">________ </w:t>
      </w:r>
      <w:r w:rsidRPr="00945F68">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45F68">
        <w:rPr>
          <w:rFonts w:ascii="Times New Roman" w:eastAsia="Times New Roman" w:hAnsi="Times New Roman" w:cs="Times New Roman"/>
          <w:sz w:val="24"/>
          <w:szCs w:val="24"/>
          <w:lang w:eastAsia="ru-RU"/>
        </w:rPr>
        <w:t>_______, именуем__ в дальнейшем</w:t>
      </w:r>
      <w:r w:rsidRPr="00945F68">
        <w:rPr>
          <w:rFonts w:ascii="Times New Roman" w:eastAsia="Times New Roman" w:hAnsi="Times New Roman" w:cs="Times New Roman"/>
          <w:b/>
          <w:sz w:val="24"/>
          <w:szCs w:val="24"/>
          <w:lang w:eastAsia="ru-RU"/>
        </w:rPr>
        <w:t xml:space="preserve"> «Покупатель»</w:t>
      </w:r>
      <w:r w:rsidRPr="00945F68">
        <w:rPr>
          <w:rFonts w:ascii="Times New Roman" w:eastAsia="Times New Roman" w:hAnsi="Times New Roman" w:cs="Times New Roman"/>
          <w:sz w:val="24"/>
          <w:szCs w:val="24"/>
          <w:lang w:eastAsia="ru-RU"/>
        </w:rPr>
        <w:t xml:space="preserve"> в лице ______________ </w:t>
      </w:r>
      <w:r w:rsidRPr="00945F6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45F68">
        <w:rPr>
          <w:rFonts w:ascii="Times New Roman" w:eastAsia="Times New Roman" w:hAnsi="Times New Roman" w:cs="Times New Roman"/>
          <w:sz w:val="24"/>
          <w:szCs w:val="24"/>
          <w:lang w:eastAsia="ru-RU"/>
        </w:rPr>
        <w:t xml:space="preserve"> _______, действующего на основании _____________________ </w:t>
      </w:r>
      <w:r w:rsidRPr="00945F6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45F68">
        <w:rPr>
          <w:rFonts w:ascii="Times New Roman" w:eastAsia="Times New Roman" w:hAnsi="Times New Roman" w:cs="Times New Roman"/>
          <w:sz w:val="24"/>
          <w:szCs w:val="24"/>
          <w:lang w:eastAsia="ru-RU"/>
        </w:rPr>
        <w:t>_______,</w:t>
      </w:r>
      <w:r w:rsidRPr="00945F68">
        <w:rPr>
          <w:rFonts w:ascii="Times New Roman" w:eastAsia="Times New Roman" w:hAnsi="Times New Roman" w:cs="Times New Roman"/>
          <w:iCs/>
          <w:sz w:val="24"/>
          <w:szCs w:val="24"/>
          <w:vertAlign w:val="superscript"/>
          <w:lang w:eastAsia="ru-RU"/>
        </w:rPr>
        <w:footnoteReference w:id="1"/>
      </w:r>
      <w:r w:rsidRPr="00945F68">
        <w:rPr>
          <w:rFonts w:ascii="Times New Roman" w:eastAsia="Times New Roman" w:hAnsi="Times New Roman" w:cs="Times New Roman"/>
          <w:sz w:val="24"/>
          <w:szCs w:val="24"/>
          <w:lang w:eastAsia="ru-RU"/>
        </w:rPr>
        <w:t xml:space="preserve"> с другой стороны, совместно именуемые далее «</w:t>
      </w:r>
      <w:r w:rsidRPr="00945F68">
        <w:rPr>
          <w:rFonts w:ascii="Times New Roman" w:eastAsia="Times New Roman" w:hAnsi="Times New Roman" w:cs="Times New Roman"/>
          <w:b/>
          <w:sz w:val="24"/>
          <w:szCs w:val="24"/>
          <w:lang w:eastAsia="ru-RU"/>
        </w:rPr>
        <w:t>Стороны</w:t>
      </w:r>
      <w:r w:rsidRPr="00945F68">
        <w:rPr>
          <w:rFonts w:ascii="Times New Roman" w:eastAsia="Times New Roman" w:hAnsi="Times New Roman" w:cs="Times New Roman"/>
          <w:sz w:val="24"/>
          <w:szCs w:val="24"/>
          <w:lang w:eastAsia="ru-RU"/>
        </w:rPr>
        <w:t>», а каждая в отдельности «</w:t>
      </w:r>
      <w:r w:rsidRPr="00945F68">
        <w:rPr>
          <w:rFonts w:ascii="Times New Roman" w:eastAsia="Times New Roman" w:hAnsi="Times New Roman" w:cs="Times New Roman"/>
          <w:b/>
          <w:sz w:val="24"/>
          <w:szCs w:val="24"/>
          <w:lang w:eastAsia="ru-RU"/>
        </w:rPr>
        <w:t>Сторона</w:t>
      </w:r>
      <w:r w:rsidRPr="00945F68">
        <w:rPr>
          <w:rFonts w:ascii="Times New Roman" w:eastAsia="Times New Roman" w:hAnsi="Times New Roman" w:cs="Times New Roman"/>
          <w:sz w:val="24"/>
          <w:szCs w:val="24"/>
          <w:lang w:eastAsia="ru-RU"/>
        </w:rPr>
        <w:t>», заключили настоящий договор (далее – «</w:t>
      </w:r>
      <w:r w:rsidRPr="00945F68">
        <w:rPr>
          <w:rFonts w:ascii="Times New Roman" w:eastAsia="Times New Roman" w:hAnsi="Times New Roman" w:cs="Times New Roman"/>
          <w:b/>
          <w:sz w:val="24"/>
          <w:szCs w:val="24"/>
          <w:lang w:eastAsia="ru-RU"/>
        </w:rPr>
        <w:t>Договор</w:t>
      </w:r>
      <w:r w:rsidRPr="00945F68">
        <w:rPr>
          <w:rFonts w:ascii="Times New Roman" w:eastAsia="Times New Roman" w:hAnsi="Times New Roman" w:cs="Times New Roman"/>
          <w:sz w:val="24"/>
          <w:szCs w:val="24"/>
          <w:lang w:eastAsia="ru-RU"/>
        </w:rPr>
        <w:t>») о нижеследующем:</w:t>
      </w:r>
    </w:p>
    <w:p w14:paraId="3EC07D9F" w14:textId="77777777" w:rsidR="005134A1" w:rsidRPr="00945F68"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p>
    <w:p w14:paraId="79A0238F" w14:textId="77777777" w:rsidR="005134A1" w:rsidRPr="00945F68" w:rsidRDefault="005134A1" w:rsidP="005134A1">
      <w:pPr>
        <w:widowControl w:val="0"/>
        <w:numPr>
          <w:ilvl w:val="0"/>
          <w:numId w:val="1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945F68">
        <w:rPr>
          <w:rFonts w:ascii="Times New Roman" w:eastAsia="Times New Roman" w:hAnsi="Times New Roman" w:cs="Times New Roman"/>
          <w:b/>
          <w:sz w:val="24"/>
          <w:szCs w:val="24"/>
          <w:lang w:eastAsia="ru-RU"/>
        </w:rPr>
        <w:t>Предмет Договора</w:t>
      </w:r>
    </w:p>
    <w:p w14:paraId="0F812D3F" w14:textId="77777777" w:rsidR="005134A1" w:rsidRPr="00945F68" w:rsidRDefault="005134A1" w:rsidP="005134A1">
      <w:pPr>
        <w:widowControl w:val="0"/>
        <w:spacing w:after="0" w:line="240" w:lineRule="auto"/>
        <w:ind w:firstLine="709"/>
        <w:contextualSpacing/>
        <w:rPr>
          <w:rFonts w:ascii="Times New Roman" w:eastAsia="Times New Roman" w:hAnsi="Times New Roman" w:cs="Times New Roman"/>
          <w:b/>
          <w:sz w:val="24"/>
          <w:szCs w:val="24"/>
          <w:lang w:eastAsia="ru-RU"/>
        </w:rPr>
      </w:pPr>
    </w:p>
    <w:p w14:paraId="69B18CF2" w14:textId="77777777" w:rsidR="005134A1" w:rsidRPr="00945F68" w:rsidRDefault="005134A1" w:rsidP="005134A1">
      <w:pPr>
        <w:widowControl w:val="0"/>
        <w:numPr>
          <w:ilvl w:val="1"/>
          <w:numId w:val="1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945F68">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945F68">
        <w:rPr>
          <w:rFonts w:ascii="Times New Roman" w:eastAsia="Times New Roman" w:hAnsi="Times New Roman" w:cs="Times New Roman"/>
          <w:b/>
          <w:sz w:val="24"/>
          <w:szCs w:val="24"/>
          <w:lang w:eastAsia="ru-RU"/>
        </w:rPr>
        <w:t>Имущество</w:t>
      </w:r>
      <w:r w:rsidRPr="00945F68">
        <w:rPr>
          <w:rFonts w:ascii="Times New Roman" w:eastAsia="Times New Roman" w:hAnsi="Times New Roman" w:cs="Times New Roman"/>
          <w:sz w:val="24"/>
          <w:szCs w:val="24"/>
          <w:lang w:eastAsia="ru-RU"/>
        </w:rPr>
        <w:t>»):</w:t>
      </w:r>
    </w:p>
    <w:p w14:paraId="5B790F8E" w14:textId="2E27AD77" w:rsidR="005134A1" w:rsidRPr="00945F68" w:rsidRDefault="005134A1" w:rsidP="005134A1">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sidRPr="00945F68">
        <w:rPr>
          <w:rFonts w:ascii="Times New Roman" w:eastAsia="Times New Roman" w:hAnsi="Times New Roman" w:cs="Times New Roman"/>
          <w:sz w:val="24"/>
          <w:szCs w:val="24"/>
          <w:lang w:eastAsia="ru-RU"/>
        </w:rPr>
        <w:t xml:space="preserve">Помещение, назначение: нежилое, общая площадь </w:t>
      </w:r>
      <w:r w:rsidR="00945F68" w:rsidRPr="00B6443A">
        <w:rPr>
          <w:rFonts w:ascii="Times New Roman" w:eastAsia="Times New Roman" w:hAnsi="Times New Roman" w:cs="Times New Roman"/>
          <w:sz w:val="24"/>
          <w:szCs w:val="24"/>
          <w:lang w:eastAsia="ru-RU"/>
        </w:rPr>
        <w:t>133,8</w:t>
      </w:r>
      <w:r w:rsidRPr="00945F68">
        <w:rPr>
          <w:rFonts w:ascii="Times New Roman" w:eastAsia="Times New Roman" w:hAnsi="Times New Roman" w:cs="Times New Roman"/>
          <w:sz w:val="24"/>
          <w:szCs w:val="24"/>
          <w:lang w:eastAsia="ru-RU"/>
        </w:rPr>
        <w:t xml:space="preserve"> кв. м, этаж 1, номера на поэтажном плане </w:t>
      </w:r>
      <w:r w:rsidR="00945F68" w:rsidRPr="00B6443A">
        <w:rPr>
          <w:rFonts w:ascii="Times New Roman" w:eastAsia="Times New Roman" w:hAnsi="Times New Roman" w:cs="Times New Roman"/>
          <w:sz w:val="24"/>
          <w:szCs w:val="24"/>
          <w:lang w:eastAsia="ru-RU"/>
        </w:rPr>
        <w:t>1-11</w:t>
      </w:r>
      <w:r w:rsidR="00945F68" w:rsidRPr="00945F68">
        <w:rPr>
          <w:rFonts w:ascii="Times New Roman" w:eastAsia="Times New Roman" w:hAnsi="Times New Roman" w:cs="Times New Roman"/>
          <w:sz w:val="24"/>
          <w:szCs w:val="24"/>
          <w:lang w:eastAsia="ru-RU"/>
        </w:rPr>
        <w:t xml:space="preserve"> </w:t>
      </w:r>
      <w:r w:rsidRPr="00945F68">
        <w:rPr>
          <w:rFonts w:ascii="Times New Roman" w:eastAsia="Times New Roman" w:hAnsi="Times New Roman" w:cs="Times New Roman"/>
          <w:sz w:val="24"/>
          <w:szCs w:val="24"/>
          <w:lang w:eastAsia="ru-RU"/>
        </w:rPr>
        <w:t>(далее – «</w:t>
      </w:r>
      <w:r w:rsidRPr="00945F68">
        <w:rPr>
          <w:rFonts w:ascii="Times New Roman" w:eastAsia="Times New Roman" w:hAnsi="Times New Roman" w:cs="Times New Roman"/>
          <w:b/>
          <w:sz w:val="24"/>
          <w:szCs w:val="24"/>
          <w:lang w:eastAsia="ru-RU"/>
        </w:rPr>
        <w:t>Объект</w:t>
      </w:r>
      <w:r w:rsidRPr="00945F68">
        <w:rPr>
          <w:rFonts w:ascii="Times New Roman" w:eastAsia="Times New Roman" w:hAnsi="Times New Roman" w:cs="Times New Roman"/>
          <w:sz w:val="24"/>
          <w:szCs w:val="24"/>
          <w:lang w:eastAsia="ru-RU"/>
        </w:rPr>
        <w:t>»).</w:t>
      </w:r>
    </w:p>
    <w:p w14:paraId="4E56AD27" w14:textId="433666F4" w:rsidR="005134A1" w:rsidRPr="00945F68"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945F68">
        <w:rPr>
          <w:rFonts w:ascii="Times New Roman" w:eastAsia="Times New Roman" w:hAnsi="Times New Roman" w:cs="Times New Roman"/>
          <w:sz w:val="24"/>
          <w:szCs w:val="24"/>
          <w:lang w:eastAsia="ru-RU"/>
        </w:rPr>
        <w:t xml:space="preserve">Кадастровый номер Объекта: </w:t>
      </w:r>
      <w:r w:rsidR="00945F68" w:rsidRPr="00B6443A">
        <w:rPr>
          <w:rFonts w:ascii="Times New Roman" w:eastAsia="Times New Roman" w:hAnsi="Times New Roman" w:cs="Times New Roman"/>
          <w:sz w:val="24"/>
          <w:szCs w:val="24"/>
          <w:lang w:eastAsia="ru-RU"/>
        </w:rPr>
        <w:t>76:23:010101:45006</w:t>
      </w:r>
      <w:r w:rsidRPr="00945F68">
        <w:rPr>
          <w:rFonts w:ascii="Times New Roman" w:eastAsia="Times New Roman" w:hAnsi="Times New Roman" w:cs="Times New Roman"/>
          <w:sz w:val="24"/>
          <w:szCs w:val="24"/>
          <w:lang w:eastAsia="ru-RU"/>
        </w:rPr>
        <w:t>.</w:t>
      </w:r>
    </w:p>
    <w:p w14:paraId="6E3D8097" w14:textId="19186560" w:rsidR="005134A1" w:rsidRPr="001A6C84"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945F68">
        <w:rPr>
          <w:rFonts w:ascii="Times New Roman" w:eastAsia="Times New Roman" w:hAnsi="Times New Roman" w:cs="Times New Roman"/>
          <w:sz w:val="24"/>
          <w:szCs w:val="24"/>
          <w:lang w:eastAsia="ru-RU"/>
        </w:rPr>
        <w:t xml:space="preserve">Объект расположен по адресу: </w:t>
      </w:r>
      <w:r w:rsidR="00945F68" w:rsidRPr="00AF6AD0">
        <w:rPr>
          <w:rFonts w:ascii="Times New Roman" w:hAnsi="Times New Roman"/>
          <w:sz w:val="24"/>
          <w:szCs w:val="24"/>
        </w:rPr>
        <w:t xml:space="preserve">Ярославская область, г. Ярославль, пр. Моторостроителей, д. 8 корп.2, пом. </w:t>
      </w:r>
      <w:r w:rsidR="00945F68" w:rsidRPr="001A6C84">
        <w:rPr>
          <w:rFonts w:ascii="Times New Roman" w:hAnsi="Times New Roman"/>
          <w:sz w:val="24"/>
          <w:szCs w:val="24"/>
        </w:rPr>
        <w:t>1-11</w:t>
      </w:r>
      <w:r w:rsidRPr="001A6C84">
        <w:rPr>
          <w:rFonts w:ascii="Times New Roman" w:eastAsia="Times New Roman" w:hAnsi="Times New Roman" w:cs="Times New Roman"/>
          <w:sz w:val="24"/>
          <w:szCs w:val="24"/>
          <w:lang w:eastAsia="ru-RU"/>
        </w:rPr>
        <w:t>.</w:t>
      </w:r>
    </w:p>
    <w:p w14:paraId="487B0F60" w14:textId="035654E0" w:rsidR="005134A1" w:rsidRPr="001A6C84"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1A6C84">
        <w:rPr>
          <w:rFonts w:ascii="Times New Roman" w:eastAsia="Times New Roman" w:hAnsi="Times New Roman" w:cs="Times New Roman"/>
          <w:sz w:val="24"/>
          <w:szCs w:val="24"/>
          <w:lang w:eastAsia="ru-RU"/>
        </w:rPr>
        <w:t xml:space="preserve">Объект принадлежит Продавцу на праве собственности </w:t>
      </w:r>
      <w:r w:rsidR="00945F68" w:rsidRPr="00B6443A">
        <w:rPr>
          <w:rFonts w:ascii="Times New Roman" w:eastAsia="Times New Roman" w:hAnsi="Times New Roman" w:cs="Times New Roman"/>
          <w:sz w:val="24"/>
          <w:szCs w:val="24"/>
          <w:lang w:eastAsia="ru-RU"/>
        </w:rPr>
        <w:t>на основании Постановления «Об утверждении акта комиссии по приемке в эксплуатацию встроенного помещения сбербанка в 9-этажном жилом доме по проезду Моторостроителей, д.8, корп. 2 в 14 МКР Дзержинского района №4161 от 27.12.2002»</w:t>
      </w:r>
      <w:r w:rsidRPr="001A6C84">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 </w:t>
      </w:r>
      <w:r w:rsidR="001A6C84" w:rsidRPr="00B6443A">
        <w:rPr>
          <w:rFonts w:ascii="Times New Roman" w:eastAsia="Times New Roman" w:hAnsi="Times New Roman" w:cs="Times New Roman"/>
          <w:sz w:val="24"/>
          <w:szCs w:val="24"/>
          <w:lang w:eastAsia="ru-RU"/>
        </w:rPr>
        <w:t>76-76/23-16/2003-148</w:t>
      </w:r>
      <w:r w:rsidRPr="001A6C84">
        <w:rPr>
          <w:rFonts w:ascii="Times New Roman" w:eastAsia="Times New Roman" w:hAnsi="Times New Roman" w:cs="Times New Roman"/>
          <w:sz w:val="24"/>
          <w:szCs w:val="24"/>
          <w:lang w:eastAsia="ru-RU"/>
        </w:rPr>
        <w:t xml:space="preserve"> от </w:t>
      </w:r>
      <w:r w:rsidR="001A6C84" w:rsidRPr="00B6443A">
        <w:rPr>
          <w:rFonts w:ascii="Times New Roman" w:eastAsia="Times New Roman" w:hAnsi="Times New Roman" w:cs="Times New Roman"/>
          <w:sz w:val="24"/>
          <w:szCs w:val="24"/>
          <w:lang w:eastAsia="ru-RU"/>
        </w:rPr>
        <w:t>10</w:t>
      </w:r>
      <w:r w:rsidRPr="001A6C84">
        <w:rPr>
          <w:rFonts w:ascii="Times New Roman" w:eastAsia="Times New Roman" w:hAnsi="Times New Roman" w:cs="Times New Roman"/>
          <w:sz w:val="24"/>
          <w:szCs w:val="24"/>
          <w:lang w:eastAsia="ru-RU"/>
        </w:rPr>
        <w:t>.</w:t>
      </w:r>
      <w:r w:rsidR="001A6C84" w:rsidRPr="00B6443A">
        <w:rPr>
          <w:rFonts w:ascii="Times New Roman" w:eastAsia="Times New Roman" w:hAnsi="Times New Roman" w:cs="Times New Roman"/>
          <w:sz w:val="24"/>
          <w:szCs w:val="24"/>
          <w:lang w:eastAsia="ru-RU"/>
        </w:rPr>
        <w:t>02</w:t>
      </w:r>
      <w:r w:rsidRPr="001A6C84">
        <w:rPr>
          <w:rFonts w:ascii="Times New Roman" w:eastAsia="Times New Roman" w:hAnsi="Times New Roman" w:cs="Times New Roman"/>
          <w:sz w:val="24"/>
          <w:szCs w:val="24"/>
          <w:lang w:eastAsia="ru-RU"/>
        </w:rPr>
        <w:t>.200</w:t>
      </w:r>
      <w:r w:rsidR="001A6C84" w:rsidRPr="00B6443A">
        <w:rPr>
          <w:rFonts w:ascii="Times New Roman" w:eastAsia="Times New Roman" w:hAnsi="Times New Roman" w:cs="Times New Roman"/>
          <w:sz w:val="24"/>
          <w:szCs w:val="24"/>
          <w:lang w:eastAsia="ru-RU"/>
        </w:rPr>
        <w:t>3</w:t>
      </w:r>
      <w:r w:rsidRPr="001A6C84">
        <w:rPr>
          <w:rFonts w:ascii="Times New Roman" w:eastAsia="Times New Roman" w:hAnsi="Times New Roman" w:cs="Times New Roman"/>
          <w:sz w:val="24"/>
          <w:szCs w:val="24"/>
          <w:lang w:eastAsia="ru-RU"/>
        </w:rPr>
        <w:t>г.</w:t>
      </w:r>
    </w:p>
    <w:p w14:paraId="3409ACB8" w14:textId="22E823A3" w:rsidR="005134A1" w:rsidRPr="001A6C84" w:rsidRDefault="005134A1" w:rsidP="005134A1">
      <w:pPr>
        <w:pStyle w:val="ad"/>
        <w:widowControl w:val="0"/>
        <w:numPr>
          <w:ilvl w:val="1"/>
          <w:numId w:val="13"/>
        </w:numPr>
        <w:ind w:left="0" w:firstLine="709"/>
        <w:jc w:val="both"/>
      </w:pPr>
      <w:r w:rsidRPr="001A6C84">
        <w:t xml:space="preserve">Объект расположен на земельном участке из земель населенных пунктов, разрешенное использование: </w:t>
      </w:r>
      <w:r w:rsidR="001A6C84" w:rsidRPr="001A6C84">
        <w:t xml:space="preserve">для </w:t>
      </w:r>
      <w:r w:rsidRPr="001A6C84">
        <w:t>эксплуатаци</w:t>
      </w:r>
      <w:r w:rsidR="001A6C84" w:rsidRPr="001A6C84">
        <w:t>и</w:t>
      </w:r>
      <w:r w:rsidRPr="001A6C84">
        <w:t xml:space="preserve"> многоквартирного жилого дома, кадастровый номер земельного участка 76:2</w:t>
      </w:r>
      <w:r w:rsidR="001A6C84" w:rsidRPr="00B6443A">
        <w:t>3</w:t>
      </w:r>
      <w:r w:rsidRPr="001A6C84">
        <w:t>:0</w:t>
      </w:r>
      <w:r w:rsidR="001A6C84" w:rsidRPr="00B6443A">
        <w:t>1</w:t>
      </w:r>
      <w:r w:rsidRPr="001A6C84">
        <w:t>0</w:t>
      </w:r>
      <w:r w:rsidR="001A6C84" w:rsidRPr="00B6443A">
        <w:t>4</w:t>
      </w:r>
      <w:r w:rsidRPr="001A6C84">
        <w:t>0</w:t>
      </w:r>
      <w:r w:rsidR="001A6C84" w:rsidRPr="00B6443A">
        <w:t>7</w:t>
      </w:r>
      <w:r w:rsidRPr="001A6C84">
        <w:t>:</w:t>
      </w:r>
      <w:r w:rsidR="001A6C84" w:rsidRPr="00B6443A">
        <w:t>34</w:t>
      </w:r>
      <w:r w:rsidRPr="001A6C84">
        <w:t xml:space="preserve">, расположенном по адресу: </w:t>
      </w:r>
      <w:r w:rsidR="001A6C84" w:rsidRPr="001A6C84">
        <w:t>г. Ярославль, пр. Моторостроителей, д. 8 корп.2, пом. 1-11</w:t>
      </w:r>
      <w:r w:rsidRPr="001A6C84">
        <w:t xml:space="preserve">, который принадлежит Продавцу </w:t>
      </w:r>
      <w:r w:rsidR="001A6C84" w:rsidRPr="00B6443A">
        <w:t>как</w:t>
      </w:r>
      <w:r w:rsidRPr="001A6C84">
        <w:t xml:space="preserve"> общее имущество в многоквартирном доме.</w:t>
      </w:r>
    </w:p>
    <w:p w14:paraId="7233D653" w14:textId="77777777" w:rsidR="005134A1" w:rsidRPr="001A6C84"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1A6C84">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14:paraId="49B212EE" w14:textId="77777777" w:rsidR="005134A1" w:rsidRPr="001A6C84"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1A6C84">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4F8D1A23" w14:textId="77777777" w:rsidR="005134A1" w:rsidRPr="001A6C84"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1A6C84">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3309D35" w14:textId="77777777" w:rsidR="005134A1" w:rsidRPr="001A6C84"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2B0BFB0F" w14:textId="77777777" w:rsidR="005134A1" w:rsidRPr="001A6C84"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1A6C84">
        <w:rPr>
          <w:rFonts w:ascii="Times New Roman" w:eastAsia="Times New Roman" w:hAnsi="Times New Roman" w:cs="Times New Roman"/>
          <w:b/>
          <w:sz w:val="24"/>
          <w:szCs w:val="24"/>
          <w:lang w:eastAsia="ru-RU"/>
        </w:rPr>
        <w:t>Срок действия Договора</w:t>
      </w:r>
    </w:p>
    <w:p w14:paraId="05AB2B38" w14:textId="77777777" w:rsidR="005134A1" w:rsidRPr="001A6C84"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12A5C2BC" w14:textId="77777777" w:rsidR="005134A1" w:rsidRPr="00475BB5" w:rsidRDefault="005134A1" w:rsidP="005134A1">
      <w:pPr>
        <w:widowControl w:val="0"/>
        <w:numPr>
          <w:ilvl w:val="1"/>
          <w:numId w:val="13"/>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1A6C84">
        <w:rPr>
          <w:rFonts w:ascii="Times New Roman" w:eastAsia="Times New Roman" w:hAnsi="Times New Roman" w:cs="Times New Roman"/>
          <w:sz w:val="24"/>
          <w:szCs w:val="24"/>
          <w:lang w:eastAsia="ru-RU"/>
        </w:rPr>
        <w:t xml:space="preserve">Договор </w:t>
      </w:r>
      <w:bookmarkEnd w:id="1"/>
      <w:r w:rsidRPr="001A6C84">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полного исполнения Сторонами своих </w:t>
      </w:r>
      <w:r w:rsidRPr="00475BB5">
        <w:rPr>
          <w:rFonts w:ascii="Times New Roman" w:eastAsia="Times New Roman" w:hAnsi="Times New Roman" w:cs="Times New Roman"/>
          <w:sz w:val="24"/>
          <w:szCs w:val="24"/>
          <w:lang w:eastAsia="ru-RU"/>
        </w:rPr>
        <w:t>обязательств по Договору.</w:t>
      </w:r>
    </w:p>
    <w:p w14:paraId="7C2C7365"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5053E65F"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bCs/>
          <w:sz w:val="24"/>
          <w:szCs w:val="24"/>
          <w:lang w:eastAsia="ru-RU"/>
        </w:rPr>
        <w:t>Порядок передачи Имущества</w:t>
      </w:r>
    </w:p>
    <w:p w14:paraId="3DB9ADF1"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b/>
          <w:sz w:val="24"/>
          <w:szCs w:val="24"/>
          <w:lang w:eastAsia="ru-RU"/>
        </w:rPr>
      </w:pPr>
    </w:p>
    <w:p w14:paraId="1752D1D1"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475BB5">
        <w:rPr>
          <w:rFonts w:ascii="Times New Roman" w:eastAsia="Times New Roman" w:hAnsi="Times New Roman" w:cs="Times New Roman"/>
          <w:sz w:val="24"/>
          <w:szCs w:val="24"/>
          <w:lang w:eastAsia="ru-RU"/>
        </w:rPr>
        <w:t xml:space="preserve">Продавец не позднее </w:t>
      </w:r>
      <w:r w:rsidRPr="00475BB5">
        <w:rPr>
          <w:rFonts w:ascii="Times New Roman" w:eastAsia="Times New Roman" w:hAnsi="Times New Roman" w:cs="Times New Roman"/>
          <w:b/>
          <w:sz w:val="24"/>
          <w:szCs w:val="24"/>
          <w:lang w:eastAsia="ru-RU"/>
        </w:rPr>
        <w:t>05 октября 2021 года</w:t>
      </w:r>
      <w:r w:rsidRPr="00475BB5">
        <w:rPr>
          <w:rFonts w:ascii="Times New Roman" w:eastAsia="Times New Roman" w:hAnsi="Times New Roman" w:cs="Times New Roman"/>
          <w:sz w:val="24"/>
          <w:szCs w:val="24"/>
          <w:lang w:eastAsia="ru-RU"/>
        </w:rPr>
        <w:t>, при условии поступления на счет Продавца в полном объёме денежных средств в оплату стоимости Имущества (в соответствии с пунктом 4.2. Договора) передает Покупателю Имущество по акту приема-передачи, составленному по форме Приложения № 1 к Договору.</w:t>
      </w:r>
      <w:bookmarkEnd w:id="2"/>
      <w:r w:rsidRPr="00475BB5">
        <w:rPr>
          <w:rFonts w:ascii="Times New Roman" w:eastAsia="Times New Roman" w:hAnsi="Times New Roman" w:cs="Times New Roman"/>
          <w:sz w:val="24"/>
          <w:szCs w:val="24"/>
          <w:lang w:eastAsia="ru-RU"/>
        </w:rPr>
        <w:t xml:space="preserve"> При этом, в случае, если Продавец готов передать Объект ранее указанного срока, Покупатель обязан оплатить стоимость Объекта в полном объеме и принять Объект по акту приема-передачи в течении 10 (Десяти) рабочих дней со дня получения соответствующего уведомления от Продавца о готовности передать Объект.</w:t>
      </w:r>
    </w:p>
    <w:p w14:paraId="5F47FB8B"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6789DB4F"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sz w:val="24"/>
          <w:szCs w:val="24"/>
          <w:lang w:eastAsia="ru-RU"/>
        </w:rPr>
        <w:t>Право собственности на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14:paraId="2EAF6168"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1938A85A"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475BB5">
        <w:rPr>
          <w:rFonts w:ascii="Times New Roman" w:eastAsia="Times New Roman" w:hAnsi="Times New Roman" w:cs="Times New Roman"/>
          <w:sz w:val="20"/>
          <w:szCs w:val="20"/>
          <w:lang w:eastAsia="ru-RU"/>
        </w:rPr>
        <w:t>неоднократно</w:t>
      </w:r>
      <w:r w:rsidRPr="00475BB5">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2D9F48CE" w14:textId="77777777" w:rsidR="005134A1" w:rsidRPr="00475BB5" w:rsidRDefault="005134A1" w:rsidP="005134A1">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52B8E4F2"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Оплата по Договору</w:t>
      </w:r>
    </w:p>
    <w:p w14:paraId="1A33F727"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475BB5">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475BB5">
        <w:rPr>
          <w:rFonts w:ascii="Times New Roman" w:eastAsia="Times New Roman" w:hAnsi="Times New Roman" w:cs="Times New Roman"/>
          <w:sz w:val="24"/>
          <w:szCs w:val="24"/>
          <w:lang w:eastAsia="ru-RU"/>
        </w:rPr>
        <w:t xml:space="preserve"> </w:t>
      </w:r>
    </w:p>
    <w:p w14:paraId="569D4179"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475BB5">
        <w:rPr>
          <w:rFonts w:ascii="Times New Roman" w:eastAsia="Times New Roman" w:hAnsi="Times New Roman" w:cs="Times New Roman"/>
          <w:sz w:val="24"/>
          <w:szCs w:val="24"/>
          <w:lang w:eastAsia="ru-RU"/>
        </w:rPr>
        <w:t xml:space="preserve">Оплата Имущества (оставшейся части в размере ________ (____________) ________, включая НДС (20 %)) осуществляется Покупателем единовременно, в полном объеме, </w:t>
      </w:r>
      <w:r w:rsidRPr="00475BB5">
        <w:rPr>
          <w:rFonts w:ascii="Times New Roman" w:hAnsi="Times New Roman" w:cs="Times New Roman"/>
          <w:b/>
          <w:sz w:val="24"/>
          <w:szCs w:val="24"/>
        </w:rPr>
        <w:t>не позднее 05 октября 2021 года</w:t>
      </w:r>
      <w:r w:rsidRPr="00475BB5">
        <w:rPr>
          <w:rFonts w:ascii="Times New Roman" w:hAnsi="Times New Roman" w:cs="Times New Roman"/>
          <w:sz w:val="24"/>
          <w:szCs w:val="24"/>
        </w:rPr>
        <w:t>.</w:t>
      </w:r>
      <w:r w:rsidRPr="00475BB5">
        <w:rPr>
          <w:rFonts w:ascii="Times New Roman" w:hAnsi="Times New Roman" w:cs="Times New Roman"/>
          <w:bCs/>
          <w:sz w:val="24"/>
          <w:szCs w:val="24"/>
        </w:rPr>
        <w:t xml:space="preserve"> При этом, в случае, если Продавец готов передать Объект ранее указанного срока, Покупатель обязан оплатить стоимость Объекта в полном объеме и принять Объект по акту приема-передачи в течении 15 (Пятнадцати) рабочих дней со дня получения соответствующего уведомления от Продавца о готовности передать Объект</w:t>
      </w:r>
      <w:r w:rsidRPr="00475BB5">
        <w:rPr>
          <w:rFonts w:ascii="Times New Roman" w:eastAsia="Times New Roman" w:hAnsi="Times New Roman" w:cs="Times New Roman"/>
          <w:sz w:val="24"/>
          <w:szCs w:val="24"/>
          <w:lang w:eastAsia="ru-RU"/>
        </w:rPr>
        <w:t>.</w:t>
      </w:r>
      <w:bookmarkEnd w:id="4"/>
    </w:p>
    <w:p w14:paraId="69E5A289"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29994AF8" w14:textId="082D60F5"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B6443A">
        <w:rPr>
          <w:rFonts w:ascii="Times New Roman" w:eastAsia="Times New Roman" w:hAnsi="Times New Roman" w:cs="Times New Roman"/>
          <w:sz w:val="24"/>
          <w:szCs w:val="24"/>
          <w:lang w:eastAsia="ru-RU"/>
        </w:rPr>
        <w:fldChar w:fldCharType="begin"/>
      </w:r>
      <w:r w:rsidRPr="00475BB5">
        <w:rPr>
          <w:rFonts w:ascii="Times New Roman" w:eastAsia="Times New Roman" w:hAnsi="Times New Roman" w:cs="Times New Roman"/>
          <w:sz w:val="24"/>
          <w:szCs w:val="24"/>
          <w:lang w:eastAsia="ru-RU"/>
        </w:rPr>
        <w:instrText xml:space="preserve"> REF _Ref486328623 \r \h  \* MERGEFORMAT </w:instrText>
      </w:r>
      <w:r w:rsidRPr="00B6443A">
        <w:rPr>
          <w:rFonts w:ascii="Times New Roman" w:eastAsia="Times New Roman" w:hAnsi="Times New Roman" w:cs="Times New Roman"/>
          <w:sz w:val="24"/>
          <w:szCs w:val="24"/>
          <w:lang w:eastAsia="ru-RU"/>
        </w:rPr>
      </w:r>
      <w:r w:rsidRPr="00B6443A">
        <w:rPr>
          <w:rFonts w:ascii="Times New Roman" w:eastAsia="Times New Roman" w:hAnsi="Times New Roman" w:cs="Times New Roman"/>
          <w:sz w:val="24"/>
          <w:szCs w:val="24"/>
          <w:lang w:eastAsia="ru-RU"/>
        </w:rPr>
        <w:fldChar w:fldCharType="separate"/>
      </w:r>
      <w:r w:rsidR="003D3108">
        <w:rPr>
          <w:rFonts w:ascii="Times New Roman" w:eastAsia="Times New Roman" w:hAnsi="Times New Roman" w:cs="Times New Roman"/>
          <w:sz w:val="24"/>
          <w:szCs w:val="24"/>
          <w:lang w:eastAsia="ru-RU"/>
        </w:rPr>
        <w:t>13</w:t>
      </w:r>
      <w:r w:rsidRPr="00B6443A">
        <w:rPr>
          <w:rFonts w:ascii="Times New Roman" w:eastAsia="Times New Roman" w:hAnsi="Times New Roman" w:cs="Times New Roman"/>
          <w:sz w:val="24"/>
          <w:szCs w:val="24"/>
          <w:lang w:eastAsia="ru-RU"/>
        </w:rPr>
        <w:fldChar w:fldCharType="end"/>
      </w:r>
      <w:r w:rsidRPr="00475BB5">
        <w:rPr>
          <w:rFonts w:ascii="Times New Roman" w:eastAsia="Times New Roman" w:hAnsi="Times New Roman" w:cs="Times New Roman"/>
          <w:sz w:val="24"/>
          <w:szCs w:val="24"/>
          <w:lang w:eastAsia="ru-RU"/>
        </w:rPr>
        <w:t xml:space="preserve"> Договора.</w:t>
      </w:r>
    </w:p>
    <w:p w14:paraId="78DDE6D4"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3ED51F1"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26D7F5C" w14:textId="5F296D04"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475BB5">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B6443A">
        <w:rPr>
          <w:rFonts w:ascii="Times New Roman" w:eastAsia="Times New Roman" w:hAnsi="Times New Roman" w:cs="Times New Roman"/>
          <w:sz w:val="24"/>
          <w:szCs w:val="24"/>
          <w:lang w:eastAsia="ru-RU"/>
        </w:rPr>
        <w:fldChar w:fldCharType="begin"/>
      </w:r>
      <w:r w:rsidRPr="00475BB5">
        <w:rPr>
          <w:rFonts w:ascii="Times New Roman" w:eastAsia="Times New Roman" w:hAnsi="Times New Roman" w:cs="Times New Roman"/>
          <w:sz w:val="24"/>
          <w:szCs w:val="24"/>
          <w:lang w:eastAsia="ru-RU"/>
        </w:rPr>
        <w:instrText xml:space="preserve"> REF _Ref486328488 \r \h  \* MERGEFORMAT </w:instrText>
      </w:r>
      <w:r w:rsidRPr="00B6443A">
        <w:rPr>
          <w:rFonts w:ascii="Times New Roman" w:eastAsia="Times New Roman" w:hAnsi="Times New Roman" w:cs="Times New Roman"/>
          <w:sz w:val="24"/>
          <w:szCs w:val="24"/>
          <w:lang w:eastAsia="ru-RU"/>
        </w:rPr>
      </w:r>
      <w:r w:rsidRPr="00B6443A">
        <w:rPr>
          <w:rFonts w:ascii="Times New Roman" w:eastAsia="Times New Roman" w:hAnsi="Times New Roman" w:cs="Times New Roman"/>
          <w:sz w:val="24"/>
          <w:szCs w:val="24"/>
          <w:lang w:eastAsia="ru-RU"/>
        </w:rPr>
        <w:fldChar w:fldCharType="separate"/>
      </w:r>
      <w:r w:rsidR="003D3108">
        <w:rPr>
          <w:rFonts w:ascii="Times New Roman" w:eastAsia="Times New Roman" w:hAnsi="Times New Roman" w:cs="Times New Roman"/>
          <w:sz w:val="24"/>
          <w:szCs w:val="24"/>
          <w:lang w:eastAsia="ru-RU"/>
        </w:rPr>
        <w:t>3.1</w:t>
      </w:r>
      <w:r w:rsidRPr="00B6443A">
        <w:rPr>
          <w:rFonts w:ascii="Times New Roman" w:eastAsia="Times New Roman" w:hAnsi="Times New Roman" w:cs="Times New Roman"/>
          <w:sz w:val="24"/>
          <w:szCs w:val="24"/>
          <w:lang w:eastAsia="ru-RU"/>
        </w:rPr>
        <w:fldChar w:fldCharType="end"/>
      </w:r>
      <w:r w:rsidRPr="00475BB5">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14:paraId="6DBBF384" w14:textId="77777777" w:rsidR="005134A1" w:rsidRPr="00475BB5" w:rsidRDefault="005134A1" w:rsidP="005134A1">
      <w:pPr>
        <w:widowControl w:val="0"/>
        <w:numPr>
          <w:ilvl w:val="1"/>
          <w:numId w:val="13"/>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5E79FBF9"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b/>
          <w:sz w:val="24"/>
          <w:szCs w:val="24"/>
          <w:lang w:eastAsia="ru-RU"/>
        </w:rPr>
      </w:pPr>
    </w:p>
    <w:p w14:paraId="08C46464"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b/>
          <w:sz w:val="24"/>
          <w:szCs w:val="24"/>
          <w:lang w:eastAsia="ru-RU"/>
        </w:rPr>
      </w:pPr>
    </w:p>
    <w:p w14:paraId="714BF723"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Права и обязанности сторон</w:t>
      </w:r>
    </w:p>
    <w:p w14:paraId="0A54FD5E"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b/>
          <w:sz w:val="24"/>
          <w:szCs w:val="24"/>
          <w:lang w:eastAsia="ru-RU"/>
        </w:rPr>
      </w:pPr>
    </w:p>
    <w:p w14:paraId="7988B82A"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Стороны обязуются:</w:t>
      </w:r>
    </w:p>
    <w:p w14:paraId="0D0E2C3B" w14:textId="73FDB2CE" w:rsidR="005134A1" w:rsidRPr="00475BB5" w:rsidRDefault="005134A1" w:rsidP="005134A1">
      <w:pPr>
        <w:widowControl w:val="0"/>
        <w:numPr>
          <w:ilvl w:val="2"/>
          <w:numId w:val="1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475BB5">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B6443A">
        <w:rPr>
          <w:rFonts w:ascii="Times New Roman" w:eastAsia="Times New Roman" w:hAnsi="Times New Roman" w:cs="Times New Roman"/>
          <w:sz w:val="24"/>
          <w:szCs w:val="24"/>
          <w:lang w:eastAsia="ru-RU"/>
        </w:rPr>
        <w:fldChar w:fldCharType="begin"/>
      </w:r>
      <w:r w:rsidRPr="00475BB5">
        <w:rPr>
          <w:rFonts w:ascii="Times New Roman" w:eastAsia="Times New Roman" w:hAnsi="Times New Roman" w:cs="Times New Roman"/>
          <w:sz w:val="24"/>
          <w:szCs w:val="24"/>
          <w:lang w:eastAsia="ru-RU"/>
        </w:rPr>
        <w:instrText xml:space="preserve"> REF _Ref486328488 \r \h  \* MERGEFORMAT </w:instrText>
      </w:r>
      <w:r w:rsidRPr="00B6443A">
        <w:rPr>
          <w:rFonts w:ascii="Times New Roman" w:eastAsia="Times New Roman" w:hAnsi="Times New Roman" w:cs="Times New Roman"/>
          <w:sz w:val="24"/>
          <w:szCs w:val="24"/>
          <w:lang w:eastAsia="ru-RU"/>
        </w:rPr>
      </w:r>
      <w:r w:rsidRPr="00B6443A">
        <w:rPr>
          <w:rFonts w:ascii="Times New Roman" w:eastAsia="Times New Roman" w:hAnsi="Times New Roman" w:cs="Times New Roman"/>
          <w:sz w:val="24"/>
          <w:szCs w:val="24"/>
          <w:lang w:eastAsia="ru-RU"/>
        </w:rPr>
        <w:fldChar w:fldCharType="separate"/>
      </w:r>
      <w:r w:rsidR="003D3108">
        <w:rPr>
          <w:rFonts w:ascii="Times New Roman" w:eastAsia="Times New Roman" w:hAnsi="Times New Roman" w:cs="Times New Roman"/>
          <w:sz w:val="24"/>
          <w:szCs w:val="24"/>
          <w:lang w:eastAsia="ru-RU"/>
        </w:rPr>
        <w:t>3.1</w:t>
      </w:r>
      <w:r w:rsidRPr="00B6443A">
        <w:rPr>
          <w:rFonts w:ascii="Times New Roman" w:eastAsia="Times New Roman" w:hAnsi="Times New Roman" w:cs="Times New Roman"/>
          <w:sz w:val="24"/>
          <w:szCs w:val="24"/>
          <w:lang w:eastAsia="ru-RU"/>
        </w:rPr>
        <w:fldChar w:fldCharType="end"/>
      </w:r>
      <w:r w:rsidRPr="00475BB5">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имущество к Покупателю.</w:t>
      </w:r>
      <w:bookmarkEnd w:id="6"/>
    </w:p>
    <w:p w14:paraId="73C38868" w14:textId="77777777" w:rsidR="005134A1" w:rsidRPr="00475BB5"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p>
    <w:p w14:paraId="2F54E7BB"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Продавец обязуется</w:t>
      </w:r>
    </w:p>
    <w:p w14:paraId="674AC4C7" w14:textId="77777777" w:rsidR="005134A1" w:rsidRPr="00475BB5" w:rsidRDefault="005134A1" w:rsidP="005134A1">
      <w:pPr>
        <w:widowControl w:val="0"/>
        <w:numPr>
          <w:ilvl w:val="2"/>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Одновременно с подписанием акта приема-передачи, указанного в пункте 3.1.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3A6BE9F3" w14:textId="77777777" w:rsidR="005134A1" w:rsidRPr="00475BB5" w:rsidRDefault="005134A1" w:rsidP="005134A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8FAD915"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Покупатель обязуется:</w:t>
      </w:r>
    </w:p>
    <w:p w14:paraId="2A66D13F" w14:textId="77777777" w:rsidR="005134A1" w:rsidRPr="00475BB5" w:rsidRDefault="005134A1" w:rsidP="005134A1">
      <w:pPr>
        <w:widowControl w:val="0"/>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457636D4" w14:textId="77777777" w:rsidR="005134A1" w:rsidRPr="00475BB5" w:rsidRDefault="005134A1" w:rsidP="005134A1">
      <w:pPr>
        <w:widowControl w:val="0"/>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С даты (включая эту дату) подписания акта приема-передачи, указанного в пункте 3.1. Договора, нести коммунальные, эксплуатационные, административно-хозяйственные и иные расходы по Имуществу.</w:t>
      </w:r>
    </w:p>
    <w:p w14:paraId="63222DCB" w14:textId="77777777" w:rsidR="005134A1" w:rsidRPr="00475BB5" w:rsidRDefault="005134A1" w:rsidP="005134A1">
      <w:pPr>
        <w:widowControl w:val="0"/>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имущество переоформить договоры на коммунальные, эксплуатационные, административно-хозяйственные и иные расходы.</w:t>
      </w:r>
    </w:p>
    <w:p w14:paraId="3143A93A" w14:textId="77777777" w:rsidR="005134A1" w:rsidRPr="00475BB5" w:rsidRDefault="005134A1" w:rsidP="005134A1">
      <w:pPr>
        <w:widowControl w:val="0"/>
        <w:numPr>
          <w:ilvl w:val="2"/>
          <w:numId w:val="1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sidRPr="00475BB5">
        <w:rPr>
          <w:rFonts w:ascii="Times New Roman" w:eastAsia="Times New Roman" w:hAnsi="Times New Roman" w:cs="Times New Roman"/>
          <w:sz w:val="24"/>
          <w:szCs w:val="24"/>
          <w:lang w:eastAsia="ru-RU"/>
        </w:rPr>
        <w:t>Обязан возместить Продавцу в полном объёме расходы, включая НДС, связанные с содержанием Имущества, указанные в пункте 4.7. Договора.</w:t>
      </w:r>
    </w:p>
    <w:bookmarkEnd w:id="7"/>
    <w:p w14:paraId="0BBFDFCE" w14:textId="77777777" w:rsidR="005134A1" w:rsidRPr="00475BB5" w:rsidRDefault="005134A1" w:rsidP="005134A1">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5AF98B1F"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Ответственность сторон</w:t>
      </w:r>
    </w:p>
    <w:p w14:paraId="325B0153"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684E978E"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2A190A97"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 4.2. Договора, а также срока возмещения расходов, установленного в пункте 4.7.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1DB7FAD4"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пункте 4.2. Договора, более чем на 60 (шестьдесят) календарных дней Продавец имеет право на односторонний отказ от исполнения Договора.</w:t>
      </w:r>
    </w:p>
    <w:p w14:paraId="361E64CB"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нарушения по вине Продавца срока передачи Имущества, установленного в пункте 3.1.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4.1. Договора, за каждый день просрочки, но не более 10 (десяти) % от этой стоимости.</w:t>
      </w:r>
    </w:p>
    <w:p w14:paraId="470D880D"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4.1. Договора, за каждый день просрочки, а также Продавец имеет право на односторонний отказ от исполнения Договора.</w:t>
      </w:r>
    </w:p>
    <w:p w14:paraId="6D293F6D"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5.1.1.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4.1. Договора, за каждый день просрочки.</w:t>
      </w:r>
    </w:p>
    <w:p w14:paraId="6273173B"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5.1.1. Договора более чем на 30 (тридцать) календарных дней Сторона, не нарушившая Договор, имеет право на односторонний отказ от исполнения Договора.</w:t>
      </w:r>
    </w:p>
    <w:p w14:paraId="744F1C28"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В случае нарушения сроков возврата Имущества (пункт 7.3.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19F80FB0"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475BB5">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475BB5">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C7E8ECE"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7E3953B1"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784CABDA"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Изменение и расторжение Договора</w:t>
      </w:r>
    </w:p>
    <w:p w14:paraId="3069C275" w14:textId="77777777" w:rsidR="005134A1" w:rsidRPr="00475BB5" w:rsidRDefault="005134A1" w:rsidP="005134A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455CA82"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4A46CC6B"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91D13FE"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475BB5">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0B94B910"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638C60B8"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1B675EBE"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Обстоятельства непреодолимой силы (форс-мажор)</w:t>
      </w:r>
    </w:p>
    <w:p w14:paraId="67AA6814"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0F67A4EE"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62EF3E3"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24F1280"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4E857378"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0AB9A8F"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255433C" w14:textId="77777777" w:rsidR="005134A1" w:rsidRPr="00475BB5" w:rsidRDefault="005134A1" w:rsidP="005134A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C00FBD6"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Конфиденциальность</w:t>
      </w:r>
    </w:p>
    <w:p w14:paraId="6CCA0C92"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1E5126FD" w14:textId="77777777" w:rsidR="005134A1" w:rsidRPr="00475BB5" w:rsidRDefault="005134A1" w:rsidP="005134A1">
      <w:pPr>
        <w:keepLines/>
        <w:widowControl w:val="0"/>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75BB5">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475BB5">
        <w:rPr>
          <w:rFonts w:ascii="Times New Roman" w:eastAsia="Times New Roman" w:hAnsi="Times New Roman" w:cs="Times New Roman"/>
          <w:sz w:val="24"/>
          <w:szCs w:val="24"/>
          <w:lang w:eastAsia="x-none"/>
        </w:rPr>
        <w:t xml:space="preserve"> и содержания</w:t>
      </w:r>
      <w:r w:rsidRPr="00475BB5">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A518BC2" w14:textId="77777777" w:rsidR="005134A1" w:rsidRPr="00475BB5" w:rsidRDefault="005134A1" w:rsidP="005134A1">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75BB5">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56B4EC5" w14:textId="77777777" w:rsidR="005134A1" w:rsidRPr="00475BB5" w:rsidRDefault="005134A1" w:rsidP="005134A1">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75BB5">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475BB5">
        <w:rPr>
          <w:rFonts w:ascii="Times New Roman" w:eastAsia="Times New Roman" w:hAnsi="Times New Roman" w:cs="Times New Roman"/>
          <w:sz w:val="24"/>
          <w:szCs w:val="24"/>
          <w:lang w:eastAsia="x-none"/>
        </w:rPr>
        <w:t xml:space="preserve"> 3 (трех) лет </w:t>
      </w:r>
      <w:r w:rsidRPr="00475BB5">
        <w:rPr>
          <w:rFonts w:ascii="Times New Roman" w:eastAsia="Times New Roman" w:hAnsi="Times New Roman" w:cs="Times New Roman"/>
          <w:sz w:val="24"/>
          <w:szCs w:val="24"/>
          <w:lang w:val="x-none" w:eastAsia="x-none"/>
        </w:rPr>
        <w:t>после прекращения действия Договора.</w:t>
      </w:r>
    </w:p>
    <w:p w14:paraId="50B9A55F" w14:textId="77777777" w:rsidR="005134A1" w:rsidRPr="00475BB5" w:rsidRDefault="005134A1" w:rsidP="005134A1">
      <w:pPr>
        <w:keepLines/>
        <w:widowControl w:val="0"/>
        <w:numPr>
          <w:ilvl w:val="1"/>
          <w:numId w:val="1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75BB5">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D0A0420"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044D3EEF"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Порядок разрешения споров</w:t>
      </w:r>
    </w:p>
    <w:p w14:paraId="2273FB51"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567D1782"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B6443A">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bookmarkStart w:id="10" w:name="_Ref1393199"/>
    </w:p>
    <w:bookmarkEnd w:id="10"/>
    <w:p w14:paraId="17FBC233" w14:textId="48071D06"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B6443A">
        <w:rPr>
          <w:rFonts w:ascii="Times New Roman" w:eastAsia="Times New Roman" w:hAnsi="Times New Roman" w:cs="Times New Roman"/>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B6443A">
        <w:rPr>
          <w:rFonts w:ascii="Times New Roman" w:eastAsia="Times New Roman" w:hAnsi="Times New Roman" w:cs="Times New Roman"/>
          <w:sz w:val="24"/>
          <w:szCs w:val="24"/>
          <w:lang w:eastAsia="ru-RU"/>
        </w:rPr>
        <w:fldChar w:fldCharType="begin"/>
      </w:r>
      <w:r w:rsidRPr="00B6443A">
        <w:rPr>
          <w:rFonts w:ascii="Times New Roman" w:eastAsia="Times New Roman" w:hAnsi="Times New Roman" w:cs="Times New Roman"/>
          <w:sz w:val="24"/>
          <w:szCs w:val="24"/>
          <w:lang w:eastAsia="ru-RU"/>
        </w:rPr>
        <w:instrText xml:space="preserve"> REF _Ref1393199 \r \h  \* MERGEFORMAT </w:instrText>
      </w:r>
      <w:r w:rsidRPr="00B6443A">
        <w:rPr>
          <w:rFonts w:ascii="Times New Roman" w:eastAsia="Times New Roman" w:hAnsi="Times New Roman" w:cs="Times New Roman"/>
          <w:sz w:val="24"/>
          <w:szCs w:val="24"/>
          <w:lang w:eastAsia="ru-RU"/>
        </w:rPr>
      </w:r>
      <w:r w:rsidRPr="00B6443A">
        <w:rPr>
          <w:rFonts w:ascii="Times New Roman" w:eastAsia="Times New Roman" w:hAnsi="Times New Roman" w:cs="Times New Roman"/>
          <w:sz w:val="24"/>
          <w:szCs w:val="24"/>
          <w:lang w:eastAsia="ru-RU"/>
        </w:rPr>
        <w:fldChar w:fldCharType="separate"/>
      </w:r>
      <w:r w:rsidR="003D3108">
        <w:rPr>
          <w:rFonts w:ascii="Times New Roman" w:eastAsia="Times New Roman" w:hAnsi="Times New Roman" w:cs="Times New Roman"/>
          <w:sz w:val="24"/>
          <w:szCs w:val="24"/>
          <w:lang w:eastAsia="ru-RU"/>
        </w:rPr>
        <w:t>10.1</w:t>
      </w:r>
      <w:r w:rsidRPr="00B6443A">
        <w:rPr>
          <w:rFonts w:ascii="Times New Roman" w:eastAsia="Times New Roman" w:hAnsi="Times New Roman" w:cs="Times New Roman"/>
          <w:sz w:val="24"/>
          <w:szCs w:val="24"/>
          <w:lang w:eastAsia="ru-RU"/>
        </w:rPr>
        <w:fldChar w:fldCharType="end"/>
      </w:r>
      <w:r w:rsidRPr="00B6443A">
        <w:rPr>
          <w:rFonts w:ascii="Times New Roman" w:eastAsia="Times New Roman" w:hAnsi="Times New Roman" w:cs="Times New Roman"/>
          <w:sz w:val="24"/>
          <w:szCs w:val="24"/>
          <w:lang w:eastAsia="ru-RU"/>
        </w:rPr>
        <w:t xml:space="preserve"> Договора, спор передается в Арбитражный суд Ярославской области</w:t>
      </w:r>
      <w:r w:rsidRPr="00475BB5">
        <w:rPr>
          <w:rFonts w:ascii="Times New Roman" w:eastAsia="Times New Roman" w:hAnsi="Times New Roman" w:cs="Times New Roman"/>
          <w:sz w:val="24"/>
          <w:szCs w:val="24"/>
          <w:lang w:eastAsia="ru-RU"/>
        </w:rPr>
        <w:t>.</w:t>
      </w:r>
    </w:p>
    <w:p w14:paraId="3055EE8D"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6BAD70C2"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Прочие условия</w:t>
      </w:r>
    </w:p>
    <w:p w14:paraId="77CBC500" w14:textId="77777777" w:rsidR="005134A1" w:rsidRPr="00475BB5" w:rsidRDefault="005134A1" w:rsidP="005134A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F517B06"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3E96FEB"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14:paraId="3D7762F0"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0"/>
          <w:szCs w:val="24"/>
          <w:lang w:eastAsia="ru-RU"/>
        </w:rPr>
      </w:pPr>
      <w:r w:rsidRPr="00475BB5">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81B5F7D" w14:textId="77777777" w:rsidR="005134A1" w:rsidRPr="00475BB5" w:rsidRDefault="005134A1" w:rsidP="005134A1">
      <w:pPr>
        <w:widowControl w:val="0"/>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75BB5">
        <w:rPr>
          <w:rFonts w:ascii="Times New Roman" w:hAnsi="Times New Roman" w:cs="Times New Roman"/>
          <w:sz w:val="24"/>
        </w:rPr>
        <w:t xml:space="preserve">В ходе </w:t>
      </w:r>
      <w:r w:rsidRPr="00475BB5">
        <w:rPr>
          <w:rFonts w:ascii="Times New Roman" w:hAnsi="Times New Roman" w:cs="Times New Roman"/>
          <w:sz w:val="24"/>
          <w:szCs w:val="24"/>
        </w:rPr>
        <w:t xml:space="preserve">исполнения настоящего Договора </w:t>
      </w:r>
      <w:r w:rsidRPr="00475BB5">
        <w:rPr>
          <w:rFonts w:ascii="Times New Roman" w:hAnsi="Times New Roman" w:cs="Times New Roman"/>
          <w:sz w:val="24"/>
        </w:rPr>
        <w:t>запрещается подключение</w:t>
      </w:r>
      <w:r w:rsidRPr="00475BB5">
        <w:rPr>
          <w:rStyle w:val="a9"/>
        </w:rPr>
        <w:footnoteReference w:id="2"/>
      </w:r>
      <w:r w:rsidRPr="00475BB5">
        <w:rPr>
          <w:rFonts w:ascii="Times New Roman" w:hAnsi="Times New Roman" w:cs="Times New Roman"/>
          <w:sz w:val="24"/>
        </w:rPr>
        <w:t xml:space="preserve"> любого оборудования</w:t>
      </w:r>
      <w:r w:rsidRPr="00475BB5">
        <w:rPr>
          <w:rStyle w:val="a9"/>
        </w:rPr>
        <w:footnoteReference w:id="3"/>
      </w:r>
      <w:r w:rsidRPr="00475BB5">
        <w:rPr>
          <w:rFonts w:ascii="Times New Roman" w:hAnsi="Times New Roman" w:cs="Times New Roman"/>
          <w:sz w:val="24"/>
        </w:rPr>
        <w:t xml:space="preserve"> Покупателя к ИТ-инфраструктуре</w:t>
      </w:r>
      <w:r w:rsidRPr="00475BB5">
        <w:rPr>
          <w:rStyle w:val="a9"/>
        </w:rPr>
        <w:footnoteReference w:id="4"/>
      </w:r>
      <w:r w:rsidRPr="00475BB5">
        <w:rPr>
          <w:rStyle w:val="a9"/>
        </w:rPr>
        <w:t xml:space="preserve"> </w:t>
      </w:r>
      <w:r w:rsidRPr="00475BB5">
        <w:rPr>
          <w:rFonts w:ascii="Times New Roman" w:hAnsi="Times New Roman" w:cs="Times New Roman"/>
          <w:sz w:val="24"/>
        </w:rPr>
        <w:t>Продавца, а также допуск работников</w:t>
      </w:r>
      <w:r w:rsidRPr="00475BB5">
        <w:rPr>
          <w:rStyle w:val="a9"/>
        </w:rPr>
        <w:footnoteReference w:id="5"/>
      </w:r>
      <w:r w:rsidRPr="00475BB5">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14:paraId="3D2B1122" w14:textId="77777777" w:rsidR="005134A1" w:rsidRPr="00475BB5" w:rsidRDefault="005134A1" w:rsidP="005134A1">
      <w:pPr>
        <w:tabs>
          <w:tab w:val="left" w:pos="284"/>
        </w:tabs>
        <w:autoSpaceDN w:val="0"/>
        <w:spacing w:after="0"/>
        <w:jc w:val="both"/>
        <w:rPr>
          <w:rFonts w:ascii="Times New Roman" w:hAnsi="Times New Roman" w:cs="Times New Roman"/>
          <w:sz w:val="24"/>
        </w:rPr>
      </w:pPr>
      <w:r w:rsidRPr="00475BB5">
        <w:rPr>
          <w:rFonts w:ascii="Times New Roman" w:hAnsi="Times New Roman" w:cs="Times New Roman"/>
          <w:sz w:val="24"/>
        </w:rPr>
        <w:tab/>
      </w:r>
      <w:r w:rsidRPr="00475BB5">
        <w:rPr>
          <w:rFonts w:ascii="Times New Roman" w:hAnsi="Times New Roman" w:cs="Times New Roman"/>
          <w:sz w:val="24"/>
        </w:rPr>
        <w:tab/>
      </w:r>
      <w:r w:rsidRPr="00475BB5">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475BB5">
        <w:rPr>
          <w:rStyle w:val="a9"/>
        </w:rPr>
        <w:footnoteReference w:id="6"/>
      </w:r>
      <w:r w:rsidRPr="00475BB5">
        <w:rPr>
          <w:rStyle w:val="a9"/>
        </w:rPr>
        <w:t xml:space="preserve"> </w:t>
      </w:r>
      <w:r w:rsidRPr="00475BB5">
        <w:rPr>
          <w:rFonts w:ascii="Times New Roman" w:hAnsi="Times New Roman" w:cs="Times New Roman"/>
          <w:sz w:val="24"/>
          <w:szCs w:val="24"/>
        </w:rPr>
        <w:t>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83D0D35" w14:textId="77777777" w:rsidR="005134A1" w:rsidRPr="00475BB5" w:rsidRDefault="005134A1" w:rsidP="005134A1">
      <w:pPr>
        <w:widowControl w:val="0"/>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475BB5">
        <w:rPr>
          <w:rFonts w:ascii="Times New Roman" w:eastAsia="Times New Roman" w:hAnsi="Times New Roman" w:cs="Times New Roman"/>
          <w:bCs/>
          <w:sz w:val="24"/>
          <w:szCs w:val="24"/>
        </w:rPr>
        <w:t>Антикоррупционной оговорке»</w:t>
      </w:r>
      <w:r w:rsidRPr="00475BB5">
        <w:rPr>
          <w:rFonts w:ascii="Times New Roman" w:eastAsia="Times New Roman" w:hAnsi="Times New Roman" w:cs="Times New Roman"/>
          <w:bCs/>
          <w:sz w:val="24"/>
          <w:szCs w:val="24"/>
          <w:lang w:eastAsia="ru-RU"/>
        </w:rPr>
        <w:t xml:space="preserve"> (Приложении № 2 к Договору).</w:t>
      </w:r>
    </w:p>
    <w:p w14:paraId="19308B83" w14:textId="77777777" w:rsidR="005134A1" w:rsidRPr="00475BB5" w:rsidRDefault="005134A1" w:rsidP="005134A1">
      <w:pPr>
        <w:widowControl w:val="0"/>
        <w:numPr>
          <w:ilvl w:val="1"/>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Управление Росреестра по Ярославской области.</w:t>
      </w:r>
    </w:p>
    <w:p w14:paraId="7664F196" w14:textId="77777777" w:rsidR="005134A1" w:rsidRPr="00475BB5" w:rsidRDefault="005134A1" w:rsidP="005134A1">
      <w:pPr>
        <w:widowControl w:val="0"/>
        <w:numPr>
          <w:ilvl w:val="1"/>
          <w:numId w:val="1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994EEE5"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019D9426" w14:textId="77777777" w:rsidR="005134A1" w:rsidRPr="00475BB5" w:rsidRDefault="005134A1" w:rsidP="005134A1">
      <w:pPr>
        <w:widowControl w:val="0"/>
        <w:numPr>
          <w:ilvl w:val="0"/>
          <w:numId w:val="1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Приложения к Договору</w:t>
      </w:r>
    </w:p>
    <w:p w14:paraId="154917D3"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3023BEF7" w14:textId="77777777" w:rsidR="005134A1" w:rsidRPr="00475BB5" w:rsidRDefault="005134A1" w:rsidP="005134A1">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bCs/>
          <w:sz w:val="24"/>
          <w:szCs w:val="24"/>
          <w:lang w:eastAsia="ru-RU"/>
        </w:rPr>
        <w:t xml:space="preserve">Приложение № 1 – Форма </w:t>
      </w:r>
      <w:r w:rsidRPr="00475BB5">
        <w:rPr>
          <w:rFonts w:ascii="Times New Roman" w:eastAsia="Times New Roman" w:hAnsi="Times New Roman" w:cs="Times New Roman"/>
          <w:sz w:val="24"/>
          <w:szCs w:val="24"/>
          <w:lang w:eastAsia="ru-RU"/>
        </w:rPr>
        <w:t xml:space="preserve">Акта приема-передачи Имущества – </w:t>
      </w:r>
      <w:r w:rsidRPr="00475BB5">
        <w:rPr>
          <w:rFonts w:ascii="Times New Roman" w:eastAsia="Times New Roman" w:hAnsi="Times New Roman" w:cs="Times New Roman"/>
          <w:bCs/>
          <w:sz w:val="24"/>
          <w:szCs w:val="24"/>
          <w:lang w:eastAsia="ru-RU"/>
        </w:rPr>
        <w:t xml:space="preserve">на </w:t>
      </w:r>
      <w:r w:rsidRPr="00475BB5">
        <w:rPr>
          <w:rFonts w:ascii="Times New Roman" w:eastAsia="Times New Roman" w:hAnsi="Times New Roman" w:cs="Times New Roman"/>
          <w:sz w:val="24"/>
          <w:szCs w:val="24"/>
          <w:lang w:eastAsia="ru-RU"/>
        </w:rPr>
        <w:t>__ листах.</w:t>
      </w:r>
    </w:p>
    <w:p w14:paraId="6661C961" w14:textId="77777777" w:rsidR="005134A1" w:rsidRPr="00475BB5" w:rsidRDefault="005134A1" w:rsidP="005134A1">
      <w:pPr>
        <w:widowControl w:val="0"/>
        <w:numPr>
          <w:ilvl w:val="1"/>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Приложение № 2 – </w:t>
      </w:r>
      <w:r w:rsidRPr="00475BB5">
        <w:rPr>
          <w:rFonts w:ascii="Times New Roman" w:eastAsia="Times New Roman" w:hAnsi="Times New Roman" w:cs="Times New Roman"/>
          <w:bCs/>
          <w:sz w:val="24"/>
          <w:szCs w:val="24"/>
        </w:rPr>
        <w:t>Антикоррупционная оговорка</w:t>
      </w:r>
      <w:r w:rsidRPr="00475BB5">
        <w:rPr>
          <w:rFonts w:ascii="Times New Roman" w:eastAsia="Times New Roman" w:hAnsi="Times New Roman" w:cs="Times New Roman"/>
          <w:bCs/>
          <w:sz w:val="24"/>
          <w:szCs w:val="24"/>
          <w:lang w:eastAsia="ru-RU"/>
        </w:rPr>
        <w:t xml:space="preserve"> </w:t>
      </w:r>
      <w:r w:rsidRPr="00475BB5">
        <w:rPr>
          <w:rFonts w:ascii="Times New Roman" w:eastAsia="Times New Roman" w:hAnsi="Times New Roman" w:cs="Times New Roman"/>
          <w:sz w:val="24"/>
          <w:szCs w:val="24"/>
          <w:lang w:eastAsia="ru-RU"/>
        </w:rPr>
        <w:t xml:space="preserve">– </w:t>
      </w:r>
      <w:r w:rsidRPr="00475BB5">
        <w:rPr>
          <w:rFonts w:ascii="Times New Roman" w:eastAsia="Times New Roman" w:hAnsi="Times New Roman" w:cs="Times New Roman"/>
          <w:bCs/>
          <w:sz w:val="24"/>
          <w:szCs w:val="24"/>
          <w:lang w:eastAsia="ru-RU"/>
        </w:rPr>
        <w:t xml:space="preserve">на </w:t>
      </w:r>
      <w:r w:rsidRPr="00475BB5">
        <w:rPr>
          <w:rFonts w:ascii="Times New Roman" w:eastAsia="Times New Roman" w:hAnsi="Times New Roman" w:cs="Times New Roman"/>
          <w:sz w:val="24"/>
          <w:szCs w:val="24"/>
          <w:lang w:eastAsia="ru-RU"/>
        </w:rPr>
        <w:t>2 листах.</w:t>
      </w:r>
    </w:p>
    <w:p w14:paraId="507786E9" w14:textId="77777777" w:rsidR="005134A1" w:rsidRPr="00475BB5" w:rsidRDefault="005134A1" w:rsidP="005134A1">
      <w:pPr>
        <w:widowControl w:val="0"/>
        <w:spacing w:after="0" w:line="240" w:lineRule="auto"/>
        <w:ind w:firstLine="709"/>
        <w:contextualSpacing/>
        <w:rPr>
          <w:rFonts w:ascii="Times New Roman" w:eastAsia="Times New Roman" w:hAnsi="Times New Roman" w:cs="Times New Roman"/>
          <w:sz w:val="24"/>
          <w:szCs w:val="24"/>
          <w:lang w:eastAsia="ru-RU"/>
        </w:rPr>
      </w:pPr>
    </w:p>
    <w:p w14:paraId="147F73C3" w14:textId="77777777" w:rsidR="005134A1" w:rsidRPr="00475BB5" w:rsidRDefault="005134A1" w:rsidP="005134A1">
      <w:pPr>
        <w:widowControl w:val="0"/>
        <w:numPr>
          <w:ilvl w:val="0"/>
          <w:numId w:val="13"/>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475BB5">
        <w:rPr>
          <w:rFonts w:ascii="Times New Roman" w:eastAsia="Times New Roman" w:hAnsi="Times New Roman" w:cs="Times New Roman"/>
          <w:b/>
          <w:sz w:val="24"/>
          <w:szCs w:val="24"/>
          <w:lang w:eastAsia="ru-RU"/>
        </w:rPr>
        <w:t>Реквизиты и подписи Сторон</w:t>
      </w:r>
      <w:bookmarkEnd w:id="11"/>
    </w:p>
    <w:p w14:paraId="7888AE84"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b/>
          <w:sz w:val="24"/>
          <w:szCs w:val="24"/>
          <w:lang w:eastAsia="ru-RU"/>
        </w:rPr>
        <w:t>Покупатель</w:t>
      </w:r>
      <w:r w:rsidRPr="00475BB5">
        <w:rPr>
          <w:rFonts w:ascii="Times New Roman" w:eastAsia="Times New Roman" w:hAnsi="Times New Roman" w:cs="Times New Roman"/>
          <w:b/>
          <w:sz w:val="24"/>
          <w:szCs w:val="24"/>
          <w:vertAlign w:val="superscript"/>
          <w:lang w:eastAsia="ru-RU"/>
        </w:rPr>
        <w:footnoteReference w:id="7"/>
      </w:r>
      <w:r w:rsidRPr="00475BB5">
        <w:rPr>
          <w:rFonts w:ascii="Times New Roman" w:eastAsia="Times New Roman" w:hAnsi="Times New Roman" w:cs="Times New Roman"/>
          <w:b/>
          <w:sz w:val="24"/>
          <w:szCs w:val="24"/>
          <w:lang w:eastAsia="ru-RU"/>
        </w:rPr>
        <w:t>:</w:t>
      </w:r>
    </w:p>
    <w:p w14:paraId="2E9C0460"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475BB5">
        <w:rPr>
          <w:rFonts w:ascii="Times New Roman" w:eastAsia="Times New Roman" w:hAnsi="Times New Roman" w:cs="Times New Roman"/>
          <w:sz w:val="24"/>
          <w:szCs w:val="24"/>
          <w:lang w:eastAsia="ru-RU"/>
        </w:rPr>
        <w:t>__________ (сокращенное наименование)</w:t>
      </w:r>
    </w:p>
    <w:p w14:paraId="3260AB9F"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Местонахождение __________</w:t>
      </w:r>
    </w:p>
    <w:p w14:paraId="41A4B6F2"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Почтовый адрес ____________</w:t>
      </w:r>
    </w:p>
    <w:p w14:paraId="670B46FE"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ИНН: ___________</w:t>
      </w:r>
    </w:p>
    <w:p w14:paraId="36AF5963"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Расчетный счет ___________</w:t>
      </w:r>
    </w:p>
    <w:p w14:paraId="00050003"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Корр. счет ___________</w:t>
      </w:r>
    </w:p>
    <w:p w14:paraId="5ADE2CC9"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БИК ___________</w:t>
      </w:r>
    </w:p>
    <w:p w14:paraId="1868EF9E"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ОКВЭД ___________</w:t>
      </w:r>
    </w:p>
    <w:p w14:paraId="0CBD4483"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ОКПО ___________</w:t>
      </w:r>
    </w:p>
    <w:p w14:paraId="53FA0D56"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КПП ___________</w:t>
      </w:r>
    </w:p>
    <w:p w14:paraId="3ADE7B7A"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ОГРН ___________</w:t>
      </w:r>
    </w:p>
    <w:p w14:paraId="0433CBFE"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Контактный телефон: ___________</w:t>
      </w:r>
    </w:p>
    <w:p w14:paraId="52258C7D"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val="en-US" w:eastAsia="ru-RU"/>
        </w:rPr>
        <w:t>e</w:t>
      </w:r>
      <w:r w:rsidRPr="00475BB5">
        <w:rPr>
          <w:rFonts w:ascii="Times New Roman" w:eastAsia="Times New Roman" w:hAnsi="Times New Roman" w:cs="Times New Roman"/>
          <w:sz w:val="24"/>
          <w:szCs w:val="24"/>
          <w:lang w:eastAsia="ru-RU"/>
        </w:rPr>
        <w:t>-</w:t>
      </w:r>
      <w:r w:rsidRPr="00475BB5">
        <w:rPr>
          <w:rFonts w:ascii="Times New Roman" w:eastAsia="Times New Roman" w:hAnsi="Times New Roman" w:cs="Times New Roman"/>
          <w:sz w:val="24"/>
          <w:szCs w:val="24"/>
          <w:lang w:val="en-US" w:eastAsia="ru-RU"/>
        </w:rPr>
        <w:t>mail</w:t>
      </w:r>
      <w:r w:rsidRPr="00475BB5">
        <w:rPr>
          <w:rFonts w:ascii="Times New Roman" w:eastAsia="Times New Roman" w:hAnsi="Times New Roman" w:cs="Times New Roman"/>
          <w:sz w:val="24"/>
          <w:szCs w:val="24"/>
          <w:lang w:eastAsia="ru-RU"/>
        </w:rPr>
        <w:t>: ___________</w:t>
      </w:r>
    </w:p>
    <w:p w14:paraId="058B809D"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53D1BB69"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Продавец:</w:t>
      </w:r>
    </w:p>
    <w:p w14:paraId="300F83B6"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Публичное акционерное общество «Сбербанк России» (ПАО Сбербанк),</w:t>
      </w:r>
    </w:p>
    <w:p w14:paraId="5E3CAB6A"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Адрес: 117997, г. Москва, ул. Вавилова, д. 19,</w:t>
      </w:r>
    </w:p>
    <w:p w14:paraId="5888FA97"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Филиал ПАО Сбербанк – Ярославское отделение № 17</w:t>
      </w:r>
    </w:p>
    <w:p w14:paraId="1A026114"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150999, г. Ярославль, ул. Советская, д. 34</w:t>
      </w:r>
    </w:p>
    <w:p w14:paraId="6852F728"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Получатель: ПАО Сбербанк</w:t>
      </w:r>
    </w:p>
    <w:p w14:paraId="51E0B0E4"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Адрес: 117997, г. Москва, ул. Вавилова, д. 19</w:t>
      </w:r>
    </w:p>
    <w:p w14:paraId="33EF023B"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Филиал ПАО Сбербанк – Среднерусский банк</w:t>
      </w:r>
    </w:p>
    <w:p w14:paraId="73355E62"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Адрес:109544 ,г. Москва,ул.Б. Андроньевская, д.8.</w:t>
      </w:r>
    </w:p>
    <w:p w14:paraId="6172C458"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Р/счет № 60311810540000200000</w:t>
      </w:r>
    </w:p>
    <w:p w14:paraId="0AE34FCB" w14:textId="77777777" w:rsidR="005134A1" w:rsidRPr="00475BB5" w:rsidRDefault="005134A1" w:rsidP="005134A1">
      <w:pPr>
        <w:widowControl w:val="0"/>
        <w:spacing w:after="0" w:line="240" w:lineRule="auto"/>
        <w:ind w:left="142" w:firstLine="425"/>
        <w:rPr>
          <w:rFonts w:ascii="Times New Roman" w:hAnsi="Times New Roman" w:cs="Times New Roman"/>
          <w:sz w:val="24"/>
          <w:szCs w:val="24"/>
        </w:rPr>
      </w:pPr>
      <w:r w:rsidRPr="00475BB5">
        <w:rPr>
          <w:rFonts w:ascii="Times New Roman" w:hAnsi="Times New Roman" w:cs="Times New Roman"/>
          <w:sz w:val="24"/>
          <w:szCs w:val="24"/>
        </w:rPr>
        <w:t>Корр/счет №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4D78E0D5" w14:textId="77777777" w:rsidR="005134A1" w:rsidRPr="00475BB5" w:rsidRDefault="005134A1" w:rsidP="005134A1">
      <w:pPr>
        <w:widowControl w:val="0"/>
        <w:spacing w:after="0" w:line="240" w:lineRule="auto"/>
        <w:ind w:left="142" w:firstLine="425"/>
        <w:rPr>
          <w:rFonts w:ascii="Times New Roman" w:hAnsi="Times New Roman" w:cs="Times New Roman"/>
          <w:sz w:val="24"/>
          <w:szCs w:val="24"/>
        </w:rPr>
      </w:pPr>
      <w:r w:rsidRPr="00475BB5">
        <w:rPr>
          <w:rFonts w:ascii="Times New Roman" w:hAnsi="Times New Roman" w:cs="Times New Roman"/>
          <w:sz w:val="24"/>
          <w:szCs w:val="24"/>
        </w:rPr>
        <w:t>Р/счет для возмещения коммунальных услуг - 60323810140003200000</w:t>
      </w:r>
    </w:p>
    <w:p w14:paraId="31562D29" w14:textId="77777777" w:rsidR="005134A1" w:rsidRPr="00475BB5" w:rsidRDefault="005134A1" w:rsidP="005134A1">
      <w:pPr>
        <w:widowControl w:val="0"/>
        <w:spacing w:after="0" w:line="240" w:lineRule="auto"/>
        <w:ind w:left="142" w:firstLine="425"/>
        <w:rPr>
          <w:rFonts w:ascii="Times New Roman" w:hAnsi="Times New Roman" w:cs="Times New Roman"/>
          <w:b/>
          <w:sz w:val="24"/>
          <w:szCs w:val="24"/>
        </w:rPr>
      </w:pPr>
      <w:r w:rsidRPr="00475BB5">
        <w:rPr>
          <w:rFonts w:ascii="Times New Roman" w:hAnsi="Times New Roman" w:cs="Times New Roman"/>
          <w:sz w:val="24"/>
          <w:szCs w:val="24"/>
        </w:rPr>
        <w:t>БИК 044525225, ИНН 7707083893, КПП 773643002, ОКВЭД 64.19, ОКПО 23449381, ОГРН 1027700132195</w:t>
      </w:r>
    </w:p>
    <w:p w14:paraId="520F594E" w14:textId="77777777" w:rsidR="005134A1" w:rsidRPr="00475BB5" w:rsidRDefault="005134A1" w:rsidP="005134A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hAnsi="Times New Roman" w:cs="Times New Roman"/>
          <w:sz w:val="24"/>
          <w:szCs w:val="24"/>
        </w:rPr>
        <w:t>Тел. +7(910) 819-03-89</w:t>
      </w:r>
    </w:p>
    <w:tbl>
      <w:tblPr>
        <w:tblW w:w="0" w:type="auto"/>
        <w:tblLook w:val="00A0" w:firstRow="1" w:lastRow="0" w:firstColumn="1" w:lastColumn="0" w:noHBand="0" w:noVBand="0"/>
      </w:tblPr>
      <w:tblGrid>
        <w:gridCol w:w="4788"/>
        <w:gridCol w:w="360"/>
        <w:gridCol w:w="3960"/>
      </w:tblGrid>
      <w:tr w:rsidR="00081B1D" w:rsidRPr="00475BB5" w14:paraId="23FB1CDA" w14:textId="77777777" w:rsidTr="00081B1D">
        <w:tc>
          <w:tcPr>
            <w:tcW w:w="4788" w:type="dxa"/>
            <w:shd w:val="clear" w:color="auto" w:fill="auto"/>
          </w:tcPr>
          <w:p w14:paraId="31E1F641"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4B0EB30"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523B6688"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D93DEE"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14:paraId="6829BB16"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 Продавца:</w:t>
            </w:r>
          </w:p>
        </w:tc>
      </w:tr>
      <w:tr w:rsidR="005134A1" w:rsidRPr="00475BB5" w14:paraId="1BEF5380" w14:textId="77777777" w:rsidTr="00081B1D">
        <w:tc>
          <w:tcPr>
            <w:tcW w:w="4788" w:type="dxa"/>
            <w:shd w:val="clear" w:color="auto" w:fill="auto"/>
          </w:tcPr>
          <w:p w14:paraId="738E9336"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Должность</w:t>
            </w:r>
          </w:p>
          <w:p w14:paraId="3FB26B6A"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ACF9175"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80C0813"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09EA130"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09A7193"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003E4A7"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________________ Ф.И.О.</w:t>
            </w:r>
          </w:p>
          <w:p w14:paraId="2067A2C0"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м.п.</w:t>
            </w:r>
          </w:p>
        </w:tc>
        <w:tc>
          <w:tcPr>
            <w:tcW w:w="360" w:type="dxa"/>
            <w:shd w:val="clear" w:color="auto" w:fill="auto"/>
          </w:tcPr>
          <w:p w14:paraId="42DB6F8C"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75338DB" w14:textId="77777777" w:rsidR="005134A1" w:rsidRPr="00475BB5" w:rsidRDefault="005134A1" w:rsidP="00081B1D">
            <w:pPr>
              <w:tabs>
                <w:tab w:val="left" w:pos="2835"/>
              </w:tabs>
              <w:snapToGrid w:val="0"/>
              <w:ind w:left="142" w:hanging="42"/>
              <w:contextualSpacing/>
              <w:rPr>
                <w:rFonts w:ascii="Times New Roman" w:hAnsi="Times New Roman" w:cs="Times New Roman"/>
                <w:sz w:val="24"/>
                <w:szCs w:val="24"/>
              </w:rPr>
            </w:pPr>
            <w:r w:rsidRPr="00475BB5">
              <w:rPr>
                <w:rFonts w:ascii="Times New Roman" w:hAnsi="Times New Roman" w:cs="Times New Roman"/>
                <w:sz w:val="24"/>
                <w:szCs w:val="24"/>
              </w:rPr>
              <w:t>Заместитель управляющего – Руководитель РСЦ Ярославского отделения №17 ПАО Сбербанк</w:t>
            </w:r>
          </w:p>
          <w:p w14:paraId="4EB91215" w14:textId="77777777" w:rsidR="005134A1" w:rsidRPr="00475BB5" w:rsidRDefault="005134A1" w:rsidP="00081B1D">
            <w:pPr>
              <w:tabs>
                <w:tab w:val="left" w:pos="2835"/>
              </w:tabs>
              <w:snapToGrid w:val="0"/>
              <w:ind w:left="142" w:firstLine="425"/>
              <w:contextualSpacing/>
              <w:rPr>
                <w:rFonts w:ascii="Times New Roman" w:hAnsi="Times New Roman" w:cs="Times New Roman"/>
                <w:sz w:val="24"/>
                <w:szCs w:val="24"/>
              </w:rPr>
            </w:pPr>
          </w:p>
          <w:p w14:paraId="2CF79874" w14:textId="77777777" w:rsidR="005134A1" w:rsidRPr="00475BB5" w:rsidRDefault="005134A1" w:rsidP="00081B1D">
            <w:pPr>
              <w:tabs>
                <w:tab w:val="left" w:pos="2835"/>
              </w:tabs>
              <w:snapToGrid w:val="0"/>
              <w:ind w:left="142" w:firstLine="425"/>
              <w:contextualSpacing/>
              <w:rPr>
                <w:rFonts w:ascii="Times New Roman" w:hAnsi="Times New Roman" w:cs="Times New Roman"/>
                <w:sz w:val="24"/>
                <w:szCs w:val="24"/>
              </w:rPr>
            </w:pPr>
          </w:p>
          <w:p w14:paraId="31A07867"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hAnsi="Times New Roman" w:cs="Times New Roman"/>
                <w:sz w:val="24"/>
                <w:szCs w:val="24"/>
              </w:rPr>
              <w:t>________________И.Н. Хафизов</w:t>
            </w:r>
          </w:p>
          <w:p w14:paraId="7437CE39"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м.п.</w:t>
            </w:r>
          </w:p>
        </w:tc>
      </w:tr>
    </w:tbl>
    <w:p w14:paraId="47631377" w14:textId="77777777" w:rsidR="005134A1" w:rsidRPr="00475BB5" w:rsidRDefault="005134A1" w:rsidP="005134A1">
      <w:pPr>
        <w:widowControl w:val="0"/>
        <w:spacing w:after="0" w:line="240" w:lineRule="auto"/>
        <w:rPr>
          <w:rFonts w:ascii="Times New Roman" w:eastAsia="Times New Roman" w:hAnsi="Times New Roman" w:cs="Times New Roman"/>
          <w:sz w:val="24"/>
          <w:szCs w:val="20"/>
          <w:lang w:eastAsia="ru-RU"/>
        </w:rPr>
      </w:pPr>
    </w:p>
    <w:p w14:paraId="3EEE9E63" w14:textId="77777777" w:rsidR="005134A1" w:rsidRPr="00475BB5" w:rsidRDefault="005134A1" w:rsidP="005134A1">
      <w:pPr>
        <w:widowControl w:val="0"/>
        <w:spacing w:after="0" w:line="240" w:lineRule="auto"/>
        <w:rPr>
          <w:rFonts w:ascii="Times New Roman" w:eastAsia="Times New Roman" w:hAnsi="Times New Roman" w:cs="Times New Roman"/>
          <w:sz w:val="24"/>
          <w:szCs w:val="20"/>
          <w:lang w:eastAsia="ru-RU"/>
        </w:rPr>
      </w:pPr>
      <w:r w:rsidRPr="00475BB5">
        <w:rPr>
          <w:rFonts w:ascii="Times New Roman" w:eastAsia="Times New Roman" w:hAnsi="Times New Roman" w:cs="Times New Roman"/>
          <w:sz w:val="24"/>
          <w:szCs w:val="20"/>
          <w:lang w:eastAsia="ru-RU"/>
        </w:rPr>
        <w:br w:type="page"/>
      </w:r>
    </w:p>
    <w:p w14:paraId="633F13DB" w14:textId="77777777" w:rsidR="005134A1" w:rsidRPr="00475BB5" w:rsidRDefault="005134A1" w:rsidP="005134A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475BB5">
        <w:rPr>
          <w:rFonts w:ascii="Times New Roman" w:eastAsia="Times New Roman" w:hAnsi="Times New Roman" w:cs="Times New Roman"/>
          <w:b/>
          <w:sz w:val="24"/>
          <w:szCs w:val="24"/>
          <w:lang w:val="x-none" w:eastAsia="x-none"/>
        </w:rPr>
        <w:t>Приложение № 1</w:t>
      </w:r>
    </w:p>
    <w:p w14:paraId="05E994E0" w14:textId="77777777" w:rsidR="005134A1" w:rsidRPr="00475BB5" w:rsidRDefault="005134A1" w:rsidP="005134A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75BB5">
        <w:rPr>
          <w:rFonts w:ascii="Times New Roman" w:eastAsia="Times New Roman" w:hAnsi="Times New Roman" w:cs="Times New Roman"/>
          <w:sz w:val="24"/>
          <w:szCs w:val="24"/>
          <w:lang w:eastAsia="ru-RU"/>
        </w:rPr>
        <w:t xml:space="preserve">к Договору </w:t>
      </w:r>
      <w:r w:rsidRPr="00475BB5">
        <w:rPr>
          <w:rFonts w:ascii="Times New Roman" w:eastAsia="Times New Roman" w:hAnsi="Times New Roman" w:cs="Times New Roman"/>
          <w:bCs/>
          <w:sz w:val="24"/>
          <w:szCs w:val="24"/>
          <w:lang w:eastAsia="ru-RU"/>
        </w:rPr>
        <w:t>купли-продажи</w:t>
      </w:r>
    </w:p>
    <w:p w14:paraId="6D010075" w14:textId="77777777" w:rsidR="005134A1" w:rsidRPr="00475BB5" w:rsidRDefault="005134A1" w:rsidP="005134A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75BB5">
        <w:rPr>
          <w:rFonts w:ascii="Times New Roman" w:eastAsia="Times New Roman" w:hAnsi="Times New Roman" w:cs="Times New Roman"/>
          <w:bCs/>
          <w:sz w:val="24"/>
          <w:szCs w:val="24"/>
          <w:lang w:eastAsia="ru-RU"/>
        </w:rPr>
        <w:t>недвижимого имущества</w:t>
      </w:r>
    </w:p>
    <w:p w14:paraId="5A7B735A" w14:textId="77777777" w:rsidR="005134A1" w:rsidRPr="00475BB5" w:rsidRDefault="005134A1" w:rsidP="005134A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от_____ №_____</w:t>
      </w:r>
    </w:p>
    <w:p w14:paraId="4D051E6F" w14:textId="77777777" w:rsidR="005134A1" w:rsidRPr="00475BB5" w:rsidRDefault="005134A1" w:rsidP="005134A1">
      <w:pPr>
        <w:widowControl w:val="0"/>
        <w:snapToGrid w:val="0"/>
        <w:spacing w:after="0" w:line="240" w:lineRule="auto"/>
        <w:contextualSpacing/>
        <w:rPr>
          <w:rFonts w:ascii="Times New Roman" w:eastAsia="Times New Roman" w:hAnsi="Times New Roman" w:cs="Times New Roman"/>
          <w:sz w:val="24"/>
          <w:szCs w:val="24"/>
          <w:lang w:eastAsia="ru-RU"/>
        </w:rPr>
      </w:pPr>
    </w:p>
    <w:p w14:paraId="586D60E3" w14:textId="77777777" w:rsidR="005134A1" w:rsidRPr="00475BB5" w:rsidRDefault="005134A1" w:rsidP="005134A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Форма Акта приема-передачи Имущества</w:t>
      </w:r>
    </w:p>
    <w:p w14:paraId="772AD920" w14:textId="77777777" w:rsidR="005134A1" w:rsidRPr="00475BB5" w:rsidRDefault="005134A1" w:rsidP="005134A1">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475BB5">
        <w:rPr>
          <w:rFonts w:ascii="Times New Roman" w:eastAsia="Times New Roman" w:hAnsi="Times New Roman" w:cs="Times New Roman"/>
          <w:b/>
          <w:sz w:val="24"/>
          <w:szCs w:val="24"/>
          <w:lang w:eastAsia="ru-RU"/>
        </w:rPr>
        <w:t>__________________________________________________________________</w:t>
      </w:r>
    </w:p>
    <w:p w14:paraId="41D899B6" w14:textId="77777777" w:rsidR="005134A1" w:rsidRPr="00475BB5" w:rsidRDefault="005134A1" w:rsidP="005134A1">
      <w:pPr>
        <w:widowControl w:val="0"/>
        <w:snapToGrid w:val="0"/>
        <w:spacing w:after="0" w:line="240" w:lineRule="auto"/>
        <w:contextualSpacing/>
        <w:rPr>
          <w:rFonts w:ascii="Times New Roman" w:eastAsia="Times New Roman" w:hAnsi="Times New Roman" w:cs="Times New Roman"/>
          <w:sz w:val="24"/>
          <w:szCs w:val="24"/>
          <w:lang w:eastAsia="ru-RU"/>
        </w:rPr>
      </w:pPr>
    </w:p>
    <w:p w14:paraId="2D8DA2FA" w14:textId="77777777" w:rsidR="005134A1" w:rsidRPr="00475BB5" w:rsidRDefault="005134A1" w:rsidP="005134A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АКТ</w:t>
      </w:r>
    </w:p>
    <w:p w14:paraId="2DB20BB7" w14:textId="77777777" w:rsidR="005134A1" w:rsidRPr="00475BB5" w:rsidRDefault="005134A1" w:rsidP="005134A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приема-передачи Имущества</w:t>
      </w:r>
    </w:p>
    <w:p w14:paraId="22783C7B" w14:textId="77777777" w:rsidR="005134A1" w:rsidRPr="00475BB5" w:rsidRDefault="005134A1" w:rsidP="005134A1">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79B4FBB8" w14:textId="77777777" w:rsidR="005134A1" w:rsidRPr="00475BB5" w:rsidRDefault="005134A1" w:rsidP="005134A1">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 г.__________________</w:t>
      </w:r>
      <w:r w:rsidRPr="00475BB5">
        <w:rPr>
          <w:rFonts w:ascii="Times New Roman" w:eastAsia="Times New Roman" w:hAnsi="Times New Roman" w:cs="Times New Roman"/>
          <w:sz w:val="24"/>
          <w:szCs w:val="24"/>
          <w:lang w:eastAsia="ru-RU"/>
        </w:rPr>
        <w:tab/>
      </w:r>
      <w:r w:rsidRPr="00475BB5">
        <w:rPr>
          <w:rFonts w:ascii="Times New Roman" w:eastAsia="Times New Roman" w:hAnsi="Times New Roman" w:cs="Times New Roman"/>
          <w:sz w:val="24"/>
          <w:szCs w:val="24"/>
          <w:lang w:eastAsia="ru-RU"/>
        </w:rPr>
        <w:tab/>
      </w:r>
      <w:r w:rsidRPr="00475BB5">
        <w:rPr>
          <w:rFonts w:ascii="Times New Roman" w:eastAsia="Times New Roman" w:hAnsi="Times New Roman" w:cs="Times New Roman"/>
          <w:sz w:val="24"/>
          <w:szCs w:val="24"/>
          <w:lang w:eastAsia="ru-RU"/>
        </w:rPr>
        <w:tab/>
      </w:r>
      <w:r w:rsidRPr="00475BB5">
        <w:rPr>
          <w:rFonts w:ascii="Times New Roman" w:eastAsia="Times New Roman" w:hAnsi="Times New Roman" w:cs="Times New Roman"/>
          <w:sz w:val="24"/>
          <w:szCs w:val="24"/>
          <w:lang w:eastAsia="ru-RU"/>
        </w:rPr>
        <w:tab/>
      </w:r>
      <w:r w:rsidRPr="00475BB5">
        <w:rPr>
          <w:rFonts w:ascii="Times New Roman" w:eastAsia="Times New Roman" w:hAnsi="Times New Roman" w:cs="Times New Roman"/>
          <w:sz w:val="24"/>
          <w:szCs w:val="24"/>
          <w:lang w:eastAsia="ru-RU"/>
        </w:rPr>
        <w:tab/>
        <w:t xml:space="preserve">              «___»_________ 20__г.</w:t>
      </w:r>
    </w:p>
    <w:p w14:paraId="2F29B529" w14:textId="77777777" w:rsidR="005134A1" w:rsidRPr="00475BB5" w:rsidRDefault="005134A1" w:rsidP="005134A1">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6E17AE59" w14:textId="77777777" w:rsidR="005134A1" w:rsidRPr="00475BB5"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475BB5">
        <w:rPr>
          <w:rFonts w:ascii="Times New Roman" w:eastAsia="Times New Roman" w:hAnsi="Times New Roman" w:cs="Times New Roman"/>
          <w:b/>
          <w:sz w:val="24"/>
          <w:szCs w:val="24"/>
          <w:lang w:eastAsia="ru-RU"/>
        </w:rPr>
        <w:t>«Продавец»</w:t>
      </w:r>
      <w:r w:rsidRPr="00475BB5">
        <w:rPr>
          <w:rFonts w:ascii="Times New Roman" w:eastAsia="Times New Roman" w:hAnsi="Times New Roman" w:cs="Times New Roman"/>
          <w:sz w:val="24"/>
          <w:szCs w:val="24"/>
          <w:lang w:eastAsia="ru-RU"/>
        </w:rPr>
        <w:t xml:space="preserve">, в лице _______ </w:t>
      </w:r>
      <w:r w:rsidRPr="00475BB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475BB5">
        <w:rPr>
          <w:rFonts w:ascii="Times New Roman" w:eastAsia="Times New Roman" w:hAnsi="Times New Roman" w:cs="Times New Roman"/>
          <w:sz w:val="24"/>
          <w:szCs w:val="24"/>
          <w:lang w:eastAsia="ru-RU"/>
        </w:rPr>
        <w:t xml:space="preserve"> _______, действующего на основании ______________ </w:t>
      </w:r>
      <w:r w:rsidRPr="00475BB5">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475BB5">
        <w:rPr>
          <w:rFonts w:ascii="Times New Roman" w:eastAsia="Times New Roman" w:hAnsi="Times New Roman" w:cs="Times New Roman"/>
          <w:sz w:val="24"/>
          <w:szCs w:val="24"/>
          <w:lang w:eastAsia="ru-RU"/>
        </w:rPr>
        <w:t xml:space="preserve"> _______, с одной стороны, и</w:t>
      </w:r>
    </w:p>
    <w:p w14:paraId="1D887EFA" w14:textId="77777777" w:rsidR="005134A1" w:rsidRPr="00475BB5" w:rsidRDefault="005134A1" w:rsidP="005134A1">
      <w:pPr>
        <w:widowControl w:val="0"/>
        <w:spacing w:after="0" w:line="240" w:lineRule="auto"/>
        <w:ind w:firstLine="709"/>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 xml:space="preserve">________ </w:t>
      </w:r>
      <w:r w:rsidRPr="00475BB5">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475BB5">
        <w:rPr>
          <w:rFonts w:ascii="Times New Roman" w:eastAsia="Times New Roman" w:hAnsi="Times New Roman" w:cs="Times New Roman"/>
          <w:sz w:val="24"/>
          <w:szCs w:val="24"/>
          <w:lang w:eastAsia="ru-RU"/>
        </w:rPr>
        <w:t>_______, именуем__ в дальнейшем</w:t>
      </w:r>
      <w:r w:rsidRPr="00475BB5">
        <w:rPr>
          <w:rFonts w:ascii="Times New Roman" w:eastAsia="Times New Roman" w:hAnsi="Times New Roman" w:cs="Times New Roman"/>
          <w:b/>
          <w:sz w:val="24"/>
          <w:szCs w:val="24"/>
          <w:lang w:eastAsia="ru-RU"/>
        </w:rPr>
        <w:t xml:space="preserve"> «Покупатель»</w:t>
      </w:r>
      <w:r w:rsidRPr="00475BB5">
        <w:rPr>
          <w:rFonts w:ascii="Times New Roman" w:eastAsia="Times New Roman" w:hAnsi="Times New Roman" w:cs="Times New Roman"/>
          <w:sz w:val="24"/>
          <w:szCs w:val="24"/>
          <w:lang w:eastAsia="ru-RU"/>
        </w:rPr>
        <w:t xml:space="preserve"> в лице ______________ </w:t>
      </w:r>
      <w:r w:rsidRPr="00475BB5">
        <w:rPr>
          <w:rFonts w:ascii="Times New Roman" w:eastAsia="Times New Roman" w:hAnsi="Times New Roman" w:cs="Times New Roman"/>
          <w:i/>
          <w:iCs/>
          <w:sz w:val="24"/>
          <w:szCs w:val="24"/>
          <w:lang w:eastAsia="ru-RU"/>
        </w:rPr>
        <w:t>(указать должность, фамилию, имя, отчество представителя)</w:t>
      </w:r>
      <w:r w:rsidRPr="00475BB5">
        <w:rPr>
          <w:rFonts w:ascii="Times New Roman" w:eastAsia="Times New Roman" w:hAnsi="Times New Roman" w:cs="Times New Roman"/>
          <w:sz w:val="24"/>
          <w:szCs w:val="24"/>
          <w:lang w:eastAsia="ru-RU"/>
        </w:rPr>
        <w:t xml:space="preserve"> _______, действующего на основании _____________________ </w:t>
      </w:r>
      <w:r w:rsidRPr="00475BB5">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475BB5">
        <w:rPr>
          <w:rFonts w:ascii="Times New Roman" w:eastAsia="Times New Roman" w:hAnsi="Times New Roman" w:cs="Times New Roman"/>
          <w:sz w:val="24"/>
          <w:szCs w:val="24"/>
          <w:lang w:eastAsia="ru-RU"/>
        </w:rPr>
        <w:t>_______,</w:t>
      </w:r>
      <w:r w:rsidRPr="00475BB5">
        <w:rPr>
          <w:rFonts w:ascii="Times New Roman" w:eastAsia="Times New Roman" w:hAnsi="Times New Roman" w:cs="Times New Roman"/>
          <w:iCs/>
          <w:sz w:val="24"/>
          <w:szCs w:val="24"/>
          <w:vertAlign w:val="superscript"/>
          <w:lang w:eastAsia="ru-RU"/>
        </w:rPr>
        <w:footnoteReference w:id="8"/>
      </w:r>
      <w:r w:rsidRPr="00475BB5">
        <w:rPr>
          <w:rFonts w:ascii="Times New Roman" w:eastAsia="Times New Roman" w:hAnsi="Times New Roman" w:cs="Times New Roman"/>
          <w:sz w:val="24"/>
          <w:szCs w:val="24"/>
          <w:lang w:eastAsia="ru-RU"/>
        </w:rPr>
        <w:t xml:space="preserve"> с другой стороны, совместно именуемые далее «</w:t>
      </w:r>
      <w:r w:rsidRPr="00475BB5">
        <w:rPr>
          <w:rFonts w:ascii="Times New Roman" w:eastAsia="Times New Roman" w:hAnsi="Times New Roman" w:cs="Times New Roman"/>
          <w:b/>
          <w:sz w:val="24"/>
          <w:szCs w:val="24"/>
          <w:lang w:eastAsia="ru-RU"/>
        </w:rPr>
        <w:t>Стороны</w:t>
      </w:r>
      <w:r w:rsidRPr="00475BB5">
        <w:rPr>
          <w:rFonts w:ascii="Times New Roman" w:eastAsia="Times New Roman" w:hAnsi="Times New Roman" w:cs="Times New Roman"/>
          <w:sz w:val="24"/>
          <w:szCs w:val="24"/>
          <w:lang w:eastAsia="ru-RU"/>
        </w:rPr>
        <w:t>», а каждая в отдельности «</w:t>
      </w:r>
      <w:r w:rsidRPr="00475BB5">
        <w:rPr>
          <w:rFonts w:ascii="Times New Roman" w:eastAsia="Times New Roman" w:hAnsi="Times New Roman" w:cs="Times New Roman"/>
          <w:b/>
          <w:sz w:val="24"/>
          <w:szCs w:val="24"/>
          <w:lang w:eastAsia="ru-RU"/>
        </w:rPr>
        <w:t>Сторона</w:t>
      </w:r>
      <w:r w:rsidRPr="00475BB5">
        <w:rPr>
          <w:rFonts w:ascii="Times New Roman" w:eastAsia="Times New Roman" w:hAnsi="Times New Roman" w:cs="Times New Roman"/>
          <w:sz w:val="24"/>
          <w:szCs w:val="24"/>
          <w:lang w:eastAsia="ru-RU"/>
        </w:rPr>
        <w:t xml:space="preserve">», составили настоящий акт приема-передачи (далее – </w:t>
      </w:r>
      <w:r w:rsidRPr="00475BB5">
        <w:rPr>
          <w:rFonts w:ascii="Times New Roman" w:eastAsia="Times New Roman" w:hAnsi="Times New Roman" w:cs="Times New Roman"/>
          <w:b/>
          <w:sz w:val="24"/>
          <w:szCs w:val="24"/>
          <w:lang w:eastAsia="ru-RU"/>
        </w:rPr>
        <w:t>«Акт»</w:t>
      </w:r>
      <w:r w:rsidRPr="00475BB5">
        <w:rPr>
          <w:rFonts w:ascii="Times New Roman" w:eastAsia="Times New Roman" w:hAnsi="Times New Roman" w:cs="Times New Roman"/>
          <w:sz w:val="24"/>
          <w:szCs w:val="24"/>
          <w:lang w:eastAsia="ru-RU"/>
        </w:rPr>
        <w:t>) о нижеследующем:</w:t>
      </w:r>
    </w:p>
    <w:p w14:paraId="187BED00" w14:textId="77777777" w:rsidR="005134A1" w:rsidRPr="00475BB5" w:rsidRDefault="005134A1" w:rsidP="005134A1">
      <w:pPr>
        <w:widowControl w:val="0"/>
        <w:numPr>
          <w:ilvl w:val="2"/>
          <w:numId w:val="13"/>
        </w:numPr>
        <w:suppressAutoHyphens/>
        <w:spacing w:after="0" w:line="240" w:lineRule="auto"/>
        <w:ind w:left="0" w:firstLine="709"/>
        <w:contextualSpacing/>
        <w:jc w:val="both"/>
        <w:rPr>
          <w:rFonts w:ascii="Times New Roman" w:hAnsi="Times New Roman" w:cs="Times New Roman"/>
          <w:b/>
          <w:bCs/>
          <w:sz w:val="24"/>
          <w:szCs w:val="24"/>
        </w:rPr>
      </w:pPr>
      <w:r w:rsidRPr="00475BB5">
        <w:rPr>
          <w:rFonts w:ascii="Times New Roman" w:hAnsi="Times New Roman" w:cs="Times New Roman"/>
          <w:sz w:val="24"/>
          <w:szCs w:val="24"/>
        </w:rPr>
        <w:t>На основании договора</w:t>
      </w:r>
      <w:r w:rsidRPr="00475BB5">
        <w:rPr>
          <w:rFonts w:ascii="Times New Roman" w:hAnsi="Times New Roman" w:cs="Times New Roman"/>
          <w:bCs/>
          <w:sz w:val="24"/>
          <w:szCs w:val="24"/>
        </w:rPr>
        <w:t xml:space="preserve"> купли-продажи недвижимого имущества </w:t>
      </w:r>
      <w:r w:rsidRPr="00475BB5">
        <w:rPr>
          <w:rFonts w:ascii="Times New Roman" w:hAnsi="Times New Roman" w:cs="Times New Roman"/>
          <w:sz w:val="24"/>
          <w:szCs w:val="24"/>
        </w:rPr>
        <w:t>от_____ №_____ Продавец передает Покупателю, а принимает недвижимое имущество (далее – «</w:t>
      </w:r>
      <w:r w:rsidRPr="00475BB5">
        <w:rPr>
          <w:rFonts w:ascii="Times New Roman" w:hAnsi="Times New Roman" w:cs="Times New Roman"/>
          <w:b/>
          <w:sz w:val="24"/>
          <w:szCs w:val="24"/>
        </w:rPr>
        <w:t>Недвижимое имущество</w:t>
      </w:r>
      <w:r w:rsidRPr="00475BB5">
        <w:rPr>
          <w:rFonts w:ascii="Times New Roman" w:hAnsi="Times New Roman" w:cs="Times New Roman"/>
          <w:sz w:val="24"/>
          <w:szCs w:val="24"/>
        </w:rPr>
        <w:t>»):</w:t>
      </w:r>
    </w:p>
    <w:p w14:paraId="653FEAF8" w14:textId="77777777" w:rsidR="005134A1" w:rsidRPr="00475BB5" w:rsidRDefault="005134A1" w:rsidP="005134A1">
      <w:pPr>
        <w:widowControl w:val="0"/>
        <w:numPr>
          <w:ilvl w:val="1"/>
          <w:numId w:val="19"/>
        </w:numPr>
        <w:suppressAutoHyphens/>
        <w:spacing w:after="0" w:line="240" w:lineRule="auto"/>
        <w:ind w:left="0" w:firstLine="709"/>
        <w:contextualSpacing/>
        <w:jc w:val="both"/>
        <w:rPr>
          <w:rFonts w:ascii="Times New Roman" w:hAnsi="Times New Roman" w:cs="Times New Roman"/>
          <w:b/>
          <w:bCs/>
          <w:sz w:val="24"/>
          <w:szCs w:val="24"/>
        </w:rPr>
      </w:pPr>
      <w:r w:rsidRPr="00475BB5">
        <w:rPr>
          <w:rFonts w:ascii="Times New Roman" w:hAnsi="Times New Roman" w:cs="Times New Roman"/>
          <w:sz w:val="24"/>
          <w:szCs w:val="24"/>
        </w:rPr>
        <w:t>Недвижимое имущество (далее – «</w:t>
      </w:r>
      <w:r w:rsidRPr="00475BB5">
        <w:rPr>
          <w:rFonts w:ascii="Times New Roman" w:hAnsi="Times New Roman" w:cs="Times New Roman"/>
          <w:b/>
          <w:sz w:val="24"/>
          <w:szCs w:val="24"/>
        </w:rPr>
        <w:t>Недвижимое имущество</w:t>
      </w:r>
      <w:r w:rsidRPr="00475BB5">
        <w:rPr>
          <w:rFonts w:ascii="Times New Roman" w:hAnsi="Times New Roman" w:cs="Times New Roman"/>
          <w:sz w:val="24"/>
          <w:szCs w:val="24"/>
        </w:rPr>
        <w:t>»):</w:t>
      </w:r>
    </w:p>
    <w:p w14:paraId="6026215B" w14:textId="77777777" w:rsidR="005134A1" w:rsidRPr="00475BB5" w:rsidRDefault="005134A1" w:rsidP="005134A1">
      <w:pPr>
        <w:widowControl w:val="0"/>
        <w:numPr>
          <w:ilvl w:val="2"/>
          <w:numId w:val="19"/>
        </w:numPr>
        <w:suppressAutoHyphens/>
        <w:spacing w:after="0" w:line="240" w:lineRule="auto"/>
        <w:ind w:left="0" w:firstLine="709"/>
        <w:contextualSpacing/>
        <w:jc w:val="both"/>
        <w:rPr>
          <w:rFonts w:ascii="Times New Roman" w:hAnsi="Times New Roman" w:cs="Times New Roman"/>
          <w:b/>
          <w:bCs/>
          <w:sz w:val="24"/>
          <w:szCs w:val="24"/>
        </w:rPr>
      </w:pPr>
      <w:r w:rsidRPr="00475BB5">
        <w:rPr>
          <w:rFonts w:ascii="Times New Roman" w:hAnsi="Times New Roman" w:cs="Times New Roman"/>
          <w:sz w:val="24"/>
          <w:szCs w:val="24"/>
        </w:rPr>
        <w:t>_____________ (далее – «</w:t>
      </w:r>
      <w:r w:rsidRPr="00475BB5">
        <w:rPr>
          <w:rFonts w:ascii="Times New Roman" w:hAnsi="Times New Roman" w:cs="Times New Roman"/>
          <w:b/>
          <w:sz w:val="24"/>
          <w:szCs w:val="24"/>
        </w:rPr>
        <w:t>Объект</w:t>
      </w:r>
      <w:r w:rsidRPr="00475BB5">
        <w:rPr>
          <w:rFonts w:ascii="Times New Roman" w:hAnsi="Times New Roman" w:cs="Times New Roman"/>
          <w:sz w:val="24"/>
          <w:szCs w:val="24"/>
        </w:rPr>
        <w:t>»).</w:t>
      </w:r>
    </w:p>
    <w:p w14:paraId="31DA842A" w14:textId="77777777" w:rsidR="005134A1" w:rsidRPr="00475BB5" w:rsidRDefault="005134A1" w:rsidP="005134A1">
      <w:pPr>
        <w:spacing w:after="0" w:line="240" w:lineRule="auto"/>
        <w:ind w:firstLine="709"/>
        <w:jc w:val="both"/>
        <w:rPr>
          <w:rFonts w:ascii="Times New Roman" w:hAnsi="Times New Roman" w:cs="Times New Roman"/>
          <w:sz w:val="24"/>
          <w:szCs w:val="24"/>
        </w:rPr>
      </w:pPr>
      <w:r w:rsidRPr="00475BB5">
        <w:rPr>
          <w:rFonts w:ascii="Times New Roman" w:hAnsi="Times New Roman" w:cs="Times New Roman"/>
          <w:sz w:val="24"/>
          <w:szCs w:val="24"/>
        </w:rPr>
        <w:t>Кадастровый номер Объекта: _____________.</w:t>
      </w:r>
    </w:p>
    <w:p w14:paraId="270D0C83" w14:textId="77777777" w:rsidR="005134A1" w:rsidRPr="00475BB5" w:rsidRDefault="005134A1" w:rsidP="005134A1">
      <w:pPr>
        <w:spacing w:after="0" w:line="240" w:lineRule="auto"/>
        <w:ind w:firstLine="709"/>
        <w:jc w:val="both"/>
        <w:rPr>
          <w:rFonts w:ascii="Times New Roman" w:hAnsi="Times New Roman" w:cs="Times New Roman"/>
          <w:sz w:val="24"/>
          <w:szCs w:val="24"/>
        </w:rPr>
      </w:pPr>
      <w:r w:rsidRPr="00475BB5">
        <w:rPr>
          <w:rFonts w:ascii="Times New Roman" w:hAnsi="Times New Roman" w:cs="Times New Roman"/>
          <w:sz w:val="24"/>
          <w:szCs w:val="24"/>
        </w:rPr>
        <w:t>Объект расположен по адресу: ___________.</w:t>
      </w:r>
    </w:p>
    <w:p w14:paraId="3AA5BB7B" w14:textId="77777777" w:rsidR="005134A1" w:rsidRPr="00475BB5" w:rsidRDefault="005134A1" w:rsidP="005134A1">
      <w:pPr>
        <w:spacing w:after="0" w:line="240" w:lineRule="auto"/>
        <w:ind w:firstLine="709"/>
        <w:jc w:val="both"/>
        <w:rPr>
          <w:rFonts w:ascii="Times New Roman" w:hAnsi="Times New Roman" w:cs="Times New Roman"/>
          <w:sz w:val="24"/>
          <w:szCs w:val="24"/>
        </w:rPr>
      </w:pPr>
      <w:r w:rsidRPr="00475BB5">
        <w:rPr>
          <w:rFonts w:ascii="Times New Roman" w:hAnsi="Times New Roman" w:cs="Times New Roman"/>
          <w:sz w:val="24"/>
          <w:szCs w:val="24"/>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31638E0" w14:textId="77777777" w:rsidR="005134A1" w:rsidRPr="00475BB5" w:rsidRDefault="005134A1" w:rsidP="005134A1">
      <w:pPr>
        <w:numPr>
          <w:ilvl w:val="2"/>
          <w:numId w:val="19"/>
        </w:numPr>
        <w:spacing w:after="0" w:line="240" w:lineRule="auto"/>
        <w:ind w:left="0"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Земельный участок (далее – «</w:t>
      </w:r>
      <w:r w:rsidRPr="00475BB5">
        <w:rPr>
          <w:rFonts w:ascii="Times New Roman" w:hAnsi="Times New Roman" w:cs="Times New Roman"/>
          <w:b/>
          <w:sz w:val="24"/>
          <w:szCs w:val="24"/>
        </w:rPr>
        <w:t>Земельный участок</w:t>
      </w:r>
      <w:r w:rsidRPr="00475BB5">
        <w:rPr>
          <w:rFonts w:ascii="Times New Roman" w:hAnsi="Times New Roman" w:cs="Times New Roman"/>
          <w:sz w:val="24"/>
          <w:szCs w:val="24"/>
        </w:rPr>
        <w:t>») со следующими характеристиками: ___________.</w:t>
      </w:r>
    </w:p>
    <w:p w14:paraId="06909F07" w14:textId="77777777" w:rsidR="005134A1" w:rsidRPr="00475BB5" w:rsidRDefault="005134A1" w:rsidP="005134A1">
      <w:pPr>
        <w:spacing w:after="0" w:line="240" w:lineRule="auto"/>
        <w:ind w:firstLine="709"/>
        <w:jc w:val="both"/>
        <w:rPr>
          <w:rFonts w:ascii="Times New Roman" w:hAnsi="Times New Roman" w:cs="Times New Roman"/>
          <w:sz w:val="24"/>
          <w:szCs w:val="24"/>
        </w:rPr>
      </w:pPr>
      <w:r w:rsidRPr="00475BB5">
        <w:rPr>
          <w:rFonts w:ascii="Times New Roman" w:hAnsi="Times New Roman" w:cs="Times New Roman"/>
          <w:sz w:val="24"/>
          <w:szCs w:val="24"/>
        </w:rPr>
        <w:t>Кадастровый номер Земельного участка: _____________.</w:t>
      </w:r>
    </w:p>
    <w:p w14:paraId="7531851E" w14:textId="77777777" w:rsidR="005134A1" w:rsidRPr="00475BB5" w:rsidRDefault="005134A1" w:rsidP="005134A1">
      <w:pPr>
        <w:spacing w:after="0" w:line="240" w:lineRule="auto"/>
        <w:ind w:firstLine="709"/>
        <w:jc w:val="both"/>
        <w:rPr>
          <w:rFonts w:ascii="Times New Roman" w:hAnsi="Times New Roman" w:cs="Times New Roman"/>
          <w:sz w:val="24"/>
          <w:szCs w:val="24"/>
        </w:rPr>
      </w:pPr>
      <w:r w:rsidRPr="00475BB5">
        <w:rPr>
          <w:rFonts w:ascii="Times New Roman" w:hAnsi="Times New Roman" w:cs="Times New Roman"/>
          <w:sz w:val="24"/>
          <w:szCs w:val="24"/>
        </w:rPr>
        <w:t>Земельный участок расположен по адресу: ___________.</w:t>
      </w:r>
    </w:p>
    <w:p w14:paraId="07CCBBDD" w14:textId="77777777" w:rsidR="005134A1" w:rsidRPr="00475BB5" w:rsidRDefault="005134A1" w:rsidP="005134A1">
      <w:pPr>
        <w:spacing w:after="0" w:line="240" w:lineRule="auto"/>
        <w:ind w:firstLine="709"/>
        <w:jc w:val="both"/>
        <w:rPr>
          <w:rFonts w:ascii="Times New Roman" w:hAnsi="Times New Roman" w:cs="Times New Roman"/>
          <w:sz w:val="24"/>
          <w:szCs w:val="24"/>
        </w:rPr>
      </w:pPr>
      <w:r w:rsidRPr="00475BB5">
        <w:rPr>
          <w:rFonts w:ascii="Times New Roman" w:hAnsi="Times New Roman" w:cs="Times New Roman"/>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544FCE19" w14:textId="77777777" w:rsidR="005134A1" w:rsidRPr="00475BB5" w:rsidRDefault="005134A1" w:rsidP="005134A1">
      <w:pPr>
        <w:numPr>
          <w:ilvl w:val="0"/>
          <w:numId w:val="19"/>
        </w:numPr>
        <w:snapToGrid w:val="0"/>
        <w:spacing w:after="0" w:line="240" w:lineRule="auto"/>
        <w:ind w:left="0"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Недвижимое имущество передается в следующем техническом состоянии:</w:t>
      </w:r>
    </w:p>
    <w:p w14:paraId="14A2737F" w14:textId="77777777" w:rsidR="005134A1" w:rsidRPr="00475BB5" w:rsidRDefault="005134A1" w:rsidP="005134A1">
      <w:pPr>
        <w:snapToGrid w:val="0"/>
        <w:spacing w:line="240" w:lineRule="auto"/>
        <w:ind w:firstLine="709"/>
        <w:contextualSpacing/>
        <w:jc w:val="both"/>
        <w:rPr>
          <w:rFonts w:ascii="Times New Roman" w:hAnsi="Times New Roman" w:cs="Times New Roman"/>
          <w:i/>
          <w:sz w:val="24"/>
          <w:szCs w:val="24"/>
        </w:rPr>
      </w:pPr>
      <w:r w:rsidRPr="00475BB5">
        <w:rPr>
          <w:rFonts w:ascii="Times New Roman" w:hAnsi="Times New Roman" w:cs="Times New Roman"/>
          <w:sz w:val="24"/>
          <w:szCs w:val="24"/>
        </w:rPr>
        <w:t xml:space="preserve">- </w:t>
      </w:r>
      <w:r w:rsidRPr="00475BB5">
        <w:rPr>
          <w:rFonts w:ascii="Times New Roman" w:hAnsi="Times New Roman" w:cs="Times New Roman"/>
          <w:b/>
          <w:sz w:val="24"/>
          <w:szCs w:val="24"/>
        </w:rPr>
        <w:t>фасад и кровля Объекта:</w:t>
      </w:r>
      <w:r w:rsidRPr="00475BB5">
        <w:rPr>
          <w:rFonts w:ascii="Times New Roman" w:hAnsi="Times New Roman" w:cs="Times New Roman"/>
          <w:sz w:val="24"/>
          <w:szCs w:val="24"/>
        </w:rPr>
        <w:t xml:space="preserve"> </w:t>
      </w:r>
      <w:r w:rsidRPr="00475BB5">
        <w:rPr>
          <w:rFonts w:ascii="Times New Roman" w:hAnsi="Times New Roman" w:cs="Times New Roman"/>
          <w:sz w:val="24"/>
          <w:szCs w:val="24"/>
        </w:rPr>
        <w:tab/>
        <w:t xml:space="preserve">состояние: недостатки: </w:t>
      </w:r>
    </w:p>
    <w:p w14:paraId="37357D85"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xml:space="preserve">- </w:t>
      </w:r>
      <w:r w:rsidRPr="00475BB5">
        <w:rPr>
          <w:rFonts w:ascii="Times New Roman" w:hAnsi="Times New Roman" w:cs="Times New Roman"/>
          <w:b/>
          <w:sz w:val="24"/>
          <w:szCs w:val="24"/>
        </w:rPr>
        <w:t>стены</w:t>
      </w:r>
      <w:r w:rsidRPr="00475BB5">
        <w:rPr>
          <w:rFonts w:ascii="Times New Roman" w:hAnsi="Times New Roman" w:cs="Times New Roman"/>
          <w:sz w:val="24"/>
          <w:szCs w:val="24"/>
        </w:rPr>
        <w:t xml:space="preserve">: </w:t>
      </w:r>
      <w:r w:rsidRPr="00475BB5">
        <w:rPr>
          <w:rFonts w:ascii="Times New Roman" w:hAnsi="Times New Roman" w:cs="Times New Roman"/>
          <w:sz w:val="24"/>
          <w:szCs w:val="24"/>
        </w:rPr>
        <w:tab/>
        <w:t xml:space="preserve">состояние: </w:t>
      </w:r>
      <w:r w:rsidRPr="00475BB5">
        <w:rPr>
          <w:rFonts w:ascii="Times New Roman" w:hAnsi="Times New Roman" w:cs="Times New Roman"/>
          <w:sz w:val="24"/>
          <w:szCs w:val="24"/>
        </w:rPr>
        <w:tab/>
        <w:t xml:space="preserve">недостатки: </w:t>
      </w:r>
    </w:p>
    <w:p w14:paraId="1A1D1B81"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xml:space="preserve">- </w:t>
      </w:r>
      <w:r w:rsidRPr="00475BB5">
        <w:rPr>
          <w:rFonts w:ascii="Times New Roman" w:hAnsi="Times New Roman" w:cs="Times New Roman"/>
          <w:b/>
          <w:sz w:val="24"/>
          <w:szCs w:val="24"/>
        </w:rPr>
        <w:t>потолки</w:t>
      </w:r>
      <w:r w:rsidRPr="00475BB5">
        <w:rPr>
          <w:rFonts w:ascii="Times New Roman" w:hAnsi="Times New Roman" w:cs="Times New Roman"/>
          <w:sz w:val="24"/>
          <w:szCs w:val="24"/>
        </w:rPr>
        <w:t xml:space="preserve">: </w:t>
      </w:r>
      <w:r w:rsidRPr="00475BB5">
        <w:rPr>
          <w:rFonts w:ascii="Times New Roman" w:hAnsi="Times New Roman" w:cs="Times New Roman"/>
          <w:sz w:val="24"/>
          <w:szCs w:val="24"/>
        </w:rPr>
        <w:tab/>
        <w:t>состояние:</w:t>
      </w:r>
      <w:r w:rsidRPr="00475BB5">
        <w:rPr>
          <w:rFonts w:ascii="Times New Roman" w:hAnsi="Times New Roman" w:cs="Times New Roman"/>
          <w:sz w:val="24"/>
          <w:szCs w:val="24"/>
        </w:rPr>
        <w:tab/>
        <w:t xml:space="preserve">недостатки: </w:t>
      </w:r>
    </w:p>
    <w:p w14:paraId="69B4E293"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xml:space="preserve">- </w:t>
      </w:r>
      <w:r w:rsidRPr="00475BB5">
        <w:rPr>
          <w:rFonts w:ascii="Times New Roman" w:hAnsi="Times New Roman" w:cs="Times New Roman"/>
          <w:b/>
          <w:sz w:val="24"/>
          <w:szCs w:val="24"/>
        </w:rPr>
        <w:t>полы</w:t>
      </w:r>
      <w:r w:rsidRPr="00475BB5">
        <w:rPr>
          <w:rFonts w:ascii="Times New Roman" w:hAnsi="Times New Roman" w:cs="Times New Roman"/>
          <w:sz w:val="24"/>
          <w:szCs w:val="24"/>
        </w:rPr>
        <w:t xml:space="preserve">: </w:t>
      </w:r>
      <w:r w:rsidRPr="00475BB5">
        <w:rPr>
          <w:rFonts w:ascii="Times New Roman" w:hAnsi="Times New Roman" w:cs="Times New Roman"/>
          <w:sz w:val="24"/>
          <w:szCs w:val="24"/>
        </w:rPr>
        <w:tab/>
        <w:t xml:space="preserve">состояние: </w:t>
      </w:r>
      <w:r w:rsidRPr="00475BB5">
        <w:rPr>
          <w:rFonts w:ascii="Times New Roman" w:hAnsi="Times New Roman" w:cs="Times New Roman"/>
          <w:sz w:val="24"/>
          <w:szCs w:val="24"/>
        </w:rPr>
        <w:tab/>
        <w:t xml:space="preserve">недостатки: </w:t>
      </w:r>
    </w:p>
    <w:p w14:paraId="5B6522E1"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xml:space="preserve">- </w:t>
      </w:r>
      <w:r w:rsidRPr="00475BB5">
        <w:rPr>
          <w:rFonts w:ascii="Times New Roman" w:hAnsi="Times New Roman" w:cs="Times New Roman"/>
          <w:b/>
          <w:sz w:val="24"/>
          <w:szCs w:val="24"/>
        </w:rPr>
        <w:t>двери</w:t>
      </w:r>
      <w:r w:rsidRPr="00475BB5">
        <w:rPr>
          <w:rFonts w:ascii="Times New Roman" w:hAnsi="Times New Roman" w:cs="Times New Roman"/>
          <w:sz w:val="24"/>
          <w:szCs w:val="24"/>
        </w:rPr>
        <w:t xml:space="preserve">: </w:t>
      </w:r>
      <w:r w:rsidRPr="00475BB5">
        <w:rPr>
          <w:rFonts w:ascii="Times New Roman" w:hAnsi="Times New Roman" w:cs="Times New Roman"/>
          <w:sz w:val="24"/>
          <w:szCs w:val="24"/>
        </w:rPr>
        <w:tab/>
        <w:t xml:space="preserve">состояние: </w:t>
      </w:r>
      <w:r w:rsidRPr="00475BB5">
        <w:rPr>
          <w:rFonts w:ascii="Times New Roman" w:hAnsi="Times New Roman" w:cs="Times New Roman"/>
          <w:sz w:val="24"/>
          <w:szCs w:val="24"/>
        </w:rPr>
        <w:tab/>
        <w:t xml:space="preserve">недостатки: </w:t>
      </w:r>
    </w:p>
    <w:p w14:paraId="51F7E6C8" w14:textId="77777777" w:rsidR="005134A1" w:rsidRPr="00475BB5" w:rsidRDefault="005134A1" w:rsidP="005134A1">
      <w:pPr>
        <w:snapToGrid w:val="0"/>
        <w:spacing w:line="240" w:lineRule="auto"/>
        <w:ind w:firstLine="709"/>
        <w:contextualSpacing/>
        <w:jc w:val="both"/>
        <w:rPr>
          <w:rFonts w:ascii="Times New Roman" w:hAnsi="Times New Roman" w:cs="Times New Roman"/>
          <w:i/>
          <w:sz w:val="24"/>
          <w:szCs w:val="24"/>
        </w:rPr>
      </w:pPr>
      <w:r w:rsidRPr="00475BB5">
        <w:rPr>
          <w:rFonts w:ascii="Times New Roman" w:hAnsi="Times New Roman" w:cs="Times New Roman"/>
          <w:b/>
          <w:sz w:val="24"/>
          <w:szCs w:val="24"/>
        </w:rPr>
        <w:t>- окна</w:t>
      </w:r>
      <w:r w:rsidRPr="00475BB5">
        <w:rPr>
          <w:rFonts w:ascii="Times New Roman" w:hAnsi="Times New Roman" w:cs="Times New Roman"/>
          <w:sz w:val="24"/>
          <w:szCs w:val="24"/>
        </w:rPr>
        <w:t xml:space="preserve">: </w:t>
      </w:r>
      <w:r w:rsidRPr="00475BB5">
        <w:rPr>
          <w:rFonts w:ascii="Times New Roman" w:hAnsi="Times New Roman" w:cs="Times New Roman"/>
          <w:sz w:val="24"/>
          <w:szCs w:val="24"/>
        </w:rPr>
        <w:tab/>
        <w:t xml:space="preserve">состояние: </w:t>
      </w:r>
      <w:r w:rsidRPr="00475BB5">
        <w:rPr>
          <w:rFonts w:ascii="Times New Roman" w:hAnsi="Times New Roman" w:cs="Times New Roman"/>
          <w:sz w:val="24"/>
          <w:szCs w:val="24"/>
        </w:rPr>
        <w:tab/>
        <w:t xml:space="preserve">недостатки: </w:t>
      </w:r>
    </w:p>
    <w:p w14:paraId="2E5D66B7" w14:textId="77777777" w:rsidR="005134A1" w:rsidRPr="00475BB5" w:rsidRDefault="005134A1" w:rsidP="005134A1">
      <w:pPr>
        <w:snapToGrid w:val="0"/>
        <w:spacing w:line="240" w:lineRule="auto"/>
        <w:ind w:firstLine="709"/>
        <w:contextualSpacing/>
        <w:jc w:val="both"/>
        <w:rPr>
          <w:rFonts w:ascii="Times New Roman" w:hAnsi="Times New Roman" w:cs="Times New Roman"/>
          <w:b/>
          <w:sz w:val="24"/>
          <w:szCs w:val="24"/>
        </w:rPr>
      </w:pPr>
      <w:r w:rsidRPr="00475BB5">
        <w:rPr>
          <w:rFonts w:ascii="Times New Roman" w:hAnsi="Times New Roman" w:cs="Times New Roman"/>
          <w:sz w:val="24"/>
          <w:szCs w:val="24"/>
        </w:rPr>
        <w:t xml:space="preserve">- </w:t>
      </w:r>
      <w:r w:rsidRPr="00475BB5">
        <w:rPr>
          <w:rFonts w:ascii="Times New Roman" w:hAnsi="Times New Roman" w:cs="Times New Roman"/>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667"/>
        <w:gridCol w:w="3983"/>
      </w:tblGrid>
      <w:tr w:rsidR="00081B1D" w:rsidRPr="00475BB5" w14:paraId="2B253FD1" w14:textId="77777777" w:rsidTr="00081B1D">
        <w:tc>
          <w:tcPr>
            <w:tcW w:w="372" w:type="pct"/>
            <w:vAlign w:val="center"/>
          </w:tcPr>
          <w:p w14:paraId="503A4F13" w14:textId="77777777" w:rsidR="005134A1" w:rsidRPr="00475BB5" w:rsidRDefault="005134A1" w:rsidP="00081B1D">
            <w:pPr>
              <w:widowControl w:val="0"/>
              <w:autoSpaceDE w:val="0"/>
              <w:autoSpaceDN w:val="0"/>
              <w:adjustRightInd w:val="0"/>
              <w:spacing w:line="240" w:lineRule="auto"/>
              <w:jc w:val="center"/>
              <w:rPr>
                <w:rFonts w:ascii="Times New Roman" w:hAnsi="Times New Roman" w:cs="Times New Roman"/>
                <w:sz w:val="24"/>
                <w:szCs w:val="24"/>
              </w:rPr>
            </w:pPr>
            <w:r w:rsidRPr="00475BB5">
              <w:rPr>
                <w:rFonts w:ascii="Times New Roman" w:hAnsi="Times New Roman" w:cs="Times New Roman"/>
                <w:sz w:val="24"/>
                <w:szCs w:val="24"/>
              </w:rPr>
              <w:t>№ п/п</w:t>
            </w:r>
          </w:p>
        </w:tc>
        <w:tc>
          <w:tcPr>
            <w:tcW w:w="2497" w:type="pct"/>
            <w:vAlign w:val="center"/>
          </w:tcPr>
          <w:p w14:paraId="67F86883" w14:textId="77777777" w:rsidR="005134A1" w:rsidRPr="00475BB5" w:rsidRDefault="005134A1" w:rsidP="00081B1D">
            <w:pPr>
              <w:widowControl w:val="0"/>
              <w:autoSpaceDE w:val="0"/>
              <w:autoSpaceDN w:val="0"/>
              <w:adjustRightInd w:val="0"/>
              <w:spacing w:line="240" w:lineRule="auto"/>
              <w:jc w:val="center"/>
              <w:rPr>
                <w:rFonts w:ascii="Times New Roman" w:hAnsi="Times New Roman" w:cs="Times New Roman"/>
                <w:strike/>
                <w:sz w:val="24"/>
                <w:szCs w:val="24"/>
              </w:rPr>
            </w:pPr>
            <w:r w:rsidRPr="00475BB5">
              <w:rPr>
                <w:rFonts w:ascii="Times New Roman" w:hAnsi="Times New Roman" w:cs="Times New Roman"/>
                <w:sz w:val="24"/>
                <w:szCs w:val="24"/>
              </w:rPr>
              <w:t>Наименование/описание систем</w:t>
            </w:r>
          </w:p>
        </w:tc>
        <w:tc>
          <w:tcPr>
            <w:tcW w:w="2131" w:type="pct"/>
            <w:vAlign w:val="center"/>
          </w:tcPr>
          <w:p w14:paraId="3FCE56E9" w14:textId="77777777" w:rsidR="005134A1" w:rsidRPr="00475BB5" w:rsidRDefault="005134A1" w:rsidP="00081B1D">
            <w:pPr>
              <w:widowControl w:val="0"/>
              <w:autoSpaceDE w:val="0"/>
              <w:autoSpaceDN w:val="0"/>
              <w:adjustRightInd w:val="0"/>
              <w:spacing w:line="240" w:lineRule="auto"/>
              <w:jc w:val="center"/>
              <w:rPr>
                <w:rFonts w:ascii="Times New Roman" w:hAnsi="Times New Roman" w:cs="Times New Roman"/>
                <w:sz w:val="24"/>
                <w:szCs w:val="24"/>
              </w:rPr>
            </w:pPr>
            <w:r w:rsidRPr="00475BB5">
              <w:rPr>
                <w:rFonts w:ascii="Times New Roman" w:hAnsi="Times New Roman" w:cs="Times New Roman"/>
                <w:sz w:val="24"/>
                <w:szCs w:val="24"/>
              </w:rPr>
              <w:t>Состояние</w:t>
            </w:r>
          </w:p>
          <w:p w14:paraId="69E90301" w14:textId="77777777" w:rsidR="005134A1" w:rsidRPr="00475BB5" w:rsidRDefault="005134A1" w:rsidP="00081B1D">
            <w:pPr>
              <w:widowControl w:val="0"/>
              <w:autoSpaceDE w:val="0"/>
              <w:autoSpaceDN w:val="0"/>
              <w:adjustRightInd w:val="0"/>
              <w:spacing w:line="240" w:lineRule="auto"/>
              <w:jc w:val="center"/>
              <w:rPr>
                <w:rFonts w:ascii="Times New Roman" w:hAnsi="Times New Roman" w:cs="Times New Roman"/>
                <w:sz w:val="24"/>
                <w:szCs w:val="24"/>
              </w:rPr>
            </w:pPr>
            <w:r w:rsidRPr="00475BB5">
              <w:rPr>
                <w:rFonts w:ascii="Times New Roman" w:hAnsi="Times New Roman" w:cs="Times New Roman"/>
                <w:i/>
                <w:sz w:val="24"/>
                <w:szCs w:val="24"/>
                <w:vertAlign w:val="superscript"/>
              </w:rPr>
              <w:t>(отличное, хорошее, удовлетворительное – указать для каждого вида оборудования)</w:t>
            </w:r>
          </w:p>
        </w:tc>
      </w:tr>
      <w:tr w:rsidR="00081B1D" w:rsidRPr="00475BB5" w14:paraId="2EFA2626" w14:textId="77777777" w:rsidTr="00081B1D">
        <w:tc>
          <w:tcPr>
            <w:tcW w:w="372" w:type="pct"/>
            <w:vAlign w:val="center"/>
          </w:tcPr>
          <w:p w14:paraId="4F0DF178"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1.</w:t>
            </w:r>
          </w:p>
        </w:tc>
        <w:tc>
          <w:tcPr>
            <w:tcW w:w="2497" w:type="pct"/>
            <w:vAlign w:val="center"/>
          </w:tcPr>
          <w:p w14:paraId="64F55970"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электроснабжения в соответствии с проектом № ______</w:t>
            </w:r>
          </w:p>
        </w:tc>
        <w:tc>
          <w:tcPr>
            <w:tcW w:w="2131" w:type="pct"/>
            <w:vAlign w:val="center"/>
          </w:tcPr>
          <w:p w14:paraId="33751D84"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4DB4C28D" w14:textId="77777777" w:rsidTr="00081B1D">
        <w:tc>
          <w:tcPr>
            <w:tcW w:w="372" w:type="pct"/>
            <w:vAlign w:val="center"/>
          </w:tcPr>
          <w:p w14:paraId="4D964770"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2.</w:t>
            </w:r>
          </w:p>
        </w:tc>
        <w:tc>
          <w:tcPr>
            <w:tcW w:w="2497" w:type="pct"/>
            <w:vAlign w:val="center"/>
          </w:tcPr>
          <w:p w14:paraId="193F600B"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противопожарной защиты в соответствии с проектом № ______</w:t>
            </w:r>
          </w:p>
        </w:tc>
        <w:tc>
          <w:tcPr>
            <w:tcW w:w="2131" w:type="pct"/>
            <w:vAlign w:val="center"/>
          </w:tcPr>
          <w:p w14:paraId="2F543CFF"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1C8E4EA1" w14:textId="77777777" w:rsidTr="00081B1D">
        <w:tc>
          <w:tcPr>
            <w:tcW w:w="372" w:type="pct"/>
            <w:vAlign w:val="center"/>
          </w:tcPr>
          <w:p w14:paraId="2A9872BE"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3.</w:t>
            </w:r>
          </w:p>
        </w:tc>
        <w:tc>
          <w:tcPr>
            <w:tcW w:w="2497" w:type="pct"/>
            <w:vAlign w:val="center"/>
          </w:tcPr>
          <w:p w14:paraId="35769C7F"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Грузоподъемные механизмы</w:t>
            </w:r>
          </w:p>
        </w:tc>
        <w:tc>
          <w:tcPr>
            <w:tcW w:w="2131" w:type="pct"/>
            <w:vAlign w:val="center"/>
          </w:tcPr>
          <w:p w14:paraId="225E73D4"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65ABC71A" w14:textId="77777777" w:rsidTr="00081B1D">
        <w:tc>
          <w:tcPr>
            <w:tcW w:w="372" w:type="pct"/>
            <w:vAlign w:val="center"/>
          </w:tcPr>
          <w:p w14:paraId="1A6B3C53"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4.</w:t>
            </w:r>
          </w:p>
        </w:tc>
        <w:tc>
          <w:tcPr>
            <w:tcW w:w="2497" w:type="pct"/>
            <w:vAlign w:val="center"/>
          </w:tcPr>
          <w:p w14:paraId="1EF5FAB8"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теплоснабжения и газоснабжения</w:t>
            </w:r>
          </w:p>
        </w:tc>
        <w:tc>
          <w:tcPr>
            <w:tcW w:w="2131" w:type="pct"/>
            <w:vAlign w:val="center"/>
          </w:tcPr>
          <w:p w14:paraId="5DA03205"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772E55D3" w14:textId="77777777" w:rsidTr="00081B1D">
        <w:tc>
          <w:tcPr>
            <w:tcW w:w="372" w:type="pct"/>
            <w:vAlign w:val="center"/>
          </w:tcPr>
          <w:p w14:paraId="0A020FC2"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5</w:t>
            </w:r>
          </w:p>
        </w:tc>
        <w:tc>
          <w:tcPr>
            <w:tcW w:w="2497" w:type="pct"/>
            <w:vAlign w:val="center"/>
          </w:tcPr>
          <w:p w14:paraId="0C233AC1"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водоснабжения, водоотведения и канализации</w:t>
            </w:r>
          </w:p>
        </w:tc>
        <w:tc>
          <w:tcPr>
            <w:tcW w:w="2131" w:type="pct"/>
            <w:vAlign w:val="center"/>
          </w:tcPr>
          <w:p w14:paraId="3E91B736"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0A3FDBC9" w14:textId="77777777" w:rsidTr="00081B1D">
        <w:tc>
          <w:tcPr>
            <w:tcW w:w="372" w:type="pct"/>
            <w:vAlign w:val="center"/>
          </w:tcPr>
          <w:p w14:paraId="479F7D3B"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6.</w:t>
            </w:r>
          </w:p>
        </w:tc>
        <w:tc>
          <w:tcPr>
            <w:tcW w:w="2497" w:type="pct"/>
            <w:vAlign w:val="center"/>
          </w:tcPr>
          <w:p w14:paraId="4C942AC2"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вентиляции и кондиционирования</w:t>
            </w:r>
          </w:p>
        </w:tc>
        <w:tc>
          <w:tcPr>
            <w:tcW w:w="2131" w:type="pct"/>
            <w:vAlign w:val="center"/>
          </w:tcPr>
          <w:p w14:paraId="6B3924A6"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3321EB44" w14:textId="77777777" w:rsidTr="00081B1D">
        <w:tc>
          <w:tcPr>
            <w:tcW w:w="372" w:type="pct"/>
            <w:vAlign w:val="center"/>
          </w:tcPr>
          <w:p w14:paraId="4EDF5BA6"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7.</w:t>
            </w:r>
          </w:p>
        </w:tc>
        <w:tc>
          <w:tcPr>
            <w:tcW w:w="2497" w:type="pct"/>
            <w:vAlign w:val="center"/>
          </w:tcPr>
          <w:p w14:paraId="69CBE0E5"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D7F991E"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7912ADD2" w14:textId="77777777" w:rsidTr="00081B1D">
        <w:tc>
          <w:tcPr>
            <w:tcW w:w="372" w:type="pct"/>
            <w:vAlign w:val="center"/>
          </w:tcPr>
          <w:p w14:paraId="374B619A"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8.</w:t>
            </w:r>
          </w:p>
        </w:tc>
        <w:tc>
          <w:tcPr>
            <w:tcW w:w="2497" w:type="pct"/>
            <w:vAlign w:val="center"/>
          </w:tcPr>
          <w:p w14:paraId="61EC18E0"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83319A"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r w:rsidR="00081B1D" w:rsidRPr="00475BB5" w14:paraId="0AFA8ADA" w14:textId="77777777" w:rsidTr="00081B1D">
        <w:tc>
          <w:tcPr>
            <w:tcW w:w="372" w:type="pct"/>
            <w:vAlign w:val="center"/>
          </w:tcPr>
          <w:p w14:paraId="5CA33910"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9.</w:t>
            </w:r>
          </w:p>
        </w:tc>
        <w:tc>
          <w:tcPr>
            <w:tcW w:w="2497" w:type="pct"/>
            <w:vAlign w:val="center"/>
          </w:tcPr>
          <w:p w14:paraId="7CD10AAD"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r w:rsidRPr="00475BB5">
              <w:rPr>
                <w:rFonts w:ascii="Times New Roman" w:hAnsi="Times New Roman" w:cs="Times New Roman"/>
                <w:sz w:val="24"/>
                <w:szCs w:val="24"/>
              </w:rPr>
              <w:t>Системы видеонаблюдения и охранной сигнализации</w:t>
            </w:r>
          </w:p>
        </w:tc>
        <w:tc>
          <w:tcPr>
            <w:tcW w:w="2131" w:type="pct"/>
            <w:vAlign w:val="center"/>
          </w:tcPr>
          <w:p w14:paraId="7A939651" w14:textId="77777777" w:rsidR="005134A1" w:rsidRPr="00475BB5" w:rsidRDefault="005134A1" w:rsidP="00081B1D">
            <w:pPr>
              <w:widowControl w:val="0"/>
              <w:autoSpaceDE w:val="0"/>
              <w:autoSpaceDN w:val="0"/>
              <w:adjustRightInd w:val="0"/>
              <w:spacing w:after="0" w:line="240" w:lineRule="auto"/>
              <w:jc w:val="center"/>
              <w:rPr>
                <w:rFonts w:ascii="Times New Roman" w:hAnsi="Times New Roman" w:cs="Times New Roman"/>
                <w:sz w:val="24"/>
                <w:szCs w:val="24"/>
              </w:rPr>
            </w:pPr>
          </w:p>
        </w:tc>
      </w:tr>
    </w:tbl>
    <w:p w14:paraId="48AD968D"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Продавец передал Покупателю Недвижимое имущество со следующими показаниями индивидуальных приборов учета:</w:t>
      </w:r>
    </w:p>
    <w:p w14:paraId="46757265"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электричество: _____________________</w:t>
      </w:r>
    </w:p>
    <w:p w14:paraId="22B257FF"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вода (теплая): ____________________</w:t>
      </w:r>
    </w:p>
    <w:p w14:paraId="2EE69A2B" w14:textId="77777777" w:rsidR="005134A1" w:rsidRPr="00475BB5" w:rsidRDefault="005134A1" w:rsidP="005134A1">
      <w:pPr>
        <w:snapToGrid w:val="0"/>
        <w:spacing w:line="240" w:lineRule="auto"/>
        <w:ind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 вода (холодная): ____________________</w:t>
      </w:r>
    </w:p>
    <w:p w14:paraId="5FB536DD" w14:textId="77777777" w:rsidR="005134A1" w:rsidRPr="00475BB5" w:rsidRDefault="005134A1" w:rsidP="005134A1">
      <w:pPr>
        <w:widowControl w:val="0"/>
        <w:numPr>
          <w:ilvl w:val="0"/>
          <w:numId w:val="19"/>
        </w:numPr>
        <w:autoSpaceDE w:val="0"/>
        <w:autoSpaceDN w:val="0"/>
        <w:adjustRightInd w:val="0"/>
        <w:snapToGrid w:val="0"/>
        <w:spacing w:after="0" w:line="240" w:lineRule="auto"/>
        <w:ind w:left="0" w:firstLine="709"/>
        <w:contextualSpacing/>
        <w:jc w:val="both"/>
        <w:rPr>
          <w:rFonts w:ascii="Times New Roman" w:hAnsi="Times New Roman" w:cs="Times New Roman"/>
          <w:sz w:val="24"/>
          <w:szCs w:val="24"/>
        </w:rPr>
      </w:pPr>
      <w:r w:rsidRPr="00475BB5">
        <w:rPr>
          <w:rFonts w:ascii="Times New Roman" w:hAnsi="Times New Roman" w:cs="Times New Roman"/>
          <w:sz w:val="24"/>
          <w:szCs w:val="24"/>
        </w:rPr>
        <w:t>Продавец передал Покупателю ключи от замка двери Недвижимого имущества в количестве _________.</w:t>
      </w:r>
    </w:p>
    <w:p w14:paraId="4606B4EB" w14:textId="77777777" w:rsidR="005134A1" w:rsidRPr="00475BB5" w:rsidRDefault="005134A1" w:rsidP="005134A1">
      <w:pPr>
        <w:widowControl w:val="0"/>
        <w:numPr>
          <w:ilvl w:val="0"/>
          <w:numId w:val="19"/>
        </w:numPr>
        <w:autoSpaceDE w:val="0"/>
        <w:autoSpaceDN w:val="0"/>
        <w:adjustRightInd w:val="0"/>
        <w:snapToGrid w:val="0"/>
        <w:spacing w:after="0" w:line="240" w:lineRule="auto"/>
        <w:ind w:firstLine="349"/>
        <w:contextualSpacing/>
        <w:jc w:val="both"/>
        <w:rPr>
          <w:rFonts w:ascii="Times New Roman" w:hAnsi="Times New Roman" w:cs="Times New Roman"/>
          <w:sz w:val="24"/>
          <w:szCs w:val="24"/>
        </w:rPr>
      </w:pPr>
      <w:r w:rsidRPr="00475BB5">
        <w:rPr>
          <w:rFonts w:ascii="Times New Roman" w:hAnsi="Times New Roman" w:cs="Times New Roman"/>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081B1D" w:rsidRPr="00475BB5" w14:paraId="52F8FD6D" w14:textId="77777777" w:rsidTr="00081B1D">
        <w:tc>
          <w:tcPr>
            <w:tcW w:w="355" w:type="pct"/>
          </w:tcPr>
          <w:p w14:paraId="0A578626" w14:textId="77777777" w:rsidR="005134A1" w:rsidRPr="00475BB5" w:rsidRDefault="005134A1" w:rsidP="00081B1D">
            <w:pPr>
              <w:snapToGrid w:val="0"/>
              <w:jc w:val="center"/>
              <w:rPr>
                <w:rFonts w:ascii="Times New Roman" w:hAnsi="Times New Roman" w:cs="Times New Roman"/>
                <w:sz w:val="24"/>
                <w:szCs w:val="24"/>
              </w:rPr>
            </w:pPr>
            <w:r w:rsidRPr="00475BB5">
              <w:rPr>
                <w:rFonts w:ascii="Times New Roman" w:hAnsi="Times New Roman" w:cs="Times New Roman"/>
                <w:sz w:val="24"/>
                <w:szCs w:val="24"/>
              </w:rPr>
              <w:t>№ п/п</w:t>
            </w:r>
          </w:p>
        </w:tc>
        <w:tc>
          <w:tcPr>
            <w:tcW w:w="966" w:type="pct"/>
          </w:tcPr>
          <w:p w14:paraId="5AC20D0F" w14:textId="77777777" w:rsidR="005134A1" w:rsidRPr="00475BB5" w:rsidRDefault="005134A1" w:rsidP="00081B1D">
            <w:pPr>
              <w:snapToGrid w:val="0"/>
              <w:jc w:val="center"/>
              <w:rPr>
                <w:rFonts w:ascii="Times New Roman" w:hAnsi="Times New Roman" w:cs="Times New Roman"/>
                <w:sz w:val="24"/>
                <w:szCs w:val="24"/>
              </w:rPr>
            </w:pPr>
            <w:r w:rsidRPr="00475BB5">
              <w:rPr>
                <w:rFonts w:ascii="Times New Roman" w:hAnsi="Times New Roman" w:cs="Times New Roman"/>
                <w:sz w:val="24"/>
                <w:szCs w:val="24"/>
              </w:rPr>
              <w:t>Номер/шифр документа</w:t>
            </w:r>
          </w:p>
        </w:tc>
        <w:tc>
          <w:tcPr>
            <w:tcW w:w="1920" w:type="pct"/>
          </w:tcPr>
          <w:p w14:paraId="617BED8F" w14:textId="77777777" w:rsidR="005134A1" w:rsidRPr="00475BB5" w:rsidRDefault="005134A1" w:rsidP="00081B1D">
            <w:pPr>
              <w:snapToGrid w:val="0"/>
              <w:jc w:val="center"/>
              <w:rPr>
                <w:rFonts w:ascii="Times New Roman" w:hAnsi="Times New Roman" w:cs="Times New Roman"/>
                <w:sz w:val="24"/>
                <w:szCs w:val="24"/>
              </w:rPr>
            </w:pPr>
            <w:r w:rsidRPr="00475BB5">
              <w:rPr>
                <w:rFonts w:ascii="Times New Roman" w:hAnsi="Times New Roman" w:cs="Times New Roman"/>
                <w:sz w:val="24"/>
                <w:szCs w:val="24"/>
              </w:rPr>
              <w:t>Наименование документа</w:t>
            </w:r>
          </w:p>
          <w:p w14:paraId="6A55837A" w14:textId="77777777" w:rsidR="005134A1" w:rsidRPr="00475BB5" w:rsidRDefault="005134A1" w:rsidP="00081B1D">
            <w:pPr>
              <w:snapToGrid w:val="0"/>
              <w:jc w:val="center"/>
              <w:rPr>
                <w:rFonts w:ascii="Times New Roman" w:hAnsi="Times New Roman" w:cs="Times New Roman"/>
                <w:sz w:val="24"/>
                <w:szCs w:val="24"/>
              </w:rPr>
            </w:pPr>
          </w:p>
        </w:tc>
        <w:tc>
          <w:tcPr>
            <w:tcW w:w="640" w:type="pct"/>
          </w:tcPr>
          <w:p w14:paraId="6DA1DB2D" w14:textId="77777777" w:rsidR="005134A1" w:rsidRPr="00475BB5" w:rsidRDefault="005134A1" w:rsidP="00081B1D">
            <w:pPr>
              <w:snapToGrid w:val="0"/>
              <w:jc w:val="center"/>
              <w:rPr>
                <w:rFonts w:ascii="Times New Roman" w:hAnsi="Times New Roman" w:cs="Times New Roman"/>
                <w:sz w:val="24"/>
                <w:szCs w:val="24"/>
              </w:rPr>
            </w:pPr>
            <w:r w:rsidRPr="00475BB5">
              <w:rPr>
                <w:rFonts w:ascii="Times New Roman" w:hAnsi="Times New Roman" w:cs="Times New Roman"/>
                <w:sz w:val="24"/>
                <w:szCs w:val="24"/>
              </w:rPr>
              <w:t>Кол-во листов</w:t>
            </w:r>
          </w:p>
        </w:tc>
        <w:tc>
          <w:tcPr>
            <w:tcW w:w="1119" w:type="pct"/>
          </w:tcPr>
          <w:p w14:paraId="756230D9" w14:textId="77777777" w:rsidR="005134A1" w:rsidRPr="00475BB5" w:rsidRDefault="005134A1" w:rsidP="00081B1D">
            <w:pPr>
              <w:snapToGrid w:val="0"/>
              <w:jc w:val="center"/>
              <w:rPr>
                <w:rFonts w:ascii="Times New Roman" w:hAnsi="Times New Roman" w:cs="Times New Roman"/>
                <w:sz w:val="24"/>
                <w:szCs w:val="24"/>
              </w:rPr>
            </w:pPr>
            <w:r w:rsidRPr="00475BB5">
              <w:rPr>
                <w:rFonts w:ascii="Times New Roman" w:hAnsi="Times New Roman" w:cs="Times New Roman"/>
                <w:sz w:val="24"/>
                <w:szCs w:val="24"/>
              </w:rPr>
              <w:t>Примечание</w:t>
            </w:r>
          </w:p>
        </w:tc>
      </w:tr>
      <w:tr w:rsidR="00081B1D" w:rsidRPr="00475BB5" w14:paraId="28619A68" w14:textId="77777777" w:rsidTr="00081B1D">
        <w:tc>
          <w:tcPr>
            <w:tcW w:w="355" w:type="pct"/>
          </w:tcPr>
          <w:p w14:paraId="351F1D88" w14:textId="77777777" w:rsidR="005134A1" w:rsidRPr="00475BB5" w:rsidRDefault="005134A1" w:rsidP="00081B1D">
            <w:pPr>
              <w:snapToGrid w:val="0"/>
              <w:jc w:val="center"/>
              <w:rPr>
                <w:rFonts w:ascii="Times New Roman" w:hAnsi="Times New Roman" w:cs="Times New Roman"/>
                <w:sz w:val="24"/>
                <w:szCs w:val="24"/>
              </w:rPr>
            </w:pPr>
          </w:p>
        </w:tc>
        <w:tc>
          <w:tcPr>
            <w:tcW w:w="966" w:type="pct"/>
          </w:tcPr>
          <w:p w14:paraId="05BCC992" w14:textId="77777777" w:rsidR="005134A1" w:rsidRPr="00475BB5" w:rsidRDefault="005134A1" w:rsidP="00081B1D">
            <w:pPr>
              <w:snapToGrid w:val="0"/>
              <w:jc w:val="center"/>
              <w:rPr>
                <w:rFonts w:ascii="Times New Roman" w:hAnsi="Times New Roman" w:cs="Times New Roman"/>
                <w:sz w:val="24"/>
                <w:szCs w:val="24"/>
              </w:rPr>
            </w:pPr>
          </w:p>
        </w:tc>
        <w:tc>
          <w:tcPr>
            <w:tcW w:w="1920" w:type="pct"/>
          </w:tcPr>
          <w:p w14:paraId="368D8D61" w14:textId="77777777" w:rsidR="005134A1" w:rsidRPr="00475BB5" w:rsidRDefault="005134A1" w:rsidP="00081B1D">
            <w:pPr>
              <w:snapToGrid w:val="0"/>
              <w:jc w:val="center"/>
              <w:rPr>
                <w:rFonts w:ascii="Times New Roman" w:hAnsi="Times New Roman" w:cs="Times New Roman"/>
                <w:sz w:val="24"/>
                <w:szCs w:val="24"/>
              </w:rPr>
            </w:pPr>
          </w:p>
        </w:tc>
        <w:tc>
          <w:tcPr>
            <w:tcW w:w="640" w:type="pct"/>
          </w:tcPr>
          <w:p w14:paraId="6F758393" w14:textId="77777777" w:rsidR="005134A1" w:rsidRPr="00475BB5" w:rsidRDefault="005134A1" w:rsidP="00081B1D">
            <w:pPr>
              <w:snapToGrid w:val="0"/>
              <w:jc w:val="center"/>
              <w:rPr>
                <w:rFonts w:ascii="Times New Roman" w:hAnsi="Times New Roman" w:cs="Times New Roman"/>
                <w:sz w:val="24"/>
                <w:szCs w:val="24"/>
              </w:rPr>
            </w:pPr>
          </w:p>
        </w:tc>
        <w:tc>
          <w:tcPr>
            <w:tcW w:w="1119" w:type="pct"/>
          </w:tcPr>
          <w:p w14:paraId="0A45873B" w14:textId="77777777" w:rsidR="005134A1" w:rsidRPr="00475BB5" w:rsidRDefault="005134A1" w:rsidP="00081B1D">
            <w:pPr>
              <w:snapToGrid w:val="0"/>
              <w:jc w:val="center"/>
              <w:rPr>
                <w:rFonts w:ascii="Times New Roman" w:hAnsi="Times New Roman" w:cs="Times New Roman"/>
                <w:sz w:val="24"/>
                <w:szCs w:val="24"/>
              </w:rPr>
            </w:pPr>
          </w:p>
        </w:tc>
      </w:tr>
      <w:tr w:rsidR="00081B1D" w:rsidRPr="00475BB5" w14:paraId="4E12056B" w14:textId="77777777" w:rsidTr="00081B1D">
        <w:tc>
          <w:tcPr>
            <w:tcW w:w="355" w:type="pct"/>
          </w:tcPr>
          <w:p w14:paraId="436D558F" w14:textId="77777777" w:rsidR="005134A1" w:rsidRPr="00475BB5" w:rsidRDefault="005134A1" w:rsidP="00081B1D">
            <w:pPr>
              <w:snapToGrid w:val="0"/>
              <w:jc w:val="center"/>
              <w:rPr>
                <w:rFonts w:ascii="Times New Roman" w:hAnsi="Times New Roman" w:cs="Times New Roman"/>
                <w:sz w:val="24"/>
                <w:szCs w:val="24"/>
              </w:rPr>
            </w:pPr>
          </w:p>
        </w:tc>
        <w:tc>
          <w:tcPr>
            <w:tcW w:w="966" w:type="pct"/>
          </w:tcPr>
          <w:p w14:paraId="54781741" w14:textId="77777777" w:rsidR="005134A1" w:rsidRPr="00475BB5" w:rsidRDefault="005134A1" w:rsidP="00081B1D">
            <w:pPr>
              <w:snapToGrid w:val="0"/>
              <w:jc w:val="center"/>
              <w:rPr>
                <w:rFonts w:ascii="Times New Roman" w:hAnsi="Times New Roman" w:cs="Times New Roman"/>
                <w:sz w:val="24"/>
                <w:szCs w:val="24"/>
              </w:rPr>
            </w:pPr>
          </w:p>
        </w:tc>
        <w:tc>
          <w:tcPr>
            <w:tcW w:w="1920" w:type="pct"/>
          </w:tcPr>
          <w:p w14:paraId="1E20FD52" w14:textId="77777777" w:rsidR="005134A1" w:rsidRPr="00475BB5" w:rsidRDefault="005134A1" w:rsidP="00081B1D">
            <w:pPr>
              <w:snapToGrid w:val="0"/>
              <w:jc w:val="center"/>
              <w:rPr>
                <w:rFonts w:ascii="Times New Roman" w:hAnsi="Times New Roman" w:cs="Times New Roman"/>
                <w:sz w:val="24"/>
                <w:szCs w:val="24"/>
              </w:rPr>
            </w:pPr>
          </w:p>
        </w:tc>
        <w:tc>
          <w:tcPr>
            <w:tcW w:w="640" w:type="pct"/>
          </w:tcPr>
          <w:p w14:paraId="72A2EB0F" w14:textId="77777777" w:rsidR="005134A1" w:rsidRPr="00475BB5" w:rsidRDefault="005134A1" w:rsidP="00081B1D">
            <w:pPr>
              <w:snapToGrid w:val="0"/>
              <w:jc w:val="center"/>
              <w:rPr>
                <w:rFonts w:ascii="Times New Roman" w:hAnsi="Times New Roman" w:cs="Times New Roman"/>
                <w:sz w:val="24"/>
                <w:szCs w:val="24"/>
              </w:rPr>
            </w:pPr>
          </w:p>
        </w:tc>
        <w:tc>
          <w:tcPr>
            <w:tcW w:w="1119" w:type="pct"/>
          </w:tcPr>
          <w:p w14:paraId="6F208818" w14:textId="77777777" w:rsidR="005134A1" w:rsidRPr="00475BB5" w:rsidRDefault="005134A1" w:rsidP="00081B1D">
            <w:pPr>
              <w:snapToGrid w:val="0"/>
              <w:jc w:val="center"/>
              <w:rPr>
                <w:rFonts w:ascii="Times New Roman" w:hAnsi="Times New Roman" w:cs="Times New Roman"/>
                <w:sz w:val="24"/>
                <w:szCs w:val="24"/>
              </w:rPr>
            </w:pPr>
          </w:p>
        </w:tc>
      </w:tr>
    </w:tbl>
    <w:tbl>
      <w:tblPr>
        <w:tblW w:w="0" w:type="auto"/>
        <w:tblLook w:val="00A0" w:firstRow="1" w:lastRow="0" w:firstColumn="1" w:lastColumn="0" w:noHBand="0" w:noVBand="0"/>
      </w:tblPr>
      <w:tblGrid>
        <w:gridCol w:w="4788"/>
        <w:gridCol w:w="360"/>
        <w:gridCol w:w="3960"/>
      </w:tblGrid>
      <w:tr w:rsidR="00081B1D" w:rsidRPr="00475BB5" w14:paraId="5FE4CDB6" w14:textId="77777777" w:rsidTr="00081B1D">
        <w:tc>
          <w:tcPr>
            <w:tcW w:w="4788" w:type="dxa"/>
            <w:shd w:val="clear" w:color="auto" w:fill="auto"/>
          </w:tcPr>
          <w:p w14:paraId="2466A7B9" w14:textId="77777777" w:rsidR="005134A1" w:rsidRPr="00475BB5" w:rsidRDefault="005134A1" w:rsidP="00081B1D">
            <w:pPr>
              <w:tabs>
                <w:tab w:val="left" w:pos="2835"/>
              </w:tabs>
              <w:snapToGrid w:val="0"/>
              <w:spacing w:after="200" w:line="240" w:lineRule="auto"/>
              <w:ind w:firstLine="360"/>
              <w:contextualSpacing/>
              <w:jc w:val="both"/>
              <w:rPr>
                <w:rFonts w:ascii="Times New Roman" w:eastAsia="Calibri" w:hAnsi="Times New Roman" w:cs="Times New Roman"/>
                <w:b/>
                <w:sz w:val="24"/>
                <w:szCs w:val="24"/>
              </w:rPr>
            </w:pPr>
            <w:r w:rsidRPr="00475BB5">
              <w:rPr>
                <w:rFonts w:ascii="Times New Roman" w:eastAsia="Calibri" w:hAnsi="Times New Roman" w:cs="Times New Roman"/>
                <w:b/>
                <w:sz w:val="24"/>
                <w:szCs w:val="24"/>
              </w:rPr>
              <w:t>От Покупателя:</w:t>
            </w:r>
          </w:p>
        </w:tc>
        <w:tc>
          <w:tcPr>
            <w:tcW w:w="360" w:type="dxa"/>
            <w:shd w:val="clear" w:color="auto" w:fill="auto"/>
          </w:tcPr>
          <w:p w14:paraId="113D337C" w14:textId="77777777" w:rsidR="005134A1" w:rsidRPr="00475BB5" w:rsidRDefault="005134A1" w:rsidP="00081B1D">
            <w:pPr>
              <w:tabs>
                <w:tab w:val="left" w:pos="2835"/>
              </w:tabs>
              <w:snapToGrid w:val="0"/>
              <w:spacing w:after="200" w:line="240"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3ECD643" w14:textId="77777777" w:rsidR="005134A1" w:rsidRPr="00475BB5" w:rsidRDefault="005134A1" w:rsidP="00081B1D">
            <w:pPr>
              <w:tabs>
                <w:tab w:val="left" w:pos="2835"/>
              </w:tabs>
              <w:snapToGrid w:val="0"/>
              <w:spacing w:after="200" w:line="240" w:lineRule="auto"/>
              <w:ind w:firstLine="360"/>
              <w:contextualSpacing/>
              <w:rPr>
                <w:rFonts w:ascii="Times New Roman" w:eastAsia="Calibri" w:hAnsi="Times New Roman" w:cs="Times New Roman"/>
                <w:b/>
                <w:sz w:val="24"/>
                <w:szCs w:val="24"/>
              </w:rPr>
            </w:pPr>
            <w:r w:rsidRPr="00475BB5">
              <w:rPr>
                <w:rFonts w:ascii="Times New Roman" w:eastAsia="Calibri" w:hAnsi="Times New Roman" w:cs="Times New Roman"/>
                <w:b/>
                <w:sz w:val="24"/>
                <w:szCs w:val="24"/>
              </w:rPr>
              <w:t>От Продавца:</w:t>
            </w:r>
          </w:p>
        </w:tc>
      </w:tr>
      <w:tr w:rsidR="005134A1" w:rsidRPr="00475BB5" w14:paraId="647F1BE4" w14:textId="77777777" w:rsidTr="00081B1D">
        <w:tc>
          <w:tcPr>
            <w:tcW w:w="4788" w:type="dxa"/>
            <w:shd w:val="clear" w:color="auto" w:fill="auto"/>
          </w:tcPr>
          <w:p w14:paraId="67B4A53E" w14:textId="77777777" w:rsidR="005134A1" w:rsidRPr="00475BB5" w:rsidRDefault="005134A1" w:rsidP="00081B1D">
            <w:pPr>
              <w:tabs>
                <w:tab w:val="left" w:pos="2835"/>
              </w:tabs>
              <w:snapToGrid w:val="0"/>
              <w:spacing w:after="200" w:line="240" w:lineRule="auto"/>
              <w:ind w:firstLine="360"/>
              <w:contextualSpacing/>
              <w:rPr>
                <w:rFonts w:ascii="Times New Roman" w:eastAsia="Calibri" w:hAnsi="Times New Roman" w:cs="Times New Roman"/>
                <w:sz w:val="24"/>
                <w:szCs w:val="24"/>
              </w:rPr>
            </w:pPr>
            <w:r w:rsidRPr="00475BB5">
              <w:rPr>
                <w:rFonts w:ascii="Times New Roman" w:eastAsia="Calibri" w:hAnsi="Times New Roman" w:cs="Times New Roman"/>
                <w:sz w:val="24"/>
                <w:szCs w:val="24"/>
              </w:rPr>
              <w:t>Должность</w:t>
            </w:r>
          </w:p>
          <w:p w14:paraId="18342B78" w14:textId="77777777" w:rsidR="005134A1" w:rsidRPr="00475BB5" w:rsidRDefault="005134A1" w:rsidP="00081B1D">
            <w:pPr>
              <w:tabs>
                <w:tab w:val="left" w:pos="2835"/>
              </w:tabs>
              <w:snapToGrid w:val="0"/>
              <w:spacing w:after="200" w:line="240" w:lineRule="auto"/>
              <w:ind w:firstLine="360"/>
              <w:contextualSpacing/>
              <w:jc w:val="both"/>
              <w:rPr>
                <w:rFonts w:ascii="Times New Roman" w:eastAsia="Calibri" w:hAnsi="Times New Roman" w:cs="Times New Roman"/>
                <w:sz w:val="24"/>
                <w:szCs w:val="24"/>
              </w:rPr>
            </w:pPr>
            <w:r w:rsidRPr="00475BB5">
              <w:rPr>
                <w:rFonts w:ascii="Times New Roman" w:eastAsia="Calibri" w:hAnsi="Times New Roman" w:cs="Times New Roman"/>
                <w:sz w:val="24"/>
                <w:szCs w:val="24"/>
              </w:rPr>
              <w:t>________________ Ф.И.О.</w:t>
            </w:r>
          </w:p>
          <w:p w14:paraId="24745C4F" w14:textId="77777777" w:rsidR="005134A1" w:rsidRPr="00475BB5" w:rsidRDefault="005134A1" w:rsidP="00081B1D">
            <w:pPr>
              <w:tabs>
                <w:tab w:val="left" w:pos="2835"/>
              </w:tabs>
              <w:snapToGrid w:val="0"/>
              <w:spacing w:after="200" w:line="240" w:lineRule="auto"/>
              <w:ind w:firstLine="360"/>
              <w:contextualSpacing/>
              <w:jc w:val="both"/>
              <w:rPr>
                <w:rFonts w:ascii="Times New Roman" w:eastAsia="Calibri" w:hAnsi="Times New Roman" w:cs="Times New Roman"/>
                <w:sz w:val="24"/>
                <w:szCs w:val="24"/>
              </w:rPr>
            </w:pPr>
            <w:r w:rsidRPr="00475BB5">
              <w:rPr>
                <w:rFonts w:ascii="Times New Roman" w:eastAsia="Calibri" w:hAnsi="Times New Roman" w:cs="Times New Roman"/>
                <w:sz w:val="24"/>
                <w:szCs w:val="24"/>
              </w:rPr>
              <w:t>м.п.</w:t>
            </w:r>
          </w:p>
        </w:tc>
        <w:tc>
          <w:tcPr>
            <w:tcW w:w="360" w:type="dxa"/>
            <w:shd w:val="clear" w:color="auto" w:fill="auto"/>
          </w:tcPr>
          <w:p w14:paraId="1F0601A4" w14:textId="77777777" w:rsidR="005134A1" w:rsidRPr="00475BB5" w:rsidRDefault="005134A1" w:rsidP="00081B1D">
            <w:pPr>
              <w:tabs>
                <w:tab w:val="left" w:pos="2835"/>
              </w:tabs>
              <w:snapToGrid w:val="0"/>
              <w:spacing w:after="200" w:line="240"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479BA3C" w14:textId="77777777" w:rsidR="005134A1" w:rsidRPr="00475BB5" w:rsidRDefault="005134A1" w:rsidP="00081B1D">
            <w:pPr>
              <w:tabs>
                <w:tab w:val="left" w:pos="2835"/>
              </w:tabs>
              <w:snapToGrid w:val="0"/>
              <w:spacing w:after="200" w:line="240" w:lineRule="auto"/>
              <w:ind w:firstLine="360"/>
              <w:contextualSpacing/>
              <w:rPr>
                <w:rFonts w:ascii="Times New Roman" w:eastAsia="Calibri" w:hAnsi="Times New Roman" w:cs="Times New Roman"/>
                <w:sz w:val="24"/>
                <w:szCs w:val="24"/>
              </w:rPr>
            </w:pPr>
            <w:r w:rsidRPr="00475BB5">
              <w:rPr>
                <w:rFonts w:ascii="Times New Roman" w:eastAsia="Calibri" w:hAnsi="Times New Roman" w:cs="Times New Roman"/>
                <w:sz w:val="24"/>
                <w:szCs w:val="24"/>
              </w:rPr>
              <w:t>Должность</w:t>
            </w:r>
          </w:p>
          <w:p w14:paraId="0CEA587B" w14:textId="77777777" w:rsidR="005134A1" w:rsidRPr="00475BB5" w:rsidRDefault="005134A1" w:rsidP="00081B1D">
            <w:pPr>
              <w:tabs>
                <w:tab w:val="left" w:pos="2835"/>
              </w:tabs>
              <w:snapToGrid w:val="0"/>
              <w:spacing w:after="200" w:line="240" w:lineRule="auto"/>
              <w:ind w:firstLine="360"/>
              <w:contextualSpacing/>
              <w:jc w:val="both"/>
              <w:rPr>
                <w:rFonts w:ascii="Times New Roman" w:eastAsia="Calibri" w:hAnsi="Times New Roman" w:cs="Times New Roman"/>
                <w:sz w:val="24"/>
                <w:szCs w:val="24"/>
              </w:rPr>
            </w:pPr>
            <w:r w:rsidRPr="00475BB5">
              <w:rPr>
                <w:rFonts w:ascii="Times New Roman" w:eastAsia="Calibri" w:hAnsi="Times New Roman" w:cs="Times New Roman"/>
                <w:sz w:val="24"/>
                <w:szCs w:val="24"/>
              </w:rPr>
              <w:t>________________ Ф.И.О.</w:t>
            </w:r>
          </w:p>
          <w:p w14:paraId="15512181" w14:textId="77777777" w:rsidR="005134A1" w:rsidRPr="00475BB5" w:rsidRDefault="005134A1" w:rsidP="00081B1D">
            <w:pPr>
              <w:tabs>
                <w:tab w:val="left" w:pos="2835"/>
              </w:tabs>
              <w:snapToGrid w:val="0"/>
              <w:spacing w:after="200" w:line="240" w:lineRule="auto"/>
              <w:ind w:firstLine="360"/>
              <w:contextualSpacing/>
              <w:rPr>
                <w:rFonts w:ascii="Times New Roman" w:eastAsia="Calibri" w:hAnsi="Times New Roman" w:cs="Times New Roman"/>
                <w:sz w:val="24"/>
                <w:szCs w:val="24"/>
              </w:rPr>
            </w:pPr>
            <w:r w:rsidRPr="00475BB5">
              <w:rPr>
                <w:rFonts w:ascii="Times New Roman" w:eastAsia="Calibri" w:hAnsi="Times New Roman" w:cs="Times New Roman"/>
                <w:sz w:val="24"/>
                <w:szCs w:val="24"/>
              </w:rPr>
              <w:t>м.п.</w:t>
            </w:r>
          </w:p>
        </w:tc>
      </w:tr>
    </w:tbl>
    <w:p w14:paraId="7B5DE559" w14:textId="77777777" w:rsidR="005134A1" w:rsidRPr="00475BB5" w:rsidRDefault="005134A1" w:rsidP="005134A1">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5C347A45" w14:textId="77777777" w:rsidR="005134A1" w:rsidRPr="00475BB5" w:rsidRDefault="005134A1" w:rsidP="005134A1">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81B1D" w:rsidRPr="00475BB5" w14:paraId="08C2CCA4" w14:textId="77777777" w:rsidTr="00081B1D">
        <w:tc>
          <w:tcPr>
            <w:tcW w:w="4788" w:type="dxa"/>
            <w:shd w:val="clear" w:color="auto" w:fill="auto"/>
          </w:tcPr>
          <w:p w14:paraId="64439B7B"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10B0A58A"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3CB492A"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 Продавца:</w:t>
            </w:r>
          </w:p>
        </w:tc>
      </w:tr>
      <w:tr w:rsidR="00081B1D" w:rsidRPr="00475BB5" w14:paraId="314011EC" w14:textId="77777777" w:rsidTr="00081B1D">
        <w:tc>
          <w:tcPr>
            <w:tcW w:w="4788" w:type="dxa"/>
            <w:shd w:val="clear" w:color="auto" w:fill="auto"/>
          </w:tcPr>
          <w:p w14:paraId="34317723"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vertAlign w:val="superscript"/>
                <w:lang w:eastAsia="ru-RU"/>
              </w:rPr>
              <w:footnoteReference w:id="9"/>
            </w:r>
            <w:r w:rsidRPr="00475BB5">
              <w:rPr>
                <w:rFonts w:ascii="Times New Roman" w:eastAsia="Times New Roman" w:hAnsi="Times New Roman" w:cs="Times New Roman"/>
                <w:sz w:val="24"/>
                <w:szCs w:val="24"/>
                <w:lang w:eastAsia="ru-RU"/>
              </w:rPr>
              <w:t>Должность</w:t>
            </w:r>
          </w:p>
          <w:p w14:paraId="68B43F19"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5E58390"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________________ Ф.И.О.</w:t>
            </w:r>
          </w:p>
          <w:p w14:paraId="30F51137"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м.п.</w:t>
            </w:r>
          </w:p>
        </w:tc>
        <w:tc>
          <w:tcPr>
            <w:tcW w:w="360" w:type="dxa"/>
            <w:shd w:val="clear" w:color="auto" w:fill="auto"/>
          </w:tcPr>
          <w:p w14:paraId="44A24605"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064FBE5"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Должность</w:t>
            </w:r>
          </w:p>
          <w:p w14:paraId="5D203E01" w14:textId="77777777" w:rsidR="005134A1" w:rsidRPr="00475BB5" w:rsidRDefault="005134A1" w:rsidP="00081B1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8F7A6F2"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________________ Ф.И.О.</w:t>
            </w:r>
          </w:p>
          <w:p w14:paraId="0FCC720D"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м.п.</w:t>
            </w:r>
          </w:p>
        </w:tc>
      </w:tr>
    </w:tbl>
    <w:p w14:paraId="01FC633B" w14:textId="404533B7" w:rsidR="005134A1" w:rsidRPr="00475BB5" w:rsidRDefault="005134A1" w:rsidP="005134A1">
      <w:pPr>
        <w:widowControl w:val="0"/>
        <w:spacing w:after="0" w:line="240" w:lineRule="auto"/>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br w:type="page"/>
      </w:r>
    </w:p>
    <w:p w14:paraId="4A776F67" w14:textId="77777777" w:rsidR="005134A1" w:rsidRPr="00475BB5" w:rsidRDefault="005134A1" w:rsidP="005134A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475BB5">
        <w:rPr>
          <w:rFonts w:ascii="Times New Roman" w:eastAsia="Times New Roman" w:hAnsi="Times New Roman" w:cs="Times New Roman"/>
          <w:b/>
          <w:sz w:val="24"/>
          <w:szCs w:val="24"/>
          <w:lang w:val="x-none" w:eastAsia="x-none"/>
        </w:rPr>
        <w:t>Приложение № 2</w:t>
      </w:r>
    </w:p>
    <w:p w14:paraId="62F99943" w14:textId="77777777" w:rsidR="005134A1" w:rsidRPr="00475BB5" w:rsidRDefault="005134A1" w:rsidP="005134A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75BB5">
        <w:rPr>
          <w:rFonts w:ascii="Times New Roman" w:eastAsia="Times New Roman" w:hAnsi="Times New Roman" w:cs="Times New Roman"/>
          <w:sz w:val="24"/>
          <w:szCs w:val="24"/>
          <w:lang w:eastAsia="ru-RU"/>
        </w:rPr>
        <w:t xml:space="preserve">к Договору </w:t>
      </w:r>
      <w:r w:rsidRPr="00475BB5">
        <w:rPr>
          <w:rFonts w:ascii="Times New Roman" w:eastAsia="Times New Roman" w:hAnsi="Times New Roman" w:cs="Times New Roman"/>
          <w:bCs/>
          <w:sz w:val="24"/>
          <w:szCs w:val="24"/>
          <w:lang w:eastAsia="ru-RU"/>
        </w:rPr>
        <w:t>купли-продажи</w:t>
      </w:r>
    </w:p>
    <w:p w14:paraId="1C797DD4" w14:textId="77777777" w:rsidR="005134A1" w:rsidRPr="00475BB5" w:rsidRDefault="005134A1" w:rsidP="005134A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475BB5">
        <w:rPr>
          <w:rFonts w:ascii="Times New Roman" w:eastAsia="Times New Roman" w:hAnsi="Times New Roman" w:cs="Times New Roman"/>
          <w:bCs/>
          <w:sz w:val="24"/>
          <w:szCs w:val="24"/>
          <w:lang w:eastAsia="ru-RU"/>
        </w:rPr>
        <w:t>недвижимого имущества</w:t>
      </w:r>
    </w:p>
    <w:p w14:paraId="7BDCE35C" w14:textId="77777777" w:rsidR="005134A1" w:rsidRPr="00475BB5" w:rsidRDefault="005134A1" w:rsidP="005134A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от_____ №_____</w:t>
      </w:r>
    </w:p>
    <w:p w14:paraId="640B4D36" w14:textId="77777777" w:rsidR="005134A1" w:rsidRPr="00475BB5" w:rsidRDefault="005134A1" w:rsidP="005134A1">
      <w:pPr>
        <w:widowControl w:val="0"/>
        <w:spacing w:after="0" w:line="240" w:lineRule="auto"/>
        <w:ind w:left="360"/>
        <w:rPr>
          <w:rFonts w:ascii="Times New Roman" w:eastAsia="Times New Roman" w:hAnsi="Times New Roman" w:cs="Times New Roman"/>
          <w:b/>
          <w:sz w:val="24"/>
          <w:szCs w:val="24"/>
          <w:lang w:eastAsia="ru-RU"/>
        </w:rPr>
      </w:pPr>
    </w:p>
    <w:p w14:paraId="209DF626" w14:textId="77777777" w:rsidR="005134A1" w:rsidRPr="00475BB5" w:rsidRDefault="005134A1" w:rsidP="005134A1">
      <w:pPr>
        <w:widowControl w:val="0"/>
        <w:spacing w:after="0" w:line="240" w:lineRule="auto"/>
        <w:jc w:val="center"/>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 xml:space="preserve">Антикоррупционная оговорка </w:t>
      </w:r>
    </w:p>
    <w:p w14:paraId="66F8C800" w14:textId="77777777" w:rsidR="005134A1" w:rsidRPr="00475BB5" w:rsidRDefault="005134A1" w:rsidP="005134A1">
      <w:pPr>
        <w:spacing w:after="0" w:line="240" w:lineRule="auto"/>
        <w:contextualSpacing/>
        <w:jc w:val="both"/>
        <w:rPr>
          <w:rFonts w:ascii="Times New Roman" w:eastAsia="Calibri" w:hAnsi="Times New Roman" w:cs="Times New Roman"/>
          <w:sz w:val="24"/>
          <w:szCs w:val="24"/>
          <w:lang w:eastAsia="ru-RU"/>
        </w:rPr>
      </w:pPr>
    </w:p>
    <w:p w14:paraId="711D8AAE"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55E1785"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1.1.1.</w:t>
      </w:r>
      <w:r w:rsidRPr="00475BB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475BB5">
        <w:rPr>
          <w:rFonts w:ascii="Times New Roman" w:eastAsia="Times New Roman" w:hAnsi="Times New Roman" w:cs="Times New Roman"/>
          <w:iCs/>
          <w:sz w:val="24"/>
          <w:szCs w:val="24"/>
          <w:vertAlign w:val="superscript"/>
          <w:lang w:eastAsia="ru-RU"/>
        </w:rPr>
        <w:footnoteReference w:id="10"/>
      </w:r>
      <w:r w:rsidRPr="00475BB5">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5B908C8"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1.1.2.</w:t>
      </w:r>
      <w:r w:rsidRPr="00475BB5">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692B4BA"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1.1.3.</w:t>
      </w:r>
      <w:r w:rsidRPr="00475BB5">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475BB5">
        <w:rPr>
          <w:rFonts w:ascii="Times New Roman" w:eastAsia="Times New Roman" w:hAnsi="Times New Roman" w:cs="Times New Roman"/>
          <w:iCs/>
          <w:sz w:val="24"/>
          <w:szCs w:val="24"/>
          <w:vertAlign w:val="superscript"/>
          <w:lang w:eastAsia="ru-RU"/>
        </w:rPr>
        <w:footnoteReference w:id="11"/>
      </w:r>
      <w:r w:rsidRPr="00475BB5">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52C15C5"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1.2. Положения пункта 1.</w:t>
      </w:r>
      <w:r w:rsidRPr="00B6443A">
        <w:rPr>
          <w:rFonts w:ascii="Times New Roman" w:eastAsia="Times New Roman" w:hAnsi="Times New Roman" w:cs="Times New Roman"/>
          <w:iCs/>
          <w:sz w:val="24"/>
          <w:szCs w:val="24"/>
          <w:lang w:eastAsia="ru-RU"/>
        </w:rPr>
        <w:t xml:space="preserve">1 настоящего Приложения распространяются </w:t>
      </w:r>
      <w:r w:rsidRPr="00475BB5">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74BE401"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B6443A">
        <w:rPr>
          <w:rFonts w:ascii="Times New Roman" w:eastAsia="Times New Roman" w:hAnsi="Times New Roman" w:cs="Times New Roman"/>
          <w:iCs/>
          <w:sz w:val="24"/>
          <w:szCs w:val="24"/>
          <w:lang w:eastAsia="ru-RU"/>
        </w:rPr>
        <w:t>настоящего Приложения</w:t>
      </w:r>
      <w:r w:rsidRPr="00B6443A">
        <w:rPr>
          <w:rFonts w:ascii="Times New Roman" w:eastAsia="Times New Roman" w:hAnsi="Times New Roman" w:cs="Times New Roman"/>
          <w:i/>
          <w:iCs/>
          <w:sz w:val="24"/>
          <w:szCs w:val="24"/>
          <w:lang w:eastAsia="ru-RU"/>
        </w:rPr>
        <w:t xml:space="preserve"> </w:t>
      </w:r>
      <w:r w:rsidRPr="00475BB5">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475BB5">
        <w:rPr>
          <w:rFonts w:ascii="Times New Roman" w:eastAsia="Times New Roman" w:hAnsi="Times New Roman" w:cs="Times New Roman"/>
          <w:iCs/>
          <w:sz w:val="24"/>
          <w:szCs w:val="24"/>
          <w:vertAlign w:val="superscript"/>
          <w:lang w:eastAsia="ru-RU"/>
        </w:rPr>
        <w:footnoteReference w:id="12"/>
      </w:r>
      <w:r w:rsidRPr="00475BB5">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475BB5">
        <w:rPr>
          <w:rFonts w:ascii="Times New Roman" w:eastAsia="Times New Roman" w:hAnsi="Times New Roman" w:cs="Times New Roman"/>
          <w:iCs/>
          <w:sz w:val="24"/>
          <w:szCs w:val="24"/>
          <w:vertAlign w:val="superscript"/>
          <w:lang w:eastAsia="ru-RU"/>
        </w:rPr>
        <w:footnoteReference w:id="13"/>
      </w:r>
      <w:r w:rsidRPr="00475BB5">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475BB5">
        <w:rPr>
          <w:rFonts w:ascii="Times New Roman" w:eastAsia="Times New Roman" w:hAnsi="Times New Roman" w:cs="Times New Roman"/>
          <w:iCs/>
          <w:sz w:val="24"/>
          <w:szCs w:val="24"/>
          <w:vertAlign w:val="superscript"/>
          <w:lang w:eastAsia="ru-RU"/>
        </w:rPr>
        <w:footnoteReference w:id="14"/>
      </w:r>
      <w:r w:rsidRPr="00475BB5">
        <w:rPr>
          <w:rFonts w:ascii="Times New Roman" w:eastAsia="Times New Roman" w:hAnsi="Times New Roman" w:cs="Times New Roman"/>
          <w:iCs/>
          <w:sz w:val="24"/>
          <w:szCs w:val="24"/>
          <w:lang w:eastAsia="ru-RU"/>
        </w:rPr>
        <w:t>.</w:t>
      </w:r>
    </w:p>
    <w:p w14:paraId="3576F878"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026E20C"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475BB5" w:rsidDel="002A25C9">
        <w:rPr>
          <w:rFonts w:ascii="Times New Roman" w:eastAsia="Times New Roman" w:hAnsi="Times New Roman" w:cs="Times New Roman"/>
          <w:iCs/>
          <w:sz w:val="24"/>
          <w:szCs w:val="24"/>
          <w:lang w:eastAsia="ru-RU"/>
        </w:rPr>
        <w:t xml:space="preserve"> </w:t>
      </w:r>
      <w:r w:rsidRPr="00475BB5">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EBAA0A7" w14:textId="77777777" w:rsidR="005134A1" w:rsidRPr="00475BB5" w:rsidRDefault="005134A1" w:rsidP="005134A1">
      <w:pPr>
        <w:spacing w:after="0" w:line="240" w:lineRule="auto"/>
        <w:ind w:firstLine="709"/>
        <w:contextualSpacing/>
        <w:jc w:val="both"/>
        <w:rPr>
          <w:rFonts w:ascii="Times New Roman" w:eastAsia="Times New Roman" w:hAnsi="Times New Roman" w:cs="Times New Roman"/>
          <w:iCs/>
          <w:sz w:val="24"/>
          <w:szCs w:val="24"/>
          <w:lang w:eastAsia="ru-RU"/>
        </w:rPr>
      </w:pPr>
      <w:r w:rsidRPr="00475BB5">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8B20CA5" w14:textId="77777777" w:rsidR="005134A1" w:rsidRPr="00475BB5" w:rsidRDefault="005134A1" w:rsidP="005134A1">
      <w:pPr>
        <w:autoSpaceDE w:val="0"/>
        <w:autoSpaceDN w:val="0"/>
        <w:spacing w:after="0" w:line="240" w:lineRule="auto"/>
        <w:rPr>
          <w:rFonts w:ascii="Times New Roman" w:eastAsia="Times New Roman" w:hAnsi="Times New Roman" w:cs="Times New Roman"/>
          <w:sz w:val="24"/>
          <w:szCs w:val="24"/>
          <w:lang w:eastAsia="ru-RU"/>
        </w:rPr>
      </w:pPr>
    </w:p>
    <w:p w14:paraId="219BF7F3" w14:textId="77777777" w:rsidR="005134A1" w:rsidRPr="00475BB5" w:rsidRDefault="005134A1" w:rsidP="005134A1">
      <w:pPr>
        <w:autoSpaceDE w:val="0"/>
        <w:autoSpaceDN w:val="0"/>
        <w:spacing w:after="0" w:line="240" w:lineRule="auto"/>
        <w:jc w:val="both"/>
        <w:rPr>
          <w:rFonts w:ascii="Times New Roman" w:eastAsia="Times New Roman" w:hAnsi="Times New Roman" w:cs="Times New Roman"/>
          <w:iCs/>
          <w:sz w:val="24"/>
          <w:szCs w:val="24"/>
          <w:lang w:eastAsia="ru-RU"/>
        </w:rPr>
      </w:pPr>
    </w:p>
    <w:p w14:paraId="7783EF3A" w14:textId="77777777" w:rsidR="005134A1" w:rsidRPr="00475BB5" w:rsidRDefault="005134A1" w:rsidP="005134A1">
      <w:pPr>
        <w:spacing w:after="200" w:line="276" w:lineRule="auto"/>
        <w:jc w:val="center"/>
        <w:rPr>
          <w:rFonts w:ascii="Times New Roman" w:eastAsia="Calibri" w:hAnsi="Times New Roman" w:cs="Times New Roman"/>
          <w:b/>
          <w:bCs/>
          <w:iCs/>
          <w:sz w:val="24"/>
        </w:rPr>
      </w:pPr>
      <w:r w:rsidRPr="00475BB5">
        <w:rPr>
          <w:rFonts w:ascii="Times New Roman" w:eastAsia="Calibri" w:hAnsi="Times New Roman" w:cs="Times New Roman"/>
          <w:b/>
          <w:bCs/>
          <w:iCs/>
          <w:sz w:val="24"/>
        </w:rPr>
        <w:t>Подписи Сторон</w:t>
      </w:r>
    </w:p>
    <w:p w14:paraId="1B7D8EFD" w14:textId="77777777" w:rsidR="005134A1" w:rsidRPr="00475BB5" w:rsidRDefault="005134A1" w:rsidP="005134A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81B1D" w:rsidRPr="00475BB5" w14:paraId="08366406" w14:textId="77777777" w:rsidTr="00081B1D">
        <w:tc>
          <w:tcPr>
            <w:tcW w:w="4788" w:type="dxa"/>
            <w:shd w:val="clear" w:color="auto" w:fill="auto"/>
          </w:tcPr>
          <w:p w14:paraId="3AE350C2"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 Покупателя:</w:t>
            </w:r>
          </w:p>
        </w:tc>
        <w:tc>
          <w:tcPr>
            <w:tcW w:w="360" w:type="dxa"/>
            <w:shd w:val="clear" w:color="auto" w:fill="auto"/>
          </w:tcPr>
          <w:p w14:paraId="3D9DFBF1"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0D721BE"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475BB5">
              <w:rPr>
                <w:rFonts w:ascii="Times New Roman" w:eastAsia="Times New Roman" w:hAnsi="Times New Roman" w:cs="Times New Roman"/>
                <w:b/>
                <w:sz w:val="24"/>
                <w:szCs w:val="24"/>
                <w:lang w:eastAsia="ru-RU"/>
              </w:rPr>
              <w:t>От Продавца:</w:t>
            </w:r>
          </w:p>
        </w:tc>
      </w:tr>
      <w:tr w:rsidR="005134A1" w:rsidRPr="00475BB5" w14:paraId="5F8EF786" w14:textId="77777777" w:rsidTr="00081B1D">
        <w:tc>
          <w:tcPr>
            <w:tcW w:w="4788" w:type="dxa"/>
            <w:shd w:val="clear" w:color="auto" w:fill="auto"/>
          </w:tcPr>
          <w:p w14:paraId="29A7E02C"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vertAlign w:val="superscript"/>
                <w:lang w:eastAsia="ru-RU"/>
              </w:rPr>
              <w:footnoteReference w:id="15"/>
            </w:r>
            <w:r w:rsidRPr="00475BB5">
              <w:rPr>
                <w:rFonts w:ascii="Times New Roman" w:eastAsia="Times New Roman" w:hAnsi="Times New Roman" w:cs="Times New Roman"/>
                <w:sz w:val="24"/>
                <w:szCs w:val="24"/>
                <w:lang w:eastAsia="ru-RU"/>
              </w:rPr>
              <w:t>Должность</w:t>
            </w:r>
          </w:p>
          <w:p w14:paraId="284FAEFC"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3F8B977"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7EFBB62"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________________ Ф.И.О.</w:t>
            </w:r>
          </w:p>
          <w:p w14:paraId="52F47E6F"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м.п.</w:t>
            </w:r>
          </w:p>
        </w:tc>
        <w:tc>
          <w:tcPr>
            <w:tcW w:w="360" w:type="dxa"/>
            <w:shd w:val="clear" w:color="auto" w:fill="auto"/>
          </w:tcPr>
          <w:p w14:paraId="08A34E61"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02A1D9"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Должность</w:t>
            </w:r>
          </w:p>
          <w:p w14:paraId="0C07EE08" w14:textId="77777777" w:rsidR="005134A1" w:rsidRPr="00475BB5" w:rsidRDefault="005134A1" w:rsidP="00081B1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7436779" w14:textId="77777777" w:rsidR="005134A1" w:rsidRPr="00475BB5" w:rsidRDefault="005134A1" w:rsidP="00081B1D">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FE55A22" w14:textId="77777777" w:rsidR="005134A1" w:rsidRPr="00475BB5" w:rsidRDefault="005134A1" w:rsidP="00081B1D">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________________ Ф.И.О.</w:t>
            </w:r>
          </w:p>
          <w:p w14:paraId="7CBFA7A2" w14:textId="77777777" w:rsidR="005134A1" w:rsidRPr="00475BB5" w:rsidRDefault="005134A1" w:rsidP="00081B1D">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475BB5">
              <w:rPr>
                <w:rFonts w:ascii="Times New Roman" w:eastAsia="Times New Roman" w:hAnsi="Times New Roman" w:cs="Times New Roman"/>
                <w:sz w:val="24"/>
                <w:szCs w:val="24"/>
                <w:lang w:eastAsia="ru-RU"/>
              </w:rPr>
              <w:t>м.п.</w:t>
            </w:r>
          </w:p>
        </w:tc>
      </w:tr>
    </w:tbl>
    <w:p w14:paraId="0ABAAB52" w14:textId="77777777" w:rsidR="005134A1" w:rsidRPr="00475BB5" w:rsidRDefault="005134A1" w:rsidP="005134A1">
      <w:pPr>
        <w:spacing w:after="0" w:line="240" w:lineRule="auto"/>
        <w:contextualSpacing/>
        <w:jc w:val="both"/>
        <w:rPr>
          <w:rFonts w:ascii="Times New Roman" w:eastAsia="Calibri" w:hAnsi="Times New Roman" w:cs="Times New Roman"/>
          <w:sz w:val="24"/>
          <w:szCs w:val="20"/>
          <w:lang w:eastAsia="ru-RU"/>
        </w:rPr>
      </w:pPr>
    </w:p>
    <w:p w14:paraId="364B21E3" w14:textId="77777777" w:rsidR="00D4405D" w:rsidRPr="00B6443A" w:rsidRDefault="00D4405D" w:rsidP="005134A1">
      <w:pPr>
        <w:spacing w:after="0" w:line="240" w:lineRule="auto"/>
        <w:jc w:val="center"/>
        <w:rPr>
          <w:rFonts w:ascii="Times New Roman" w:hAnsi="Times New Roman" w:cs="Times New Roman"/>
          <w:sz w:val="24"/>
        </w:rPr>
      </w:pPr>
    </w:p>
    <w:sectPr w:rsidR="00D4405D" w:rsidRPr="00B6443A">
      <w:headerReference w:type="even" r:id="rId7"/>
      <w:headerReference w:type="default" r:id="rId8"/>
      <w:footerReference w:type="even" r:id="rId9"/>
      <w:footerReference w:type="default" r:id="rId10"/>
      <w:headerReference w:type="first" r:id="rId11"/>
      <w:footerReference w:type="first" r:id="rId12"/>
      <w:footnotePr>
        <w:numStart w:val="15"/>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4A9F0" w14:textId="77777777" w:rsidR="00081B1D" w:rsidRDefault="00081B1D" w:rsidP="00A63F5B">
      <w:pPr>
        <w:spacing w:after="0" w:line="240" w:lineRule="auto"/>
      </w:pPr>
      <w:r>
        <w:separator/>
      </w:r>
    </w:p>
  </w:endnote>
  <w:endnote w:type="continuationSeparator" w:id="0">
    <w:p w14:paraId="7F6A2437" w14:textId="77777777" w:rsidR="00081B1D" w:rsidRDefault="00081B1D" w:rsidP="00A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35AF5" w14:textId="77777777" w:rsidR="00081B1D" w:rsidRDefault="00081B1D">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B307D" w14:textId="613E4E12" w:rsidR="00081B1D" w:rsidRDefault="00E73783">
    <w:pPr>
      <w:pStyle w:val="afe"/>
    </w:pPr>
    <w:r>
      <w:rPr>
        <w:noProof/>
        <w:lang w:eastAsia="ru-RU"/>
      </w:rPr>
      <w:drawing>
        <wp:inline distT="0" distB="0" distL="0" distR="0" wp14:anchorId="2E45F590" wp14:editId="549DCC0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D0FC" w14:textId="77777777" w:rsidR="00081B1D" w:rsidRDefault="00081B1D">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C4AC" w14:textId="77777777" w:rsidR="00081B1D" w:rsidRDefault="00081B1D" w:rsidP="00A63F5B">
      <w:pPr>
        <w:spacing w:after="0" w:line="240" w:lineRule="auto"/>
      </w:pPr>
      <w:r>
        <w:separator/>
      </w:r>
    </w:p>
  </w:footnote>
  <w:footnote w:type="continuationSeparator" w:id="0">
    <w:p w14:paraId="07216824" w14:textId="77777777" w:rsidR="00081B1D" w:rsidRDefault="00081B1D" w:rsidP="00A63F5B">
      <w:pPr>
        <w:spacing w:after="0" w:line="240" w:lineRule="auto"/>
      </w:pPr>
      <w:r>
        <w:continuationSeparator/>
      </w:r>
    </w:p>
  </w:footnote>
  <w:footnote w:id="1">
    <w:p w14:paraId="66B7B821" w14:textId="77777777" w:rsidR="00081B1D" w:rsidRPr="001B6F8F" w:rsidRDefault="00081B1D" w:rsidP="005134A1">
      <w:pPr>
        <w:pStyle w:val="a5"/>
        <w:jc w:val="both"/>
      </w:pPr>
      <w:r w:rsidRPr="001B6F8F">
        <w:rPr>
          <w:rStyle w:val="a9"/>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14:paraId="311FBDC1" w14:textId="77777777" w:rsidR="00081B1D" w:rsidRPr="0035618A" w:rsidRDefault="00081B1D" w:rsidP="005134A1">
      <w:pPr>
        <w:pStyle w:val="a5"/>
        <w:jc w:val="both"/>
      </w:pPr>
      <w:r w:rsidRPr="001541BF">
        <w:rPr>
          <w:rStyle w:val="a9"/>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3">
    <w:p w14:paraId="29BF60F1" w14:textId="77777777" w:rsidR="00081B1D" w:rsidRPr="0035618A" w:rsidRDefault="00081B1D" w:rsidP="005134A1">
      <w:pPr>
        <w:pStyle w:val="a5"/>
        <w:jc w:val="both"/>
      </w:pPr>
      <w:r w:rsidRPr="0035618A">
        <w:rPr>
          <w:rStyle w:val="a9"/>
        </w:rPr>
        <w:footnoteRef/>
      </w:r>
      <w:r w:rsidRPr="0035618A">
        <w:rPr>
          <w:rStyle w:val="a9"/>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4">
    <w:p w14:paraId="2DF6D07F" w14:textId="77777777" w:rsidR="00081B1D" w:rsidRPr="0035618A" w:rsidRDefault="00081B1D" w:rsidP="005134A1">
      <w:pPr>
        <w:pStyle w:val="a5"/>
        <w:jc w:val="both"/>
      </w:pPr>
      <w:r w:rsidRPr="0035618A">
        <w:rPr>
          <w:rStyle w:val="a9"/>
        </w:rPr>
        <w:footnoteRef/>
      </w:r>
      <w:r w:rsidRPr="0035618A">
        <w:rPr>
          <w:rStyle w:val="a9"/>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
    <w:p w14:paraId="70A974E5" w14:textId="77777777" w:rsidR="00081B1D" w:rsidRPr="0035618A" w:rsidRDefault="00081B1D" w:rsidP="005134A1">
      <w:pPr>
        <w:pStyle w:val="a5"/>
        <w:jc w:val="both"/>
      </w:pPr>
      <w:r w:rsidRPr="0035618A">
        <w:rPr>
          <w:rStyle w:val="a9"/>
        </w:rPr>
        <w:footnoteRef/>
      </w:r>
      <w:r w:rsidRPr="0035618A">
        <w:t xml:space="preserve"> Для договоров с физическими лицами слово «работников» удалить.</w:t>
      </w:r>
    </w:p>
  </w:footnote>
  <w:footnote w:id="6">
    <w:p w14:paraId="2FF67073" w14:textId="77777777" w:rsidR="00081B1D" w:rsidRPr="0035618A" w:rsidRDefault="00081B1D" w:rsidP="005134A1">
      <w:pPr>
        <w:pStyle w:val="a5"/>
        <w:jc w:val="both"/>
      </w:pPr>
      <w:r w:rsidRPr="0035618A">
        <w:rPr>
          <w:rStyle w:val="a9"/>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7">
    <w:p w14:paraId="1C44BDFA" w14:textId="77777777" w:rsidR="00081B1D" w:rsidRPr="001B6F8F" w:rsidRDefault="00081B1D" w:rsidP="005134A1">
      <w:pPr>
        <w:pStyle w:val="a5"/>
        <w:jc w:val="both"/>
      </w:pPr>
      <w:r w:rsidRPr="001B6F8F">
        <w:rPr>
          <w:rStyle w:val="a9"/>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8">
    <w:p w14:paraId="1438DD44" w14:textId="77777777" w:rsidR="00081B1D" w:rsidRPr="001B6F8F" w:rsidRDefault="00081B1D" w:rsidP="005134A1">
      <w:pPr>
        <w:pStyle w:val="a5"/>
        <w:jc w:val="both"/>
      </w:pPr>
      <w:r w:rsidRPr="001B6F8F">
        <w:rPr>
          <w:rStyle w:val="a9"/>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648D2B14" w14:textId="77777777" w:rsidR="00081B1D" w:rsidRPr="001B6F8F" w:rsidRDefault="00081B1D" w:rsidP="005134A1">
      <w:pPr>
        <w:pStyle w:val="a5"/>
        <w:jc w:val="both"/>
      </w:pPr>
      <w:r w:rsidRPr="001B6F8F">
        <w:rPr>
          <w:rStyle w:val="a9"/>
        </w:rPr>
        <w:footnoteRef/>
      </w:r>
      <w:r w:rsidRPr="001B6F8F">
        <w:t xml:space="preserve"> Пункт указывается при необходимости.</w:t>
      </w:r>
    </w:p>
  </w:footnote>
  <w:footnote w:id="10">
    <w:p w14:paraId="16BA9302" w14:textId="77777777" w:rsidR="00081B1D" w:rsidRPr="00887520" w:rsidRDefault="00081B1D" w:rsidP="005134A1">
      <w:pPr>
        <w:pStyle w:val="a5"/>
      </w:pPr>
      <w:r w:rsidRPr="00887520">
        <w:rPr>
          <w:rStyle w:val="a9"/>
        </w:rPr>
        <w:footnoteRef/>
      </w:r>
      <w:r w:rsidRPr="00887520">
        <w:t xml:space="preserve"> Если применимо.</w:t>
      </w:r>
    </w:p>
  </w:footnote>
  <w:footnote w:id="11">
    <w:p w14:paraId="0EA6670E" w14:textId="77777777" w:rsidR="00081B1D" w:rsidRPr="00887520" w:rsidRDefault="00081B1D" w:rsidP="005134A1">
      <w:pPr>
        <w:pStyle w:val="HTML"/>
        <w:jc w:val="both"/>
        <w:rPr>
          <w:rFonts w:ascii="Times New Roman" w:eastAsia="Calibri" w:hAnsi="Times New Roman" w:cs="Times New Roman"/>
        </w:rPr>
      </w:pPr>
      <w:r w:rsidRPr="00887520">
        <w:rPr>
          <w:rStyle w:val="a9"/>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
    <w:p w14:paraId="20CC47D3" w14:textId="77777777" w:rsidR="00081B1D" w:rsidRPr="00887520" w:rsidRDefault="00081B1D" w:rsidP="005134A1">
      <w:pPr>
        <w:pStyle w:val="a5"/>
        <w:jc w:val="both"/>
      </w:pPr>
      <w:r w:rsidRPr="00887520">
        <w:rPr>
          <w:rStyle w:val="a9"/>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
    <w:p w14:paraId="57EC24EB" w14:textId="77777777" w:rsidR="00081B1D" w:rsidRPr="00887520" w:rsidRDefault="00081B1D" w:rsidP="005134A1">
      <w:pPr>
        <w:pStyle w:val="a5"/>
      </w:pPr>
      <w:r w:rsidRPr="00887520">
        <w:rPr>
          <w:rStyle w:val="a9"/>
        </w:rPr>
        <w:footnoteRef/>
      </w:r>
      <w:r w:rsidRPr="00887520">
        <w:t xml:space="preserve"> Номер (при наличии), дата и заголовок (при наличии).</w:t>
      </w:r>
    </w:p>
  </w:footnote>
  <w:footnote w:id="14">
    <w:p w14:paraId="19513F37" w14:textId="77777777" w:rsidR="00081B1D" w:rsidRPr="00732A86" w:rsidRDefault="00081B1D" w:rsidP="005134A1">
      <w:pPr>
        <w:pStyle w:val="a5"/>
        <w:jc w:val="both"/>
      </w:pPr>
      <w:r w:rsidRPr="00732A86">
        <w:rPr>
          <w:rStyle w:val="a9"/>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5">
    <w:p w14:paraId="5CF2CD69" w14:textId="77777777" w:rsidR="00081B1D" w:rsidRPr="001B6F8F" w:rsidRDefault="00081B1D" w:rsidP="005134A1">
      <w:pPr>
        <w:pStyle w:val="a5"/>
        <w:jc w:val="both"/>
      </w:pPr>
      <w:r w:rsidRPr="001B6F8F">
        <w:rPr>
          <w:rStyle w:val="a9"/>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497B" w14:textId="77777777" w:rsidR="00081B1D" w:rsidRDefault="00081B1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0212" w14:textId="77777777" w:rsidR="00081B1D" w:rsidRDefault="00081B1D">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13D07" w14:textId="77777777" w:rsidR="00081B1D" w:rsidRDefault="00081B1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6480AE3"/>
    <w:multiLevelType w:val="hybridMultilevel"/>
    <w:tmpl w:val="92C05A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21CB3"/>
    <w:multiLevelType w:val="multilevel"/>
    <w:tmpl w:val="4240FB7A"/>
    <w:lvl w:ilvl="0">
      <w:start w:val="1"/>
      <w:numFmt w:val="decimal"/>
      <w:lvlText w:val="%1."/>
      <w:lvlJc w:val="left"/>
      <w:pPr>
        <w:ind w:left="360" w:hanging="360"/>
      </w:pPr>
      <w:rPr>
        <w:rFonts w:ascii="Times New Roman" w:hAnsi="Times New Roman" w:cs="Times New Roman" w:hint="default"/>
        <w:b/>
        <w:color w:val="000000" w:themeColor="text1"/>
        <w:sz w:val="24"/>
      </w:rPr>
    </w:lvl>
    <w:lvl w:ilvl="1">
      <w:start w:val="1"/>
      <w:numFmt w:val="decimal"/>
      <w:suff w:val="space"/>
      <w:lvlText w:val="%1.%2."/>
      <w:lvlJc w:val="left"/>
      <w:pPr>
        <w:ind w:left="43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15:restartNumberingAfterBreak="0">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15:restartNumberingAfterBreak="0">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1"/>
  </w:num>
  <w:num w:numId="4">
    <w:abstractNumId w:val="16"/>
  </w:num>
  <w:num w:numId="5">
    <w:abstractNumId w:val="18"/>
  </w:num>
  <w:num w:numId="6">
    <w:abstractNumId w:val="9"/>
  </w:num>
  <w:num w:numId="7">
    <w:abstractNumId w:val="0"/>
  </w:num>
  <w:num w:numId="8">
    <w:abstractNumId w:val="8"/>
  </w:num>
  <w:num w:numId="9">
    <w:abstractNumId w:val="5"/>
  </w:num>
  <w:num w:numId="10">
    <w:abstractNumId w:val="10"/>
  </w:num>
  <w:num w:numId="11">
    <w:abstractNumId w:val="1"/>
  </w:num>
  <w:num w:numId="12">
    <w:abstractNumId w:val="3"/>
  </w:num>
  <w:num w:numId="13">
    <w:abstractNumId w:val="12"/>
  </w:num>
  <w:num w:numId="14">
    <w:abstractNumId w:val="4"/>
  </w:num>
  <w:num w:numId="15">
    <w:abstractNumId w:val="7"/>
  </w:num>
  <w:num w:numId="16">
    <w:abstractNumId w:val="13"/>
  </w:num>
  <w:num w:numId="17">
    <w:abstractNumId w:val="6"/>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4577"/>
  </w:hdrShapeDefaults>
  <w:footnotePr>
    <w:numStart w:val="1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B"/>
    <w:rsid w:val="00020DCA"/>
    <w:rsid w:val="00081B1D"/>
    <w:rsid w:val="000A05EC"/>
    <w:rsid w:val="001A6C84"/>
    <w:rsid w:val="001E63C1"/>
    <w:rsid w:val="00212C7B"/>
    <w:rsid w:val="0027028E"/>
    <w:rsid w:val="00275920"/>
    <w:rsid w:val="00286567"/>
    <w:rsid w:val="002A00EF"/>
    <w:rsid w:val="00365575"/>
    <w:rsid w:val="00367966"/>
    <w:rsid w:val="003D278C"/>
    <w:rsid w:val="003D3108"/>
    <w:rsid w:val="00460E11"/>
    <w:rsid w:val="0047321E"/>
    <w:rsid w:val="00475BB5"/>
    <w:rsid w:val="00496779"/>
    <w:rsid w:val="004B73A0"/>
    <w:rsid w:val="00507829"/>
    <w:rsid w:val="005134A1"/>
    <w:rsid w:val="00514832"/>
    <w:rsid w:val="00525C48"/>
    <w:rsid w:val="00554F05"/>
    <w:rsid w:val="0055578C"/>
    <w:rsid w:val="0056709B"/>
    <w:rsid w:val="00577FF3"/>
    <w:rsid w:val="006245AB"/>
    <w:rsid w:val="006501DE"/>
    <w:rsid w:val="00674CD5"/>
    <w:rsid w:val="00685D73"/>
    <w:rsid w:val="00692F54"/>
    <w:rsid w:val="006970BA"/>
    <w:rsid w:val="006C698B"/>
    <w:rsid w:val="006D0303"/>
    <w:rsid w:val="007006AC"/>
    <w:rsid w:val="007B2437"/>
    <w:rsid w:val="008903DB"/>
    <w:rsid w:val="00895AF6"/>
    <w:rsid w:val="008E0B22"/>
    <w:rsid w:val="00930A8B"/>
    <w:rsid w:val="00936102"/>
    <w:rsid w:val="009432D3"/>
    <w:rsid w:val="00945F68"/>
    <w:rsid w:val="0095528B"/>
    <w:rsid w:val="00957120"/>
    <w:rsid w:val="00980D9D"/>
    <w:rsid w:val="00A41219"/>
    <w:rsid w:val="00A63F5B"/>
    <w:rsid w:val="00AF0CF0"/>
    <w:rsid w:val="00AF6180"/>
    <w:rsid w:val="00B06415"/>
    <w:rsid w:val="00B40C26"/>
    <w:rsid w:val="00B6443A"/>
    <w:rsid w:val="00B86388"/>
    <w:rsid w:val="00B9720D"/>
    <w:rsid w:val="00C108B4"/>
    <w:rsid w:val="00C40842"/>
    <w:rsid w:val="00C56BE9"/>
    <w:rsid w:val="00C631C3"/>
    <w:rsid w:val="00C80ACA"/>
    <w:rsid w:val="00CB6AAB"/>
    <w:rsid w:val="00D26918"/>
    <w:rsid w:val="00D40301"/>
    <w:rsid w:val="00D4405D"/>
    <w:rsid w:val="00D56F26"/>
    <w:rsid w:val="00D63F12"/>
    <w:rsid w:val="00D95CFA"/>
    <w:rsid w:val="00E1798C"/>
    <w:rsid w:val="00E27AD1"/>
    <w:rsid w:val="00E704F6"/>
    <w:rsid w:val="00E73783"/>
    <w:rsid w:val="00ED1676"/>
    <w:rsid w:val="00ED28B5"/>
    <w:rsid w:val="00EE0963"/>
    <w:rsid w:val="00F9185A"/>
    <w:rsid w:val="00F93CFD"/>
    <w:rsid w:val="00FB3E0F"/>
    <w:rsid w:val="00FC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5056D3"/>
  <w15:docId w15:val="{08826333-9EF7-4E1C-B316-D7366C53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A63F5B"/>
    <w:pPr>
      <w:keepNext/>
      <w:spacing w:after="0" w:line="360" w:lineRule="auto"/>
      <w:jc w:val="center"/>
      <w:outlineLvl w:val="0"/>
    </w:pPr>
    <w:rPr>
      <w:rFonts w:ascii="Arial" w:eastAsia="Calibri" w:hAnsi="Arial" w:cs="Arial"/>
      <w:b/>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A63F5B"/>
    <w:rPr>
      <w:rFonts w:ascii="Arial" w:eastAsia="Calibri" w:hAnsi="Arial" w:cs="Arial"/>
      <w:b/>
      <w:lang w:eastAsia="ru-RU"/>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A63F5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A63F5B"/>
    <w:rPr>
      <w:rFonts w:ascii="Times New Roman" w:eastAsia="Times New Roman" w:hAnsi="Times New Roman" w:cs="Times New Roman"/>
      <w:sz w:val="20"/>
      <w:szCs w:val="20"/>
      <w:lang w:eastAsia="ru-RU"/>
    </w:rPr>
  </w:style>
  <w:style w:type="paragraph" w:styleId="a7">
    <w:name w:val="Body Text Indent"/>
    <w:basedOn w:val="a1"/>
    <w:link w:val="a8"/>
    <w:uiPriority w:val="99"/>
    <w:semiHidden/>
    <w:unhideWhenUsed/>
    <w:rsid w:val="00A63F5B"/>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2"/>
    <w:link w:val="a7"/>
    <w:uiPriority w:val="99"/>
    <w:semiHidden/>
    <w:rsid w:val="00A63F5B"/>
    <w:rPr>
      <w:rFonts w:ascii="Times New Roman" w:eastAsia="Times New Roman" w:hAnsi="Times New Roman" w:cs="Times New Roman"/>
      <w:sz w:val="24"/>
      <w:szCs w:val="24"/>
      <w:lang w:eastAsia="ru-RU"/>
    </w:rPr>
  </w:style>
  <w:style w:type="paragraph" w:customStyle="1" w:styleId="ConsPlusNonformat">
    <w:name w:val="ConsPlusNonformat"/>
    <w:rsid w:val="00A63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63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2"/>
    <w:uiPriority w:val="99"/>
    <w:unhideWhenUsed/>
    <w:qFormat/>
    <w:rsid w:val="00A63F5B"/>
    <w:rPr>
      <w:rFonts w:ascii="Times New Roman" w:hAnsi="Times New Roman" w:cs="Times New Roman" w:hint="default"/>
      <w:vertAlign w:val="superscript"/>
    </w:rPr>
  </w:style>
  <w:style w:type="paragraph" w:styleId="aa">
    <w:name w:val="Body Text"/>
    <w:basedOn w:val="a1"/>
    <w:link w:val="ab"/>
    <w:uiPriority w:val="99"/>
    <w:semiHidden/>
    <w:unhideWhenUsed/>
    <w:rsid w:val="00A63F5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2"/>
    <w:link w:val="aa"/>
    <w:uiPriority w:val="99"/>
    <w:semiHidden/>
    <w:rsid w:val="00A63F5B"/>
    <w:rPr>
      <w:rFonts w:ascii="Times New Roman" w:eastAsia="Times New Roman" w:hAnsi="Times New Roman" w:cs="Times New Roman"/>
      <w:sz w:val="24"/>
      <w:szCs w:val="24"/>
      <w:lang w:eastAsia="ru-RU"/>
    </w:rPr>
  </w:style>
  <w:style w:type="character" w:styleId="ac">
    <w:name w:val="Hyperlink"/>
    <w:uiPriority w:val="99"/>
    <w:unhideWhenUsed/>
    <w:rsid w:val="00A63F5B"/>
    <w:rPr>
      <w:color w:val="0000FF"/>
      <w:u w:val="single"/>
    </w:rPr>
  </w:style>
  <w:style w:type="paragraph" w:styleId="ad">
    <w:name w:val="List Paragraph"/>
    <w:aliases w:val="1,UL,Абзац маркированнный,Bullet Number"/>
    <w:basedOn w:val="a1"/>
    <w:link w:val="ae"/>
    <w:uiPriority w:val="34"/>
    <w:qFormat/>
    <w:rsid w:val="00A63F5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0">
    <w:name w:val="Style0"/>
    <w:rsid w:val="00A63F5B"/>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
    <w:name w:val="endnote text"/>
    <w:basedOn w:val="a1"/>
    <w:link w:val="af0"/>
    <w:uiPriority w:val="99"/>
    <w:semiHidden/>
    <w:unhideWhenUsed/>
    <w:rsid w:val="00A63F5B"/>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2"/>
    <w:link w:val="af"/>
    <w:uiPriority w:val="99"/>
    <w:semiHidden/>
    <w:rsid w:val="00A63F5B"/>
    <w:rPr>
      <w:rFonts w:ascii="Times New Roman" w:eastAsia="Times New Roman" w:hAnsi="Times New Roman" w:cs="Times New Roman"/>
      <w:sz w:val="20"/>
      <w:szCs w:val="20"/>
      <w:lang w:eastAsia="ru-RU"/>
    </w:rPr>
  </w:style>
  <w:style w:type="character" w:styleId="af1">
    <w:name w:val="endnote reference"/>
    <w:basedOn w:val="a2"/>
    <w:uiPriority w:val="99"/>
    <w:semiHidden/>
    <w:unhideWhenUsed/>
    <w:rsid w:val="00A63F5B"/>
    <w:rPr>
      <w:vertAlign w:val="superscript"/>
    </w:rPr>
  </w:style>
  <w:style w:type="character" w:styleId="af2">
    <w:name w:val="annotation reference"/>
    <w:basedOn w:val="a2"/>
    <w:uiPriority w:val="99"/>
    <w:semiHidden/>
    <w:unhideWhenUsed/>
    <w:rsid w:val="00A63F5B"/>
    <w:rPr>
      <w:sz w:val="16"/>
      <w:szCs w:val="16"/>
    </w:rPr>
  </w:style>
  <w:style w:type="paragraph" w:styleId="af3">
    <w:name w:val="annotation text"/>
    <w:basedOn w:val="a1"/>
    <w:link w:val="af4"/>
    <w:uiPriority w:val="99"/>
    <w:semiHidden/>
    <w:unhideWhenUsed/>
    <w:rsid w:val="00A63F5B"/>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2"/>
    <w:link w:val="af3"/>
    <w:uiPriority w:val="99"/>
    <w:semiHidden/>
    <w:rsid w:val="00A63F5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63F5B"/>
    <w:rPr>
      <w:b/>
      <w:bCs/>
    </w:rPr>
  </w:style>
  <w:style w:type="character" w:customStyle="1" w:styleId="af6">
    <w:name w:val="Тема примечания Знак"/>
    <w:basedOn w:val="af4"/>
    <w:link w:val="af5"/>
    <w:uiPriority w:val="99"/>
    <w:semiHidden/>
    <w:rsid w:val="00A63F5B"/>
    <w:rPr>
      <w:rFonts w:ascii="Times New Roman" w:eastAsia="Times New Roman" w:hAnsi="Times New Roman" w:cs="Times New Roman"/>
      <w:b/>
      <w:bCs/>
      <w:sz w:val="20"/>
      <w:szCs w:val="20"/>
      <w:lang w:eastAsia="ru-RU"/>
    </w:rPr>
  </w:style>
  <w:style w:type="paragraph" w:styleId="af7">
    <w:name w:val="Revision"/>
    <w:hidden/>
    <w:uiPriority w:val="99"/>
    <w:semiHidden/>
    <w:rsid w:val="00A63F5B"/>
    <w:pPr>
      <w:spacing w:after="0" w:line="240" w:lineRule="auto"/>
    </w:pPr>
    <w:rPr>
      <w:rFonts w:ascii="Times New Roman" w:eastAsia="Times New Roman" w:hAnsi="Times New Roman" w:cs="Times New Roman"/>
      <w:sz w:val="24"/>
      <w:szCs w:val="24"/>
      <w:lang w:eastAsia="ru-RU"/>
    </w:rPr>
  </w:style>
  <w:style w:type="paragraph" w:styleId="af8">
    <w:name w:val="Balloon Text"/>
    <w:basedOn w:val="a1"/>
    <w:link w:val="af9"/>
    <w:uiPriority w:val="99"/>
    <w:semiHidden/>
    <w:unhideWhenUsed/>
    <w:rsid w:val="00A63F5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2"/>
    <w:link w:val="af8"/>
    <w:uiPriority w:val="99"/>
    <w:semiHidden/>
    <w:rsid w:val="00A63F5B"/>
    <w:rPr>
      <w:rFonts w:ascii="Tahoma" w:eastAsia="Times New Roman" w:hAnsi="Tahoma" w:cs="Tahoma"/>
      <w:sz w:val="16"/>
      <w:szCs w:val="16"/>
      <w:lang w:eastAsia="ru-RU"/>
    </w:rPr>
  </w:style>
  <w:style w:type="paragraph" w:customStyle="1" w:styleId="12">
    <w:name w:val="Абзац списка1"/>
    <w:basedOn w:val="a1"/>
    <w:rsid w:val="00A63F5B"/>
    <w:pPr>
      <w:spacing w:after="0" w:line="240" w:lineRule="auto"/>
      <w:ind w:left="720"/>
      <w:contextualSpacing/>
    </w:pPr>
    <w:rPr>
      <w:rFonts w:ascii="Times New Roman" w:eastAsia="Calibri" w:hAnsi="Times New Roman" w:cs="Times New Roman"/>
      <w:sz w:val="20"/>
      <w:szCs w:val="20"/>
      <w:lang w:eastAsia="ru-RU"/>
    </w:rPr>
  </w:style>
  <w:style w:type="character" w:customStyle="1" w:styleId="ae">
    <w:name w:val="Абзац списка Знак"/>
    <w:aliases w:val="1 Знак,UL Знак,Абзац маркированнный Знак,Bullet Number Знак"/>
    <w:link w:val="ad"/>
    <w:locked/>
    <w:rsid w:val="006245AB"/>
    <w:rPr>
      <w:rFonts w:ascii="Times New Roman" w:eastAsia="Times New Roman" w:hAnsi="Times New Roman" w:cs="Times New Roman"/>
      <w:sz w:val="24"/>
      <w:szCs w:val="24"/>
      <w:lang w:eastAsia="ru-RU"/>
    </w:rPr>
  </w:style>
  <w:style w:type="paragraph" w:customStyle="1" w:styleId="a">
    <w:name w:val="Название документа"/>
    <w:basedOn w:val="a1"/>
    <w:rsid w:val="006245AB"/>
    <w:pPr>
      <w:numPr>
        <w:numId w:val="1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a"/>
    <w:rsid w:val="006245AB"/>
    <w:pPr>
      <w:keepNext/>
      <w:numPr>
        <w:ilvl w:val="1"/>
        <w:numId w:val="1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245AB"/>
    <w:pPr>
      <w:numPr>
        <w:ilvl w:val="2"/>
        <w:numId w:val="1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245AB"/>
    <w:pPr>
      <w:numPr>
        <w:ilvl w:val="3"/>
        <w:numId w:val="1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table" w:customStyle="1" w:styleId="110">
    <w:name w:val="Сетка таблицы11"/>
    <w:basedOn w:val="a3"/>
    <w:next w:val="afb"/>
    <w:uiPriority w:val="59"/>
    <w:rsid w:val="0062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w:basedOn w:val="a1"/>
    <w:uiPriority w:val="99"/>
    <w:semiHidden/>
    <w:unhideWhenUsed/>
    <w:rsid w:val="006245AB"/>
    <w:pPr>
      <w:ind w:left="283" w:hanging="283"/>
      <w:contextualSpacing/>
    </w:pPr>
  </w:style>
  <w:style w:type="table" w:styleId="afb">
    <w:name w:val="Table Grid"/>
    <w:basedOn w:val="a3"/>
    <w:uiPriority w:val="39"/>
    <w:rsid w:val="00624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1"/>
    <w:link w:val="afd"/>
    <w:uiPriority w:val="99"/>
    <w:unhideWhenUsed/>
    <w:rsid w:val="00275920"/>
    <w:pPr>
      <w:tabs>
        <w:tab w:val="center" w:pos="4677"/>
        <w:tab w:val="right" w:pos="9355"/>
      </w:tabs>
      <w:spacing w:after="0" w:line="240" w:lineRule="auto"/>
    </w:pPr>
  </w:style>
  <w:style w:type="character" w:customStyle="1" w:styleId="afd">
    <w:name w:val="Верхний колонтитул Знак"/>
    <w:basedOn w:val="a2"/>
    <w:link w:val="afc"/>
    <w:uiPriority w:val="99"/>
    <w:rsid w:val="00275920"/>
  </w:style>
  <w:style w:type="paragraph" w:styleId="afe">
    <w:name w:val="footer"/>
    <w:basedOn w:val="a1"/>
    <w:link w:val="aff"/>
    <w:uiPriority w:val="99"/>
    <w:unhideWhenUsed/>
    <w:rsid w:val="00275920"/>
    <w:pPr>
      <w:tabs>
        <w:tab w:val="center" w:pos="4677"/>
        <w:tab w:val="right" w:pos="9355"/>
      </w:tabs>
      <w:spacing w:after="0" w:line="240" w:lineRule="auto"/>
    </w:pPr>
  </w:style>
  <w:style w:type="character" w:customStyle="1" w:styleId="aff">
    <w:name w:val="Нижний колонтитул Знак"/>
    <w:basedOn w:val="a2"/>
    <w:link w:val="afe"/>
    <w:uiPriority w:val="99"/>
    <w:rsid w:val="00275920"/>
  </w:style>
  <w:style w:type="paragraph" w:styleId="HTML">
    <w:name w:val="HTML Preformatted"/>
    <w:basedOn w:val="a1"/>
    <w:link w:val="HTML0"/>
    <w:uiPriority w:val="99"/>
    <w:unhideWhenUsed/>
    <w:rsid w:val="0051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5134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B8785B1891F82F5299D970DC48671B89.dms.sberbank.ru/B8785B1891F82F5299D970DC48671B89-18DBA2A5CA26F2A68FC02B7B842FD26E-EF30A6A75D4F91FE705566D9AFD1CC1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3533</Words>
  <Characters>25275</Characters>
  <Application>Microsoft Office Word</Application>
  <DocSecurity>0</DocSecurity>
  <Lines>606</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Ирина Николаевна</dc:creator>
  <cp:keywords/>
  <dc:description/>
  <cp:lastModifiedBy>Зыкова Ирина Николаевна</cp:lastModifiedBy>
  <cp:revision>3</cp:revision>
  <cp:lastPrinted>2021-07-15T08:23:00Z</cp:lastPrinted>
  <dcterms:created xsi:type="dcterms:W3CDTF">2021-07-15T14:03:00Z</dcterms:created>
  <dcterms:modified xsi:type="dcterms:W3CDTF">2021-07-15T14:04:00Z</dcterms:modified>
</cp:coreProperties>
</file>