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791F1" w14:textId="77777777" w:rsidR="00A75937" w:rsidRDefault="000D76F9" w:rsidP="000D76F9">
      <w:pPr>
        <w:pStyle w:val="a3"/>
        <w:jc w:val="both"/>
        <w:rPr>
          <w:rFonts w:ascii="Arial" w:hAnsi="Arial" w:cs="Arial"/>
          <w:b/>
          <w:sz w:val="28"/>
          <w:szCs w:val="35"/>
        </w:rPr>
      </w:pPr>
      <w:r w:rsidRPr="009F45CE">
        <w:rPr>
          <w:rFonts w:ascii="Arial" w:hAnsi="Arial" w:cs="Arial"/>
          <w:b/>
          <w:sz w:val="28"/>
          <w:szCs w:val="35"/>
        </w:rPr>
        <w:t>АУКЦИОН:</w:t>
      </w:r>
    </w:p>
    <w:p w14:paraId="1856A9CA" w14:textId="77777777" w:rsidR="000D76F9" w:rsidRDefault="000D76F9" w:rsidP="000D76F9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 xml:space="preserve">Сообщение о результатах проведения торгов </w:t>
      </w:r>
      <w:r w:rsidR="00BB60EB">
        <w:rPr>
          <w:rFonts w:ascii="Arial" w:hAnsi="Arial" w:cs="Arial"/>
          <w:b/>
          <w:sz w:val="28"/>
          <w:szCs w:val="35"/>
        </w:rPr>
        <w:t>А1</w:t>
      </w:r>
    </w:p>
    <w:p w14:paraId="4FBC58B0" w14:textId="7C7EB9F4" w:rsidR="000D76F9" w:rsidRDefault="000D76F9" w:rsidP="000D76F9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(</w:t>
      </w:r>
      <w:r w:rsidR="00476DEE">
        <w:rPr>
          <w:rFonts w:ascii="Arial" w:hAnsi="Arial" w:cs="Arial"/>
          <w:b/>
          <w:sz w:val="28"/>
          <w:szCs w:val="35"/>
        </w:rPr>
        <w:t>не состоялись, нет заявок</w:t>
      </w:r>
      <w:r w:rsidR="006B4CD7">
        <w:rPr>
          <w:rFonts w:ascii="Arial" w:hAnsi="Arial" w:cs="Arial"/>
          <w:b/>
          <w:sz w:val="28"/>
          <w:szCs w:val="35"/>
        </w:rPr>
        <w:t xml:space="preserve">, </w:t>
      </w:r>
      <w:r w:rsidR="00030506">
        <w:rPr>
          <w:rFonts w:ascii="Arial" w:hAnsi="Arial" w:cs="Arial"/>
          <w:b/>
          <w:sz w:val="28"/>
          <w:szCs w:val="35"/>
        </w:rPr>
        <w:t xml:space="preserve">есть </w:t>
      </w:r>
      <w:r w:rsidR="006B4CD7">
        <w:rPr>
          <w:rFonts w:ascii="Arial" w:hAnsi="Arial" w:cs="Arial"/>
          <w:b/>
          <w:sz w:val="28"/>
          <w:szCs w:val="35"/>
        </w:rPr>
        <w:t>изменени</w:t>
      </w:r>
      <w:r w:rsidR="00E96D9E">
        <w:rPr>
          <w:rFonts w:ascii="Arial" w:hAnsi="Arial" w:cs="Arial"/>
          <w:b/>
          <w:sz w:val="28"/>
          <w:szCs w:val="35"/>
        </w:rPr>
        <w:t>я</w:t>
      </w:r>
      <w:r>
        <w:rPr>
          <w:rFonts w:ascii="Arial" w:hAnsi="Arial" w:cs="Arial"/>
          <w:b/>
          <w:sz w:val="28"/>
          <w:szCs w:val="35"/>
        </w:rPr>
        <w:t xml:space="preserve">) </w:t>
      </w:r>
    </w:p>
    <w:p w14:paraId="07A33B85" w14:textId="77777777" w:rsidR="000D76F9" w:rsidRPr="003B7959" w:rsidRDefault="000D76F9" w:rsidP="003B7959"/>
    <w:p w14:paraId="1C2F2028" w14:textId="77777777" w:rsidR="000D76F9" w:rsidRDefault="000D76F9" w:rsidP="003B7959"/>
    <w:p w14:paraId="56F152E8" w14:textId="77777777" w:rsidR="00E909A4" w:rsidRPr="003B7959" w:rsidRDefault="00E909A4" w:rsidP="003B7959"/>
    <w:p w14:paraId="030666DA" w14:textId="5A52B5CE" w:rsidR="00DC52C6" w:rsidRDefault="009C2B76" w:rsidP="002E654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07CB1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</w:t>
      </w:r>
      <w:r w:rsidRPr="00D97396">
        <w:rPr>
          <w:rFonts w:ascii="Times New Roman" w:hAnsi="Times New Roman" w:cs="Times New Roman"/>
          <w:color w:val="000000"/>
          <w:sz w:val="24"/>
          <w:szCs w:val="24"/>
        </w:rPr>
        <w:t xml:space="preserve">аукционный дом» (ОГРН 1097847233351, ИНН 7838430413, 190000, Санкт-Петербург, пер. </w:t>
      </w:r>
      <w:proofErr w:type="spellStart"/>
      <w:r w:rsidRPr="00D97396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D97396">
        <w:rPr>
          <w:rFonts w:ascii="Times New Roman" w:hAnsi="Times New Roman" w:cs="Times New Roman"/>
          <w:color w:val="000000"/>
          <w:sz w:val="24"/>
          <w:szCs w:val="24"/>
        </w:rPr>
        <w:t xml:space="preserve">, д. 5, лит. В, </w:t>
      </w:r>
      <w:r w:rsidR="00D97396" w:rsidRPr="00D97396">
        <w:rPr>
          <w:rFonts w:ascii="Times New Roman" w:hAnsi="Times New Roman" w:cs="Times New Roman"/>
          <w:color w:val="000000"/>
          <w:sz w:val="24"/>
          <w:szCs w:val="24"/>
        </w:rPr>
        <w:t xml:space="preserve">+ </w:t>
      </w:r>
      <w:r w:rsidRPr="00D97396">
        <w:rPr>
          <w:rFonts w:ascii="Times New Roman" w:hAnsi="Times New Roman" w:cs="Times New Roman"/>
          <w:color w:val="000000"/>
          <w:sz w:val="24"/>
          <w:szCs w:val="24"/>
        </w:rPr>
        <w:t>(812) 334-26-04, 8</w:t>
      </w:r>
      <w:r w:rsidR="00D97396" w:rsidRPr="00D9739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97396">
        <w:rPr>
          <w:rFonts w:ascii="Times New Roman" w:hAnsi="Times New Roman" w:cs="Times New Roman"/>
          <w:color w:val="000000"/>
          <w:sz w:val="24"/>
          <w:szCs w:val="24"/>
        </w:rPr>
        <w:t xml:space="preserve">(800) 777-57-57, </w:t>
      </w:r>
      <w:r w:rsidRPr="00D97396">
        <w:rPr>
          <w:rFonts w:ascii="Times New Roman" w:hAnsi="Times New Roman" w:cs="Times New Roman"/>
          <w:color w:val="000000"/>
          <w:sz w:val="24"/>
          <w:szCs w:val="24"/>
          <w:lang w:val="en-US"/>
        </w:rPr>
        <w:t>malkova</w:t>
      </w:r>
      <w:r w:rsidRPr="00D97396">
        <w:rPr>
          <w:rFonts w:ascii="Times New Roman" w:hAnsi="Times New Roman" w:cs="Times New Roman"/>
          <w:color w:val="000000"/>
          <w:sz w:val="24"/>
          <w:szCs w:val="24"/>
        </w:rPr>
        <w:t>@auction-house.ru) (далее - Организатор торгов, ОТ), действующее на основании договора с Государственной корпорацией «Агентство по страхованию вкладов» (109240, г. Москва, ул. Высоцкого, д. 4), являющейся на основании Решения Арбитражного суда города Москвы от 23 августа</w:t>
      </w:r>
      <w:r w:rsidR="00D97396" w:rsidRPr="00D9739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97396">
        <w:rPr>
          <w:rFonts w:ascii="Times New Roman" w:hAnsi="Times New Roman" w:cs="Times New Roman"/>
          <w:color w:val="000000"/>
          <w:sz w:val="24"/>
          <w:szCs w:val="24"/>
        </w:rPr>
        <w:t>2017</w:t>
      </w:r>
      <w:r w:rsidR="00D97396" w:rsidRPr="00D97396"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  <w:r w:rsidRPr="00D97396">
        <w:rPr>
          <w:rFonts w:ascii="Times New Roman" w:hAnsi="Times New Roman" w:cs="Times New Roman"/>
          <w:color w:val="000000"/>
          <w:sz w:val="24"/>
          <w:szCs w:val="24"/>
        </w:rPr>
        <w:t xml:space="preserve"> по делу № А40-121511/17-123-164Б конкурсным управляющим (ликвидатором) </w:t>
      </w:r>
      <w:r w:rsidRPr="00D9739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Айви Банк (акционерное общество) (Айви Банк (АО))</w:t>
      </w:r>
      <w:r w:rsidRPr="00D97396">
        <w:rPr>
          <w:rFonts w:ascii="Times New Roman" w:hAnsi="Times New Roman" w:cs="Times New Roman"/>
          <w:color w:val="000000"/>
          <w:sz w:val="24"/>
          <w:szCs w:val="24"/>
        </w:rPr>
        <w:t>, адрес регистрации: 125195</w:t>
      </w:r>
      <w:r w:rsidR="00D97396" w:rsidRPr="00D97396">
        <w:rPr>
          <w:rFonts w:ascii="Times New Roman" w:hAnsi="Times New Roman" w:cs="Times New Roman"/>
          <w:color w:val="000000"/>
          <w:sz w:val="24"/>
          <w:szCs w:val="24"/>
        </w:rPr>
        <w:t xml:space="preserve">, г. </w:t>
      </w:r>
      <w:r w:rsidRPr="00D97396">
        <w:rPr>
          <w:rFonts w:ascii="Times New Roman" w:hAnsi="Times New Roman" w:cs="Times New Roman"/>
          <w:color w:val="000000"/>
          <w:sz w:val="24"/>
          <w:szCs w:val="24"/>
        </w:rPr>
        <w:t>Москва</w:t>
      </w:r>
      <w:r w:rsidR="00D97396" w:rsidRPr="00D97396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D97396">
        <w:rPr>
          <w:rFonts w:ascii="Times New Roman" w:hAnsi="Times New Roman" w:cs="Times New Roman"/>
          <w:color w:val="000000"/>
          <w:sz w:val="24"/>
          <w:szCs w:val="24"/>
        </w:rPr>
        <w:t xml:space="preserve"> Ленинградское шоссе</w:t>
      </w:r>
      <w:r w:rsidR="00D97396" w:rsidRPr="00D97396">
        <w:rPr>
          <w:rFonts w:ascii="Times New Roman" w:hAnsi="Times New Roman" w:cs="Times New Roman"/>
          <w:color w:val="000000"/>
          <w:sz w:val="24"/>
          <w:szCs w:val="24"/>
        </w:rPr>
        <w:t>, д.</w:t>
      </w:r>
      <w:r w:rsidRPr="00D97396">
        <w:rPr>
          <w:rFonts w:ascii="Times New Roman" w:hAnsi="Times New Roman" w:cs="Times New Roman"/>
          <w:color w:val="000000"/>
          <w:sz w:val="24"/>
          <w:szCs w:val="24"/>
        </w:rPr>
        <w:t xml:space="preserve"> 59, ОГРН: 1027739824881, ИНН: 7744002282, КПП: 774301001) (далее – финансовая организация), </w:t>
      </w:r>
      <w:r w:rsidR="000D76F9" w:rsidRPr="00D97396">
        <w:rPr>
          <w:rFonts w:ascii="Times New Roman" w:hAnsi="Times New Roman" w:cs="Times New Roman"/>
          <w:sz w:val="24"/>
          <w:szCs w:val="24"/>
        </w:rPr>
        <w:t xml:space="preserve">сообщает о результатах проведения </w:t>
      </w:r>
      <w:r w:rsidR="002F7654" w:rsidRPr="00D97396">
        <w:rPr>
          <w:rFonts w:ascii="Times New Roman" w:hAnsi="Times New Roman" w:cs="Times New Roman"/>
          <w:b/>
          <w:sz w:val="24"/>
          <w:szCs w:val="24"/>
        </w:rPr>
        <w:t>первых</w:t>
      </w:r>
      <w:r w:rsidR="002F7654" w:rsidRPr="00D97396">
        <w:rPr>
          <w:rFonts w:ascii="Times New Roman" w:hAnsi="Times New Roman" w:cs="Times New Roman"/>
          <w:sz w:val="24"/>
          <w:szCs w:val="24"/>
        </w:rPr>
        <w:t xml:space="preserve"> </w:t>
      </w:r>
      <w:r w:rsidR="000D76F9" w:rsidRPr="00D97396">
        <w:rPr>
          <w:rFonts w:ascii="Times New Roman" w:hAnsi="Times New Roman" w:cs="Times New Roman"/>
          <w:sz w:val="24"/>
          <w:szCs w:val="24"/>
        </w:rPr>
        <w:t>электронных</w:t>
      </w:r>
      <w:r w:rsidR="00497EF3" w:rsidRPr="00D97396">
        <w:rPr>
          <w:rFonts w:ascii="Times New Roman" w:hAnsi="Times New Roman" w:cs="Times New Roman"/>
          <w:sz w:val="24"/>
          <w:szCs w:val="24"/>
        </w:rPr>
        <w:t xml:space="preserve"> </w:t>
      </w:r>
      <w:r w:rsidR="000D76F9" w:rsidRPr="00D97396">
        <w:rPr>
          <w:rFonts w:ascii="Times New Roman" w:hAnsi="Times New Roman" w:cs="Times New Roman"/>
          <w:sz w:val="24"/>
          <w:szCs w:val="24"/>
        </w:rPr>
        <w:t>торгов</w:t>
      </w:r>
      <w:r w:rsidR="00330418" w:rsidRPr="002E654C">
        <w:rPr>
          <w:color w:val="000000"/>
          <w:sz w:val="24"/>
          <w:szCs w:val="24"/>
          <w:shd w:val="clear" w:color="auto" w:fill="FFFFFF"/>
        </w:rPr>
        <w:t xml:space="preserve">, </w:t>
      </w:r>
      <w:r w:rsidR="00062C84" w:rsidRPr="00D973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форме аукциона </w:t>
      </w:r>
      <w:r w:rsidR="00330418" w:rsidRPr="00D97396">
        <w:rPr>
          <w:rFonts w:ascii="Times New Roman" w:hAnsi="Times New Roman" w:cs="Times New Roman"/>
          <w:sz w:val="24"/>
          <w:szCs w:val="24"/>
        </w:rPr>
        <w:t>открытых по составу участников с открытой</w:t>
      </w:r>
      <w:r w:rsidRPr="00D97396">
        <w:rPr>
          <w:rFonts w:ascii="Times New Roman" w:hAnsi="Times New Roman" w:cs="Times New Roman"/>
          <w:sz w:val="24"/>
          <w:szCs w:val="24"/>
        </w:rPr>
        <w:t xml:space="preserve"> </w:t>
      </w:r>
      <w:r w:rsidR="00330418" w:rsidRPr="00D97396">
        <w:rPr>
          <w:rFonts w:ascii="Times New Roman" w:hAnsi="Times New Roman" w:cs="Times New Roman"/>
          <w:sz w:val="24"/>
          <w:szCs w:val="24"/>
        </w:rPr>
        <w:t xml:space="preserve">формой </w:t>
      </w:r>
      <w:r w:rsidR="00A915D6" w:rsidRPr="00D97396">
        <w:rPr>
          <w:rFonts w:ascii="Times New Roman" w:hAnsi="Times New Roman" w:cs="Times New Roman"/>
          <w:sz w:val="24"/>
          <w:szCs w:val="24"/>
        </w:rPr>
        <w:t xml:space="preserve">представления </w:t>
      </w:r>
      <w:r w:rsidR="00330418" w:rsidRPr="00D97396">
        <w:rPr>
          <w:rFonts w:ascii="Times New Roman" w:hAnsi="Times New Roman" w:cs="Times New Roman"/>
          <w:sz w:val="24"/>
          <w:szCs w:val="24"/>
        </w:rPr>
        <w:t>предложений о цене</w:t>
      </w:r>
      <w:r w:rsidR="00377F47" w:rsidRPr="00D97396">
        <w:rPr>
          <w:rFonts w:ascii="Times New Roman" w:hAnsi="Times New Roman" w:cs="Times New Roman"/>
          <w:sz w:val="24"/>
          <w:szCs w:val="24"/>
        </w:rPr>
        <w:t xml:space="preserve"> (далее – Торги)</w:t>
      </w:r>
      <w:r w:rsidR="00330418" w:rsidRPr="00D97396">
        <w:rPr>
          <w:rFonts w:ascii="Times New Roman" w:hAnsi="Times New Roman" w:cs="Times New Roman"/>
          <w:sz w:val="24"/>
          <w:szCs w:val="24"/>
        </w:rPr>
        <w:t xml:space="preserve">, </w:t>
      </w:r>
      <w:r w:rsidR="005B5F49" w:rsidRPr="00D97396">
        <w:rPr>
          <w:rFonts w:ascii="Times New Roman" w:hAnsi="Times New Roman" w:cs="Times New Roman"/>
          <w:sz w:val="24"/>
          <w:szCs w:val="24"/>
        </w:rPr>
        <w:t>проведенных</w:t>
      </w:r>
      <w:r w:rsidR="009A5E8F" w:rsidRPr="00D97396">
        <w:rPr>
          <w:rFonts w:ascii="Times New Roman" w:hAnsi="Times New Roman" w:cs="Times New Roman"/>
          <w:sz w:val="24"/>
          <w:szCs w:val="24"/>
        </w:rPr>
        <w:t xml:space="preserve"> </w:t>
      </w:r>
      <w:r w:rsidR="009A5E8F" w:rsidRPr="00D97396">
        <w:rPr>
          <w:rFonts w:ascii="Times New Roman" w:hAnsi="Times New Roman" w:cs="Times New Roman"/>
          <w:b/>
          <w:bCs/>
          <w:sz w:val="24"/>
          <w:szCs w:val="24"/>
        </w:rPr>
        <w:t xml:space="preserve">01 июня 2021 г. </w:t>
      </w:r>
      <w:r w:rsidR="00330418" w:rsidRPr="00D97396">
        <w:rPr>
          <w:rFonts w:ascii="Times New Roman" w:hAnsi="Times New Roman" w:cs="Times New Roman"/>
          <w:sz w:val="24"/>
          <w:szCs w:val="24"/>
        </w:rPr>
        <w:t xml:space="preserve">(сообщение </w:t>
      </w:r>
      <w:r w:rsidR="009A5E8F" w:rsidRPr="00D97396">
        <w:rPr>
          <w:rFonts w:ascii="Times New Roman" w:hAnsi="Times New Roman" w:cs="Times New Roman"/>
          <w:sz w:val="24"/>
          <w:szCs w:val="24"/>
        </w:rPr>
        <w:t>№</w:t>
      </w:r>
      <w:r w:rsidR="009A5E8F" w:rsidRPr="00D97396">
        <w:rPr>
          <w:rFonts w:ascii="Times New Roman" w:hAnsi="Times New Roman" w:cs="Times New Roman"/>
          <w:b/>
          <w:bCs/>
          <w:sz w:val="24"/>
          <w:szCs w:val="24"/>
        </w:rPr>
        <w:t>2030077533</w:t>
      </w:r>
      <w:r w:rsidR="00330418" w:rsidRPr="00D97396">
        <w:rPr>
          <w:rFonts w:ascii="Times New Roman" w:hAnsi="Times New Roman" w:cs="Times New Roman"/>
          <w:sz w:val="24"/>
          <w:szCs w:val="24"/>
        </w:rPr>
        <w:t xml:space="preserve"> в газете АО </w:t>
      </w:r>
      <w:r w:rsidR="00330418" w:rsidRPr="00D9739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="00330418" w:rsidRPr="00D97396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330418" w:rsidRPr="002E654C">
        <w:rPr>
          <w:rFonts w:ascii="Times New Roman" w:hAnsi="Times New Roman" w:cs="Times New Roman"/>
          <w:sz w:val="24"/>
          <w:szCs w:val="24"/>
        </w:rPr>
      </w:r>
      <w:r w:rsidR="00330418" w:rsidRPr="002E654C">
        <w:rPr>
          <w:rFonts w:ascii="Times New Roman" w:hAnsi="Times New Roman" w:cs="Times New Roman"/>
          <w:sz w:val="24"/>
          <w:szCs w:val="24"/>
        </w:rPr>
        <w:fldChar w:fldCharType="separate"/>
      </w:r>
      <w:r w:rsidR="00330418" w:rsidRPr="00D97396">
        <w:rPr>
          <w:rFonts w:ascii="Times New Roman" w:hAnsi="Times New Roman" w:cs="Times New Roman"/>
          <w:sz w:val="24"/>
          <w:szCs w:val="24"/>
        </w:rPr>
        <w:t>«Коммерсантъ»</w:t>
      </w:r>
      <w:r w:rsidR="00330418" w:rsidRPr="00D97396">
        <w:rPr>
          <w:rFonts w:ascii="Times New Roman" w:hAnsi="Times New Roman" w:cs="Times New Roman"/>
          <w:sz w:val="24"/>
          <w:szCs w:val="24"/>
        </w:rPr>
        <w:fldChar w:fldCharType="end"/>
      </w:r>
      <w:r w:rsidR="00330418" w:rsidRPr="00D97396">
        <w:rPr>
          <w:rFonts w:ascii="Times New Roman" w:hAnsi="Times New Roman" w:cs="Times New Roman"/>
          <w:sz w:val="24"/>
          <w:szCs w:val="24"/>
        </w:rPr>
        <w:t xml:space="preserve"> №</w:t>
      </w:r>
      <w:r w:rsidR="009A5E8F" w:rsidRPr="00D97396">
        <w:rPr>
          <w:rFonts w:ascii="Times New Roman" w:hAnsi="Times New Roman" w:cs="Times New Roman"/>
          <w:sz w:val="24"/>
          <w:szCs w:val="24"/>
        </w:rPr>
        <w:t xml:space="preserve">68(7030) от 17.04.2021 </w:t>
      </w:r>
      <w:r w:rsidR="00377F47" w:rsidRPr="00D97396">
        <w:rPr>
          <w:rFonts w:ascii="Times New Roman" w:hAnsi="Times New Roman" w:cs="Times New Roman"/>
          <w:sz w:val="24"/>
          <w:szCs w:val="24"/>
        </w:rPr>
        <w:t>(далее – Сообщение в Коммерсанте</w:t>
      </w:r>
      <w:r w:rsidR="005E6251" w:rsidRPr="00D97396">
        <w:rPr>
          <w:rFonts w:ascii="Times New Roman" w:hAnsi="Times New Roman" w:cs="Times New Roman"/>
          <w:sz w:val="24"/>
          <w:szCs w:val="24"/>
        </w:rPr>
        <w:t>)</w:t>
      </w:r>
      <w:r w:rsidR="00377F47" w:rsidRPr="00D97396">
        <w:rPr>
          <w:rFonts w:ascii="Times New Roman" w:hAnsi="Times New Roman" w:cs="Times New Roman"/>
          <w:sz w:val="24"/>
          <w:szCs w:val="24"/>
        </w:rPr>
        <w:t>)</w:t>
      </w:r>
      <w:r w:rsidR="00330418" w:rsidRPr="00D97396">
        <w:rPr>
          <w:rFonts w:ascii="Times New Roman" w:hAnsi="Times New Roman" w:cs="Times New Roman"/>
          <w:sz w:val="24"/>
          <w:szCs w:val="24"/>
        </w:rPr>
        <w:t xml:space="preserve"> на электронной площадке АО «Российский аукционный дом», по адресу в сети интернет: bankruptcy.lot-online.ru</w:t>
      </w:r>
      <w:r w:rsidR="00DC52C6" w:rsidRPr="00D97396">
        <w:rPr>
          <w:rFonts w:ascii="Times New Roman" w:hAnsi="Times New Roman" w:cs="Times New Roman"/>
          <w:sz w:val="24"/>
          <w:szCs w:val="24"/>
        </w:rPr>
        <w:t>.</w:t>
      </w:r>
    </w:p>
    <w:p w14:paraId="2FA9DA88" w14:textId="77777777" w:rsidR="00D97396" w:rsidRPr="00D97396" w:rsidRDefault="00D97396" w:rsidP="002E654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223162D5" w14:textId="0178D605" w:rsidR="00D97396" w:rsidRDefault="00DC52C6" w:rsidP="002E654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7396">
        <w:rPr>
          <w:rFonts w:ascii="Times New Roman" w:hAnsi="Times New Roman" w:cs="Times New Roman"/>
          <w:sz w:val="24"/>
          <w:szCs w:val="24"/>
        </w:rPr>
        <w:t>Торги</w:t>
      </w:r>
      <w:r w:rsidR="005E6251" w:rsidRPr="002E654C">
        <w:rPr>
          <w:sz w:val="24"/>
          <w:szCs w:val="24"/>
        </w:rPr>
        <w:t xml:space="preserve"> </w:t>
      </w:r>
      <w:r w:rsidR="005E6251" w:rsidRPr="00D97396">
        <w:rPr>
          <w:rFonts w:ascii="Times New Roman" w:hAnsi="Times New Roman" w:cs="Times New Roman"/>
          <w:sz w:val="24"/>
          <w:szCs w:val="24"/>
        </w:rPr>
        <w:t xml:space="preserve">признаны несостоявшимися </w:t>
      </w:r>
      <w:r w:rsidR="00D97396">
        <w:rPr>
          <w:rFonts w:ascii="Times New Roman" w:hAnsi="Times New Roman" w:cs="Times New Roman"/>
          <w:sz w:val="24"/>
          <w:szCs w:val="24"/>
        </w:rPr>
        <w:t>по основаниям, предусмотренным п. 17 ст. 110 Федерального закона «О несостоятельности (банкротстве)».</w:t>
      </w:r>
    </w:p>
    <w:p w14:paraId="37F29124" w14:textId="77777777" w:rsidR="00D97396" w:rsidRPr="00D97396" w:rsidRDefault="00D97396" w:rsidP="002E654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7BB7CB0A" w14:textId="1B7D82A9" w:rsidR="00165C25" w:rsidRDefault="00165C25" w:rsidP="002E654C">
      <w:pPr>
        <w:jc w:val="both"/>
      </w:pPr>
      <w:r w:rsidRPr="00D97396">
        <w:t xml:space="preserve">Организатор торгов сообщает о внесении изменений в </w:t>
      </w:r>
      <w:r w:rsidRPr="00D97396">
        <w:rPr>
          <w:b/>
        </w:rPr>
        <w:t>повторные</w:t>
      </w:r>
      <w:r w:rsidRPr="00D97396">
        <w:t xml:space="preserve"> Торги</w:t>
      </w:r>
      <w:r w:rsidR="00430D20" w:rsidRPr="00D97396">
        <w:t>.</w:t>
      </w:r>
    </w:p>
    <w:p w14:paraId="5BA94D89" w14:textId="77777777" w:rsidR="00D97396" w:rsidRPr="00D97396" w:rsidRDefault="00D97396" w:rsidP="002E654C">
      <w:pPr>
        <w:jc w:val="both"/>
      </w:pPr>
    </w:p>
    <w:p w14:paraId="0D79788E" w14:textId="77777777" w:rsidR="00D97396" w:rsidRDefault="00D97396" w:rsidP="002E654C">
      <w:pPr>
        <w:jc w:val="both"/>
      </w:pPr>
      <w:r>
        <w:t>В связи с частичным погашением задолженности в следующих лотах изменяются наименование, сумма долга, цена продажи:</w:t>
      </w:r>
    </w:p>
    <w:p w14:paraId="2B921054" w14:textId="638B097F" w:rsidR="00430D20" w:rsidRDefault="00430D20" w:rsidP="002E654C">
      <w:pPr>
        <w:jc w:val="both"/>
        <w:rPr>
          <w:color w:val="000000"/>
        </w:rPr>
      </w:pPr>
      <w:r w:rsidRPr="00D97396">
        <w:t>Л</w:t>
      </w:r>
      <w:r w:rsidR="00165C25" w:rsidRPr="00D97396">
        <w:t>от</w:t>
      </w:r>
      <w:r w:rsidRPr="00D97396">
        <w:t xml:space="preserve"> 14 </w:t>
      </w:r>
      <w:r w:rsidR="00D97396">
        <w:t xml:space="preserve">- </w:t>
      </w:r>
      <w:r w:rsidRPr="002E654C">
        <w:rPr>
          <w:color w:val="000000"/>
        </w:rPr>
        <w:t>Права требования к 5 физическим лицам, г. Москва (10 578 864,66 руб.). Начальная цена продажи лота на повторных торгах в форме аукциона и ППП – 9 520 978,19 руб.</w:t>
      </w:r>
    </w:p>
    <w:p w14:paraId="0910578A" w14:textId="77777777" w:rsidR="00D97396" w:rsidRPr="002E654C" w:rsidRDefault="00D97396" w:rsidP="002E654C">
      <w:pPr>
        <w:jc w:val="both"/>
        <w:rPr>
          <w:color w:val="000000"/>
        </w:rPr>
      </w:pPr>
    </w:p>
    <w:p w14:paraId="514D66C7" w14:textId="08EE65F1" w:rsidR="00165C25" w:rsidRPr="00D97396" w:rsidRDefault="00165C25" w:rsidP="002E654C">
      <w:pPr>
        <w:jc w:val="both"/>
      </w:pPr>
      <w:r w:rsidRPr="00D97396">
        <w:t xml:space="preserve">Порядок и условия проведения </w:t>
      </w:r>
      <w:r w:rsidRPr="00D97396">
        <w:rPr>
          <w:b/>
        </w:rPr>
        <w:t>повторных</w:t>
      </w:r>
      <w:r w:rsidRPr="00D97396">
        <w:t xml:space="preserve"> Торгов, а также иные необходимые сведения определены в Сообщении в Коммерсанте. </w:t>
      </w:r>
    </w:p>
    <w:sectPr w:rsidR="00165C25" w:rsidRPr="00D97396" w:rsidSect="00310303">
      <w:footerReference w:type="default" r:id="rId6"/>
      <w:pgSz w:w="11906" w:h="16838"/>
      <w:pgMar w:top="1134" w:right="850" w:bottom="1134" w:left="1701" w:header="708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0B6006" w14:textId="77777777" w:rsidR="00940FFA" w:rsidRDefault="00940FFA" w:rsidP="00310303">
      <w:r>
        <w:separator/>
      </w:r>
    </w:p>
  </w:endnote>
  <w:endnote w:type="continuationSeparator" w:id="0">
    <w:p w14:paraId="48A4EB98" w14:textId="77777777" w:rsidR="00940FFA" w:rsidRDefault="00940FFA" w:rsidP="00310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D7B43" w14:textId="77777777" w:rsidR="00310303" w:rsidRDefault="0031030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70ACB0" w14:textId="77777777" w:rsidR="00940FFA" w:rsidRDefault="00940FFA" w:rsidP="00310303">
      <w:r>
        <w:separator/>
      </w:r>
    </w:p>
  </w:footnote>
  <w:footnote w:type="continuationSeparator" w:id="0">
    <w:p w14:paraId="55A463DF" w14:textId="77777777" w:rsidR="00940FFA" w:rsidRDefault="00940FFA" w:rsidP="003103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76F9"/>
    <w:rsid w:val="00030506"/>
    <w:rsid w:val="00062C84"/>
    <w:rsid w:val="000655C1"/>
    <w:rsid w:val="000970FF"/>
    <w:rsid w:val="000D3937"/>
    <w:rsid w:val="000D76F9"/>
    <w:rsid w:val="000F36B2"/>
    <w:rsid w:val="0010213C"/>
    <w:rsid w:val="00165C25"/>
    <w:rsid w:val="00171D44"/>
    <w:rsid w:val="002849B1"/>
    <w:rsid w:val="00297B18"/>
    <w:rsid w:val="002B0C0B"/>
    <w:rsid w:val="002C4640"/>
    <w:rsid w:val="002D2F56"/>
    <w:rsid w:val="002E654C"/>
    <w:rsid w:val="002F1556"/>
    <w:rsid w:val="002F7654"/>
    <w:rsid w:val="00310303"/>
    <w:rsid w:val="00325883"/>
    <w:rsid w:val="00330418"/>
    <w:rsid w:val="00375F9A"/>
    <w:rsid w:val="00377F47"/>
    <w:rsid w:val="00380BC7"/>
    <w:rsid w:val="00395B7D"/>
    <w:rsid w:val="003B7959"/>
    <w:rsid w:val="003F4D88"/>
    <w:rsid w:val="00423F55"/>
    <w:rsid w:val="00430D20"/>
    <w:rsid w:val="00476DEE"/>
    <w:rsid w:val="0048519C"/>
    <w:rsid w:val="00486677"/>
    <w:rsid w:val="00497EF3"/>
    <w:rsid w:val="00557CEC"/>
    <w:rsid w:val="005A3543"/>
    <w:rsid w:val="005B5F49"/>
    <w:rsid w:val="005C22D7"/>
    <w:rsid w:val="005E6251"/>
    <w:rsid w:val="006264E8"/>
    <w:rsid w:val="00626D38"/>
    <w:rsid w:val="0065004D"/>
    <w:rsid w:val="00662EAD"/>
    <w:rsid w:val="006975BE"/>
    <w:rsid w:val="006A5115"/>
    <w:rsid w:val="006A52D6"/>
    <w:rsid w:val="006B4CD7"/>
    <w:rsid w:val="006D2740"/>
    <w:rsid w:val="006E5D90"/>
    <w:rsid w:val="007404FF"/>
    <w:rsid w:val="007469AB"/>
    <w:rsid w:val="00747006"/>
    <w:rsid w:val="00776773"/>
    <w:rsid w:val="00794DD3"/>
    <w:rsid w:val="007978D5"/>
    <w:rsid w:val="007B0D26"/>
    <w:rsid w:val="007C312F"/>
    <w:rsid w:val="007D52F4"/>
    <w:rsid w:val="007E75ED"/>
    <w:rsid w:val="00824CBA"/>
    <w:rsid w:val="0084789D"/>
    <w:rsid w:val="00892F38"/>
    <w:rsid w:val="008964B1"/>
    <w:rsid w:val="008D24E1"/>
    <w:rsid w:val="00940FFA"/>
    <w:rsid w:val="00945EC8"/>
    <w:rsid w:val="00980001"/>
    <w:rsid w:val="00983746"/>
    <w:rsid w:val="009A2C09"/>
    <w:rsid w:val="009A5E8F"/>
    <w:rsid w:val="009C2B76"/>
    <w:rsid w:val="009C5E23"/>
    <w:rsid w:val="00A03534"/>
    <w:rsid w:val="00A048B1"/>
    <w:rsid w:val="00A07414"/>
    <w:rsid w:val="00A46818"/>
    <w:rsid w:val="00A66FA4"/>
    <w:rsid w:val="00A7295E"/>
    <w:rsid w:val="00A75937"/>
    <w:rsid w:val="00A84E57"/>
    <w:rsid w:val="00A915D6"/>
    <w:rsid w:val="00AA23A3"/>
    <w:rsid w:val="00AB41AF"/>
    <w:rsid w:val="00AE1067"/>
    <w:rsid w:val="00AF3A2C"/>
    <w:rsid w:val="00B223C0"/>
    <w:rsid w:val="00B25C04"/>
    <w:rsid w:val="00B44C55"/>
    <w:rsid w:val="00B61909"/>
    <w:rsid w:val="00BB60EB"/>
    <w:rsid w:val="00C0083D"/>
    <w:rsid w:val="00CD379D"/>
    <w:rsid w:val="00CE3867"/>
    <w:rsid w:val="00D2364C"/>
    <w:rsid w:val="00D73C7F"/>
    <w:rsid w:val="00D743E5"/>
    <w:rsid w:val="00D97396"/>
    <w:rsid w:val="00DC52C6"/>
    <w:rsid w:val="00DF6B4A"/>
    <w:rsid w:val="00E16D53"/>
    <w:rsid w:val="00E309A0"/>
    <w:rsid w:val="00E83654"/>
    <w:rsid w:val="00E909A4"/>
    <w:rsid w:val="00E96D9E"/>
    <w:rsid w:val="00EA76C4"/>
    <w:rsid w:val="00EC2B38"/>
    <w:rsid w:val="00EC6C4C"/>
    <w:rsid w:val="00ED6282"/>
    <w:rsid w:val="00EF0DB1"/>
    <w:rsid w:val="00F40125"/>
    <w:rsid w:val="00FC7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D0EC91A"/>
  <w15:docId w15:val="{F447A4A1-699D-413F-BAEE-0A05EAE04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7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9A5E8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9A5E8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76F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F765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765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395B7D"/>
    <w:rPr>
      <w:color w:val="0563C1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7E75E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E75E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E75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E75E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E75E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Revision"/>
    <w:hidden/>
    <w:uiPriority w:val="99"/>
    <w:semiHidden/>
    <w:rsid w:val="007E7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A5E8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A5E8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search-sbkprint-text">
    <w:name w:val="search-sbk__print-text"/>
    <w:basedOn w:val="a0"/>
    <w:rsid w:val="009A5E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36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3</cp:revision>
  <cp:lastPrinted>2018-07-19T11:23:00Z</cp:lastPrinted>
  <dcterms:created xsi:type="dcterms:W3CDTF">2021-06-01T14:53:00Z</dcterms:created>
  <dcterms:modified xsi:type="dcterms:W3CDTF">2021-06-01T14:54:00Z</dcterms:modified>
</cp:coreProperties>
</file>