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A30B4BA" w:rsidR="00950CC9" w:rsidRPr="0037642D" w:rsidRDefault="000D5D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D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5D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D5DF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D5DF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D5DF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D5DF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августа 2016 г. по </w:t>
      </w:r>
      <w:proofErr w:type="gramStart"/>
      <w:r w:rsidRPr="000D5DF0">
        <w:rPr>
          <w:rFonts w:ascii="Times New Roman" w:hAnsi="Times New Roman" w:cs="Times New Roman"/>
          <w:color w:val="000000"/>
          <w:sz w:val="24"/>
          <w:szCs w:val="24"/>
        </w:rPr>
        <w:t>делу № А40-127632/16-174-113 конкурсным управляющим (ликвидатором) Обществом с ограниченной ответственностью «Промышленный региональный банк» (ООО «</w:t>
      </w:r>
      <w:proofErr w:type="spellStart"/>
      <w:r w:rsidRPr="000D5DF0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0D5DF0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115184, г. Москва, ул. Большая Татарская, д. 29, ИНН 7000000719, ОГРН 1027000000059)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51408E3" w14:textId="5747E044" w:rsidR="003A1188" w:rsidRPr="003A1188" w:rsidRDefault="003A1188" w:rsidP="003A11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5EE8F05B" w14:textId="4CA5DFDB" w:rsidR="00950CC9" w:rsidRDefault="003A1188" w:rsidP="003A11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  <w:r w:rsidR="00950CC9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48AC60" w14:textId="77777777" w:rsidR="003A1188" w:rsidRPr="003A1188" w:rsidRDefault="003A1188" w:rsidP="003A11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Лот 1 - Бокова Любовь Ивановна, КД IV/02ИП-13 от 21.02.2013, Данилевич Юлия Сергеевна, КД IV/06ИП-13 от 18.04.2013, Даньшина Наталья Андреевна, КД IV/09ИП-13 от 05.06.2013, Рыбалова Татьяна Юрьевна, КД IV/01ИП-14 от 16.05.2014, Федорук Ирина Сергеевна, КД IV/17ИП-13 от 09.12.2013, г. Москва, ипотека в силу закона (3 584 883,48 руб.) - 3 584 883,48 руб.;</w:t>
      </w:r>
      <w:proofErr w:type="gramEnd"/>
    </w:p>
    <w:p w14:paraId="6409AA7A" w14:textId="77777777" w:rsidR="003A1188" w:rsidRPr="003A1188" w:rsidRDefault="003A1188" w:rsidP="003A11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Лот 2 - Права требования к 92 физическим лицам, г. Москва, Чуприн Юрий Александрович,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Каграманов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Сергей Эдуардович,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Холодилин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Владимирович, Горохов Сергей Юрьевич, Исаев Александр Александрович, Нестор Евгений Михайлович,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Мисюра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Александрович, Балакин Михаил Дмитриевич, Хоменков Роман Николаевич, ООО "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Сибирьстройкомфорт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>", ИНН 7017271964, находятся в стадии банкротства (55 289 697,40 руб.) - 55 289 697,40 руб.;</w:t>
      </w:r>
      <w:proofErr w:type="gramEnd"/>
    </w:p>
    <w:p w14:paraId="61DDEEB9" w14:textId="77777777" w:rsidR="003A1188" w:rsidRPr="003A1188" w:rsidRDefault="003A1188" w:rsidP="003A11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188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7 физическим лицам, г. Москва, Петровский Владимир Павлович, Нестор Евгений Михайлович, Дивисенко Марина Алексеевна, ООО "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Томскоблстрой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>", ИНН 7017273633, находятся в стадии банкротства (56 614 746,97 руб.) - 56 614 746,97 руб.;</w:t>
      </w:r>
    </w:p>
    <w:p w14:paraId="1A1C1856" w14:textId="77777777" w:rsidR="003A1188" w:rsidRPr="003A1188" w:rsidRDefault="003A1188" w:rsidP="003A11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1188">
        <w:rPr>
          <w:rFonts w:ascii="Times New Roman" w:hAnsi="Times New Roman" w:cs="Times New Roman"/>
          <w:color w:val="000000"/>
          <w:sz w:val="24"/>
          <w:szCs w:val="24"/>
        </w:rPr>
        <w:t>Лот 4 - Моторный Артем Евгеньевич, КД 2502 от 01.04.2014, решение Гагаринского районного суда г Москвы от 03.04.2019 по делу 2-709/2019, апелляционное определение судебной коллегии по гражданским делам Московского городского суда от 30.08.2019 по делу 33-34465/2019 (12 499 528,62 руб.) - 12 499 528,62 руб.;</w:t>
      </w:r>
    </w:p>
    <w:p w14:paraId="0A148D99" w14:textId="488724C5" w:rsidR="00E72AD4" w:rsidRPr="00E1370A" w:rsidRDefault="003A1188" w:rsidP="003A11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Плотко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Дмитрий Сергеевич солидарно с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Плотко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Екатериной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Вайяновной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>, КД 2418 от 10.06.2014, заочное решение Пролетарского районного суда г. Тулы от 16.10.2017 по дел 2-1738/2017, Попков Альберт Анатольевич, КД 015/15-КФ-Н-001 от 29.06.2015, определение АС Республики Крым от 27.10.2020 по делу А83-3388/2017 о включении в РТК третьей очереди, постановление 21 ААС г. Севастополя от 22.01.2021 по делу</w:t>
      </w:r>
      <w:proofErr w:type="gram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А83-3388/2017, Широков Максим Витальевич солидарно с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Тахири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Азаром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Мамед-оглы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, КД 001/16-КФ-001 от 18.01.2016, КД 008/15-КФ-001 от 20.04.2015, решение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Ивантеевского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28.03.2018 по делу 2-104/18, апелляционное определение судебной коллегии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погражданским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делам Московского областного суда от 18.06.2018 по делу 33-18494/2018, определение </w:t>
      </w:r>
      <w:proofErr w:type="spellStart"/>
      <w:r w:rsidRPr="003A1188">
        <w:rPr>
          <w:rFonts w:ascii="Times New Roman" w:hAnsi="Times New Roman" w:cs="Times New Roman"/>
          <w:color w:val="000000"/>
          <w:sz w:val="24"/>
          <w:szCs w:val="24"/>
        </w:rPr>
        <w:t>Ивантеевского</w:t>
      </w:r>
      <w:proofErr w:type="spellEnd"/>
      <w:r w:rsidRPr="003A118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области от 15.01.2019 по делу б/н, г</w:t>
      </w:r>
      <w:proofErr w:type="gramEnd"/>
      <w:r w:rsidRPr="003A1188">
        <w:rPr>
          <w:rFonts w:ascii="Times New Roman" w:hAnsi="Times New Roman" w:cs="Times New Roman"/>
          <w:color w:val="000000"/>
          <w:sz w:val="24"/>
          <w:szCs w:val="24"/>
        </w:rPr>
        <w:t>. Москва, Попков Альберт Анатольевич находится в стадии банкротства (14 776 707,11 руб.) - 14 776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707,11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4D4A61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7562C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2FD58FB7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color w:val="000000"/>
        </w:rPr>
        <w:t>6</w:t>
      </w:r>
      <w:r>
        <w:rPr>
          <w:b/>
        </w:rPr>
        <w:t xml:space="preserve"> сентября 2021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2EF72BE9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5B5C479C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E340DD3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E0355E8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6 сентября 2021 г., лоты не реализованы, то в 14:00 часов по московскому времени </w:t>
      </w:r>
      <w:r>
        <w:rPr>
          <w:b/>
          <w:color w:val="000000"/>
        </w:rPr>
        <w:t>25</w:t>
      </w:r>
      <w:r>
        <w:rPr>
          <w:b/>
        </w:rPr>
        <w:t xml:space="preserve"> октября 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10381AB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0E92558A" w14:textId="77777777" w:rsidR="00F4514C" w:rsidRDefault="00F4514C" w:rsidP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27</w:t>
      </w:r>
      <w:r>
        <w:t xml:space="preserve"> июля 2021 г.</w:t>
      </w:r>
      <w:r>
        <w:rPr>
          <w:color w:val="000000"/>
        </w:rPr>
        <w:t>, а на участие в повторных Торгах начинается в 00:00 часов по московскому времени 13</w:t>
      </w:r>
      <w:r>
        <w:t xml:space="preserve"> сентября 2021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3BA44881" w14:textId="2B8F4E88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F4514C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0D5DF0">
        <w:rPr>
          <w:b/>
          <w:bCs/>
          <w:color w:val="000000"/>
        </w:rPr>
        <w:t>1, 4, 5</w:t>
      </w:r>
      <w:r w:rsidRPr="005246E8">
        <w:rPr>
          <w:b/>
          <w:bCs/>
          <w:color w:val="000000"/>
        </w:rPr>
        <w:t xml:space="preserve"> - с </w:t>
      </w:r>
      <w:r w:rsidR="00F4514C" w:rsidRPr="00F4514C">
        <w:rPr>
          <w:b/>
          <w:bCs/>
          <w:color w:val="000000"/>
        </w:rPr>
        <w:t>2</w:t>
      </w:r>
      <w:r w:rsidR="000D5DF0">
        <w:rPr>
          <w:b/>
          <w:bCs/>
          <w:color w:val="000000"/>
        </w:rPr>
        <w:t>7</w:t>
      </w:r>
      <w:r w:rsidR="00F4514C" w:rsidRPr="00F4514C">
        <w:rPr>
          <w:b/>
          <w:bCs/>
          <w:color w:val="000000"/>
        </w:rPr>
        <w:t xml:space="preserve"> октября 2021</w:t>
      </w:r>
      <w:r w:rsidR="00F4514C"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 xml:space="preserve">г. по </w:t>
      </w:r>
      <w:r w:rsidR="000D5DF0">
        <w:rPr>
          <w:b/>
          <w:bCs/>
          <w:color w:val="000000"/>
        </w:rPr>
        <w:t>19</w:t>
      </w:r>
      <w:r w:rsidRPr="005246E8">
        <w:rPr>
          <w:b/>
          <w:bCs/>
          <w:color w:val="000000"/>
        </w:rPr>
        <w:t xml:space="preserve"> </w:t>
      </w:r>
      <w:r w:rsidR="000D5DF0">
        <w:rPr>
          <w:b/>
          <w:bCs/>
          <w:color w:val="000000"/>
        </w:rPr>
        <w:t>февраля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F4514C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  <w:r w:rsidR="00F4514C">
        <w:rPr>
          <w:b/>
          <w:bCs/>
          <w:color w:val="000000"/>
        </w:rPr>
        <w:t>;</w:t>
      </w:r>
    </w:p>
    <w:p w14:paraId="04502787" w14:textId="5011E624" w:rsidR="00F4514C" w:rsidRPr="00F4514C" w:rsidRDefault="00F451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4514C">
        <w:rPr>
          <w:b/>
          <w:color w:val="000000"/>
        </w:rPr>
        <w:t xml:space="preserve">по лотам </w:t>
      </w:r>
      <w:r w:rsidR="000D5DF0">
        <w:rPr>
          <w:b/>
          <w:color w:val="000000"/>
        </w:rPr>
        <w:t xml:space="preserve">2, </w:t>
      </w:r>
      <w:r w:rsidRPr="00F4514C">
        <w:rPr>
          <w:b/>
          <w:color w:val="000000"/>
        </w:rPr>
        <w:t>3 - с 2</w:t>
      </w:r>
      <w:r w:rsidR="000D5DF0">
        <w:rPr>
          <w:b/>
          <w:color w:val="000000"/>
        </w:rPr>
        <w:t>7</w:t>
      </w:r>
      <w:r w:rsidRPr="00F4514C">
        <w:rPr>
          <w:b/>
          <w:color w:val="000000"/>
        </w:rPr>
        <w:t xml:space="preserve"> октября 2021 г. по 21 марта 2022 г.</w:t>
      </w:r>
    </w:p>
    <w:p w14:paraId="287E4339" w14:textId="54282D5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4514C">
        <w:rPr>
          <w:color w:val="000000"/>
        </w:rPr>
        <w:t>2</w:t>
      </w:r>
      <w:r w:rsidR="000D5DF0">
        <w:rPr>
          <w:color w:val="000000"/>
        </w:rPr>
        <w:t>7</w:t>
      </w:r>
      <w:r w:rsidRPr="005246E8">
        <w:rPr>
          <w:color w:val="000000"/>
        </w:rPr>
        <w:t xml:space="preserve"> </w:t>
      </w:r>
      <w:r w:rsidR="00F4514C">
        <w:rPr>
          <w:color w:val="000000"/>
        </w:rPr>
        <w:t>октября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</w:t>
      </w:r>
      <w:r w:rsidR="00F4514C">
        <w:rPr>
          <w:color w:val="000000"/>
        </w:rPr>
        <w:t>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DAE4FF0" w:rsidR="00950CC9" w:rsidRPr="005246E8" w:rsidRDefault="00BC165C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0D5DF0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1</w:t>
      </w:r>
      <w:r w:rsidR="000D5DF0">
        <w:rPr>
          <w:b/>
          <w:color w:val="000000"/>
        </w:rPr>
        <w:t>, 4</w:t>
      </w:r>
      <w:r w:rsidRPr="005246E8">
        <w:rPr>
          <w:b/>
          <w:color w:val="000000"/>
        </w:rPr>
        <w:t>:</w:t>
      </w:r>
    </w:p>
    <w:p w14:paraId="74339A49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27 октября 2021 г. по 11 декабря 2021 г. - в размере начальной цены продажи лотов;</w:t>
      </w:r>
    </w:p>
    <w:p w14:paraId="7AB2CCEA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12 декабря 2021 г. по 18 декабря 2021 г. - в размере 97,50% от начальной цены продажи лотов;</w:t>
      </w:r>
    </w:p>
    <w:p w14:paraId="386C2A83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19 декабря 2021 г. по 25 декабря 2021 г. - в размере 95,00% от начальной цены продажи лотов;</w:t>
      </w:r>
    </w:p>
    <w:p w14:paraId="28A7C705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26 декабря 2021 г. по 01 января 2022 г. - в размере 92,50% от начальной цены продажи лотов;</w:t>
      </w:r>
    </w:p>
    <w:p w14:paraId="478AE614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02 января 2022 г. по 15 января 2022 г. - в размере 90,00% от начальной цены продажи лотов;</w:t>
      </w:r>
    </w:p>
    <w:p w14:paraId="36A9703F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16 января 2022 г. по 22 января 2022 г. - в размере 87,50% от начальной цены продажи лотов;</w:t>
      </w:r>
    </w:p>
    <w:p w14:paraId="1D43F8B5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23 января 2022 г. по 29 января 2022 г. - в размере 85,00% от начальной цены продажи лотов;</w:t>
      </w:r>
    </w:p>
    <w:p w14:paraId="53A8E6BC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30 января 2022 г. по 05 февраля 2022 г. - в размере 82,50% от начальной цены продажи лотов;</w:t>
      </w:r>
    </w:p>
    <w:p w14:paraId="11A88FDE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06 февраля 2022 г. по 12 февраля 2022 г. - в размере 80,00% от начальной цены продажи лотов;</w:t>
      </w:r>
    </w:p>
    <w:p w14:paraId="60C9DEF5" w14:textId="630E9CB9" w:rsidR="00BC165C" w:rsidRPr="005246E8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1370A">
        <w:rPr>
          <w:color w:val="000000"/>
        </w:rPr>
        <w:t xml:space="preserve">с 13 февраля 2022 г. по 19 февраля 2022 г. - в размере 77,50% </w:t>
      </w:r>
      <w:r>
        <w:rPr>
          <w:color w:val="000000"/>
        </w:rPr>
        <w:t>от начальной цены продажи лотов</w:t>
      </w:r>
      <w:r w:rsidR="00950CC9" w:rsidRPr="005246E8">
        <w:rPr>
          <w:color w:val="000000"/>
        </w:rPr>
        <w:t>.</w:t>
      </w:r>
    </w:p>
    <w:p w14:paraId="3B7B5112" w14:textId="6206B07F" w:rsidR="00950CC9" w:rsidRPr="005246E8" w:rsidRDefault="00BC165C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F4514C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0D5DF0">
        <w:rPr>
          <w:b/>
          <w:color w:val="000000"/>
        </w:rPr>
        <w:t>2, 3</w:t>
      </w:r>
      <w:r w:rsidRPr="005246E8">
        <w:rPr>
          <w:b/>
          <w:color w:val="000000"/>
        </w:rPr>
        <w:t>:</w:t>
      </w:r>
    </w:p>
    <w:p w14:paraId="30333772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27 октября 2021 г. по 11 декабря 2021 г. - в размере начальной цены продажи лотов;</w:t>
      </w:r>
    </w:p>
    <w:p w14:paraId="37E2DDD1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12 декабря 2021 г. по 18 декабря 2021 г. - в размере 91,20% от начальной цены продажи лотов;</w:t>
      </w:r>
    </w:p>
    <w:p w14:paraId="156466C2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19 декабря 2021 г. по 25 декабря 2021 г. - в размере 82,40% от начальной цены продажи лотов;</w:t>
      </w:r>
    </w:p>
    <w:p w14:paraId="47C6CD0F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26 декабря 2021 г. по 01 января 2022 г. - в размере 73,60% от начальной цены продажи лотов;</w:t>
      </w:r>
    </w:p>
    <w:p w14:paraId="30B59536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lastRenderedPageBreak/>
        <w:t>с 02 января 2022 г. по 15 января 2022 г. - в размере 64,80% от начальной цены продажи лотов;</w:t>
      </w:r>
    </w:p>
    <w:p w14:paraId="412A0D83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16 января 2022 г. по 22 января 2022 г. - в размере 56,00% от начальной цены продажи лотов;</w:t>
      </w:r>
    </w:p>
    <w:p w14:paraId="05552CB7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23 января 2022 г. по 29 января 2022 г. - в размере 47,20% от начальной цены продажи лотов;</w:t>
      </w:r>
    </w:p>
    <w:p w14:paraId="2FA11EF4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30 января 2022 г. по 05 февраля 2022 г. - в размере 38,40% от начальной цены продажи лотов;</w:t>
      </w:r>
    </w:p>
    <w:p w14:paraId="532D5280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06 февраля 2022 г. по 12 февраля 2022 г. - в размере 29,60% от начальной цены продажи лотов;</w:t>
      </w:r>
    </w:p>
    <w:p w14:paraId="0CC2ECDE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13 февраля 2022 г. по 19 февраля 2022 г. - в размере 20,80% от начальной цены продажи лотов;</w:t>
      </w:r>
    </w:p>
    <w:p w14:paraId="2D05B77F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20 февраля 2022 г. по 26 февраля 2022 г. - в размере 12,00% от начальной цены продажи лотов;</w:t>
      </w:r>
    </w:p>
    <w:p w14:paraId="4F5D5B7A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27 февраля 2022 г. по 05 марта 2022 г. - в размере 3,20% от начальной цены продажи лотов;</w:t>
      </w:r>
    </w:p>
    <w:p w14:paraId="4B8B3714" w14:textId="77777777" w:rsidR="00E1370A" w:rsidRPr="00E1370A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>с 06 марта 2022 г. по 14 марта 2022 г. - в размере 2,70% от начальной цены продажи лотов;</w:t>
      </w:r>
    </w:p>
    <w:p w14:paraId="6466C035" w14:textId="03A4F96C" w:rsidR="00950CC9" w:rsidRPr="007A1F5D" w:rsidRDefault="00E1370A" w:rsidP="00E13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370A">
        <w:rPr>
          <w:color w:val="000000"/>
        </w:rPr>
        <w:t xml:space="preserve">с 15 марта 2022 г. по 21 марта 2022 г. - в размере 2,20% </w:t>
      </w:r>
      <w:r>
        <w:rPr>
          <w:color w:val="000000"/>
        </w:rPr>
        <w:t>от начальной цены продажи лотов</w:t>
      </w:r>
      <w:r w:rsidR="00174089">
        <w:rPr>
          <w:color w:val="000000"/>
        </w:rPr>
        <w:t>.</w:t>
      </w:r>
    </w:p>
    <w:p w14:paraId="45BA848F" w14:textId="6A851CA9" w:rsidR="00F4514C" w:rsidRDefault="00F4514C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1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0D5DF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4514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3054A16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27 октября 2021 г. по 11 декабря 2021 г. - в размере начальной цены продажи лота;</w:t>
      </w:r>
    </w:p>
    <w:p w14:paraId="5CF81BFC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12 декабря 2021 г. по 18 декабря 2021 г. - в размере 93,00% от начальной цены продажи лота;</w:t>
      </w:r>
    </w:p>
    <w:p w14:paraId="35568543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19 декабря 2021 г. по 25 декабря 2021 г. - в размере 86,00% от начальной цены продажи лота;</w:t>
      </w:r>
    </w:p>
    <w:p w14:paraId="534338B3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26 декабря 2021 г. по 01 января 2022 г. - в размере 79,00% от начальной цены продажи лота;</w:t>
      </w:r>
    </w:p>
    <w:p w14:paraId="54E3114E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2022 г. по 15 января </w:t>
      </w:r>
      <w:bookmarkStart w:id="0" w:name="_GoBack"/>
      <w:bookmarkEnd w:id="0"/>
      <w:r w:rsidRPr="00E1370A">
        <w:rPr>
          <w:rFonts w:ascii="Times New Roman" w:hAnsi="Times New Roman" w:cs="Times New Roman"/>
          <w:color w:val="000000"/>
          <w:sz w:val="24"/>
          <w:szCs w:val="24"/>
        </w:rPr>
        <w:t>2022 г. - в размере 72,00% от начальной цены продажи лота;</w:t>
      </w:r>
    </w:p>
    <w:p w14:paraId="261BB4DB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65,00% от начальной цены продажи лота;</w:t>
      </w:r>
    </w:p>
    <w:p w14:paraId="0FF5EF08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58,00% от начальной цены продажи лота;</w:t>
      </w:r>
    </w:p>
    <w:p w14:paraId="68DFC598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51,00% от начальной цены продажи лота;</w:t>
      </w:r>
    </w:p>
    <w:p w14:paraId="6BAC4131" w14:textId="77777777" w:rsidR="00E1370A" w:rsidRPr="00E1370A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44,00% от начальной цены продажи лота;</w:t>
      </w:r>
    </w:p>
    <w:p w14:paraId="766DA94A" w14:textId="083A36DB" w:rsidR="00D27AAC" w:rsidRPr="00D27AAC" w:rsidRDefault="00E1370A" w:rsidP="00E13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0A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37,00%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32D561F8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15EA283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</w:t>
      </w:r>
      <w:r w:rsidR="00F376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3764A" w:rsidRPr="00F3764A">
        <w:rPr>
          <w:rFonts w:ascii="Times New Roman" w:hAnsi="Times New Roman" w:cs="Times New Roman"/>
          <w:color w:val="000000"/>
          <w:sz w:val="24"/>
          <w:szCs w:val="24"/>
        </w:rPr>
        <w:t xml:space="preserve">обедителя торгов. Сумма внесенного Победителем задатка засчитывается </w:t>
      </w:r>
      <w:r w:rsidR="00F3764A">
        <w:rPr>
          <w:rFonts w:ascii="Times New Roman" w:hAnsi="Times New Roman" w:cs="Times New Roman"/>
          <w:color w:val="000000"/>
          <w:sz w:val="24"/>
          <w:szCs w:val="24"/>
        </w:rPr>
        <w:t>в счет цены приобретенного лота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7E6B9262" w:rsidR="00E72AD4" w:rsidRPr="00E72AD4" w:rsidRDefault="00F4514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</w:t>
      </w:r>
      <w:r w:rsidR="000D5DF0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D27A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>, д. 8,</w:t>
      </w:r>
      <w:r w:rsidR="00D27AAC" w:rsidRPr="00D27A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5DF0" w:rsidRPr="000D5DF0">
        <w:rPr>
          <w:rFonts w:ascii="Times New Roman" w:hAnsi="Times New Roman" w:cs="Times New Roman"/>
          <w:color w:val="000000"/>
          <w:sz w:val="24"/>
          <w:szCs w:val="24"/>
          <w:lang w:val="en-US"/>
        </w:rPr>
        <w:t>zorinaan</w:t>
      </w:r>
      <w:proofErr w:type="spellEnd"/>
      <w:r w:rsidR="000D5DF0" w:rsidRPr="000D5DF0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0D5DF0" w:rsidRPr="000D5DF0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proofErr w:type="spellEnd"/>
      <w:r w:rsidR="000D5DF0" w:rsidRPr="000D5DF0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 w:rsidR="000D5DF0" w:rsidRPr="000D5DF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27A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 xml:space="preserve"> тел. 8(495)725-31-47 доб. 6</w:t>
      </w:r>
      <w:r w:rsidR="000D5DF0" w:rsidRPr="000D5DF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D5DF0" w:rsidRPr="000D5DF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4514C">
        <w:rPr>
          <w:rFonts w:ascii="Times New Roman" w:hAnsi="Times New Roman" w:cs="Times New Roman"/>
          <w:color w:val="000000"/>
          <w:sz w:val="24"/>
          <w:szCs w:val="24"/>
        </w:rPr>
        <w:t>, а также у ОТ: тел. 8(812)334-20-50 (с 9.00 до 18.00 по Московскому времени в будние дни), informmsk@auction-house.ru.</w:t>
      </w:r>
      <w:proofErr w:type="gramEnd"/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81302"/>
    <w:rsid w:val="000D5DF0"/>
    <w:rsid w:val="0015099D"/>
    <w:rsid w:val="00174089"/>
    <w:rsid w:val="001D79B8"/>
    <w:rsid w:val="001F039D"/>
    <w:rsid w:val="00257B84"/>
    <w:rsid w:val="0037642D"/>
    <w:rsid w:val="003A1188"/>
    <w:rsid w:val="00467D6B"/>
    <w:rsid w:val="004D047C"/>
    <w:rsid w:val="00500FD3"/>
    <w:rsid w:val="005246E8"/>
    <w:rsid w:val="005F1F68"/>
    <w:rsid w:val="0066094B"/>
    <w:rsid w:val="00662676"/>
    <w:rsid w:val="007229EA"/>
    <w:rsid w:val="007562C5"/>
    <w:rsid w:val="007A1F5D"/>
    <w:rsid w:val="007B55CF"/>
    <w:rsid w:val="00865FD7"/>
    <w:rsid w:val="00950CC9"/>
    <w:rsid w:val="009E6456"/>
    <w:rsid w:val="00AB284E"/>
    <w:rsid w:val="00AF25EA"/>
    <w:rsid w:val="00BC165C"/>
    <w:rsid w:val="00BD0E8E"/>
    <w:rsid w:val="00C11EFF"/>
    <w:rsid w:val="00CC76B5"/>
    <w:rsid w:val="00D27AAC"/>
    <w:rsid w:val="00D62667"/>
    <w:rsid w:val="00DE0234"/>
    <w:rsid w:val="00E1370A"/>
    <w:rsid w:val="00E614D3"/>
    <w:rsid w:val="00E72AD4"/>
    <w:rsid w:val="00F16938"/>
    <w:rsid w:val="00F3764A"/>
    <w:rsid w:val="00F4514C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2595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2019-07-23T07:47:00Z</dcterms:created>
  <dcterms:modified xsi:type="dcterms:W3CDTF">2021-07-19T09:22:00Z</dcterms:modified>
</cp:coreProperties>
</file>