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F096B9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3894"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03894" w:rsidRPr="00AC1B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03894"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03894" w:rsidRPr="00AC1BC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703894"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0389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703894"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="00703894"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="00703894"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="00703894" w:rsidRPr="00AC1BC9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703894"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="00703894" w:rsidRPr="00AC1BC9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="00703894"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1023300000052) </w:t>
      </w:r>
      <w:r w:rsidR="00703894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DE5553" w14:textId="3C87809C" w:rsidR="00914D34" w:rsidRPr="00703894" w:rsidRDefault="00703894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03894">
        <w:t>Производственно-складская база с административным зданием - 1 293,50 кв. м, земельный участок - 10 151 +/- 35 кв. м, адрес: Владимирская обл., р-н Вязниковский, г. Вязники, ул. Горького, д. 104, 1-этажное, нежилое, кадастровые номера 33:21:020312:313, 33:21:020312:254, земли населенных пунктов - под промышленные предприятия, для размещения промышленных объектов</w:t>
      </w:r>
      <w:r>
        <w:t xml:space="preserve"> – </w:t>
      </w:r>
      <w:r w:rsidRPr="00703894">
        <w:t>8</w:t>
      </w:r>
      <w:r>
        <w:t xml:space="preserve"> </w:t>
      </w:r>
      <w:r w:rsidRPr="00703894">
        <w:t>233</w:t>
      </w:r>
      <w:r>
        <w:t xml:space="preserve"> </w:t>
      </w:r>
      <w:r w:rsidRPr="00703894">
        <w:t>610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463B4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C416A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10D53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C416A" w:rsidRPr="008C416A">
        <w:rPr>
          <w:rFonts w:ascii="Times New Roman CYR" w:hAnsi="Times New Roman CYR" w:cs="Times New Roman CYR"/>
          <w:b/>
          <w:bCs/>
          <w:color w:val="000000"/>
        </w:rPr>
        <w:t xml:space="preserve">20 июля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ACB98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C416A">
        <w:rPr>
          <w:color w:val="000000"/>
        </w:rPr>
        <w:t xml:space="preserve">20 июля </w:t>
      </w:r>
      <w:r w:rsidR="00E12685" w:rsidRPr="008C416A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C416A" w:rsidRPr="008C416A">
        <w:rPr>
          <w:b/>
          <w:bCs/>
          <w:color w:val="000000"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3AC92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C416A" w:rsidRPr="008C416A">
        <w:rPr>
          <w:b/>
          <w:bCs/>
          <w:color w:val="000000"/>
        </w:rPr>
        <w:t xml:space="preserve">08 июня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C416A" w:rsidRPr="008C416A">
        <w:rPr>
          <w:b/>
          <w:bCs/>
          <w:color w:val="000000"/>
        </w:rPr>
        <w:t>26 июля</w:t>
      </w:r>
      <w:r w:rsidR="008C416A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0309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8C416A">
        <w:rPr>
          <w:b/>
          <w:bCs/>
          <w:color w:val="000000"/>
        </w:rPr>
        <w:t xml:space="preserve">09 сентября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C416A">
        <w:rPr>
          <w:b/>
          <w:bCs/>
          <w:color w:val="000000"/>
        </w:rPr>
        <w:t>25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70416D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C416A" w:rsidRPr="008C416A">
        <w:rPr>
          <w:b/>
          <w:bCs/>
          <w:color w:val="000000"/>
        </w:rPr>
        <w:t>09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8A904A5" w14:textId="77777777" w:rsidR="00A9046A" w:rsidRPr="00A9046A" w:rsidRDefault="00A9046A" w:rsidP="00A90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6A">
        <w:rPr>
          <w:rFonts w:ascii="Times New Roman" w:hAnsi="Times New Roman" w:cs="Times New Roman"/>
          <w:color w:val="000000"/>
          <w:sz w:val="24"/>
          <w:szCs w:val="24"/>
        </w:rPr>
        <w:t>с 09 сентября 2021 г. по 20 октября 2021 г. - в размере начальной цены продажи лота;</w:t>
      </w:r>
    </w:p>
    <w:p w14:paraId="37241BCA" w14:textId="77777777" w:rsidR="00A9046A" w:rsidRPr="00A9046A" w:rsidRDefault="00A9046A" w:rsidP="00A90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6A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92,60% от начальной цены продажи лота;</w:t>
      </w:r>
    </w:p>
    <w:p w14:paraId="7F4AD2CB" w14:textId="77777777" w:rsidR="00A9046A" w:rsidRPr="00A9046A" w:rsidRDefault="00A9046A" w:rsidP="00A90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6A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85,20% от начальной цены продажи лота;</w:t>
      </w:r>
    </w:p>
    <w:p w14:paraId="7485C1B6" w14:textId="77777777" w:rsidR="00A9046A" w:rsidRPr="00A9046A" w:rsidRDefault="00A9046A" w:rsidP="00A90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6A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77,80% от начальной цены продажи лота;</w:t>
      </w:r>
    </w:p>
    <w:p w14:paraId="4A6548A5" w14:textId="77777777" w:rsidR="00A9046A" w:rsidRPr="00A9046A" w:rsidRDefault="00A9046A" w:rsidP="00A90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6A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70,40% от начальной цены продажи лота;</w:t>
      </w:r>
    </w:p>
    <w:p w14:paraId="2AA0C094" w14:textId="77777777" w:rsidR="00A9046A" w:rsidRPr="00A9046A" w:rsidRDefault="00A9046A" w:rsidP="00A90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6A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63,00% от начальной цены продажи лота;</w:t>
      </w:r>
    </w:p>
    <w:p w14:paraId="7408B10C" w14:textId="77777777" w:rsidR="00A9046A" w:rsidRPr="00A9046A" w:rsidRDefault="00A9046A" w:rsidP="00A90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6A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55,60% от начальной цены продажи лота;</w:t>
      </w:r>
    </w:p>
    <w:p w14:paraId="0C7D1DE9" w14:textId="77777777" w:rsidR="00A9046A" w:rsidRPr="00A9046A" w:rsidRDefault="00A9046A" w:rsidP="00A90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6A">
        <w:rPr>
          <w:rFonts w:ascii="Times New Roman" w:hAnsi="Times New Roman" w:cs="Times New Roman"/>
          <w:color w:val="000000"/>
          <w:sz w:val="24"/>
          <w:szCs w:val="24"/>
        </w:rPr>
        <w:t>с 05 декабря 2021 г. по 11 декабря 2021 г. - в размере 48,20% от начальной цены продажи лота;</w:t>
      </w:r>
    </w:p>
    <w:p w14:paraId="36F1338F" w14:textId="77777777" w:rsidR="00A9046A" w:rsidRPr="00A9046A" w:rsidRDefault="00A9046A" w:rsidP="00A90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6A">
        <w:rPr>
          <w:rFonts w:ascii="Times New Roman" w:hAnsi="Times New Roman" w:cs="Times New Roman"/>
          <w:color w:val="000000"/>
          <w:sz w:val="24"/>
          <w:szCs w:val="24"/>
        </w:rPr>
        <w:t>с 12 декабря 2021 г. по 18 декабря 2021 г. - в размере 40,80% от начальной цены продажи лота;</w:t>
      </w:r>
    </w:p>
    <w:p w14:paraId="3A3C3B17" w14:textId="5E53CC77" w:rsidR="008C416A" w:rsidRDefault="00A9046A" w:rsidP="00A90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46A">
        <w:rPr>
          <w:rFonts w:ascii="Times New Roman" w:hAnsi="Times New Roman" w:cs="Times New Roman"/>
          <w:color w:val="000000"/>
          <w:sz w:val="24"/>
          <w:szCs w:val="24"/>
        </w:rPr>
        <w:t>с 19 декабря 2021 г. по 25 декабря 2021 г. - в размере 33,40% от начальной цены продажи лота.</w:t>
      </w:r>
    </w:p>
    <w:p w14:paraId="33E19E33" w14:textId="19179F05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8B20688" w14:textId="69EA2435" w:rsidR="00A9046A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90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90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A9046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984-19-70, доб. 62-04, 65-47, 67-97; у ОТ: </w:t>
      </w:r>
      <w:r w:rsidR="00A9046A" w:rsidRPr="00A9046A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A904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35ECCE45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03894"/>
    <w:rsid w:val="007229EA"/>
    <w:rsid w:val="00722ECA"/>
    <w:rsid w:val="00865FD7"/>
    <w:rsid w:val="008A37E3"/>
    <w:rsid w:val="008C416A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046A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890B07C-461B-4CC4-805F-0E35D68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16</cp:revision>
  <dcterms:created xsi:type="dcterms:W3CDTF">2019-07-23T07:45:00Z</dcterms:created>
  <dcterms:modified xsi:type="dcterms:W3CDTF">2021-05-31T12:02:00Z</dcterms:modified>
</cp:coreProperties>
</file>