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2BB54C4F" w:rsidR="0003404B" w:rsidRPr="00535A7E" w:rsidRDefault="00974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5 сентября 2018 г. по делу №А82-11583/2018 конкурсным управляющим (ликвидатором)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</w:t>
      </w:r>
      <w:r w:rsidR="00555595" w:rsidRPr="00535A7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535A7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35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35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35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535A7E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35A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B17B09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- 587,4 кв. м, нежилое помещение - 27,9 кв. м, 1/2 доли в праве общей долевой собственности нежилого помещения - 210,6 кв. м, адрес: Владимирская область, р-н Александровский, МО город Александров (городское поселение), г. Александров, ул. Октябрьская, д. 14, имущество (399 поз.), кадастровые номера 33:17:000601:2102, 33:17:000601:2105, 33:17:000601:2103 - 14 407 671,17 руб.;</w:t>
      </w:r>
    </w:p>
    <w:p w14:paraId="2FC9CDCE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- 85,4 кв. м, адрес: Владимирская обл., Александровский район, МО город Карабаново (городское поселение), г. Карабаново, ул. Мира, д. 12, кадастровый номер 33:25:000011:1217 - 1 804 144,32 руб.;</w:t>
      </w:r>
    </w:p>
    <w:p w14:paraId="6BE920E3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- 833,8 кв. м, адрес: Нижегородская область, г. Дзержинск, ул. Октябрьская, д.5/7, имущество (217 поз.), кадастровый номер 52:21:0000076:937 - 16 627 397,02 руб.;</w:t>
      </w:r>
    </w:p>
    <w:p w14:paraId="699FA87C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4 - Коммутатор Netberg Aurura 200, ПАК ViPNet Coordinator HW 1000 - 2 шт., г. Видное - 46 738,98 руб.;</w:t>
      </w:r>
    </w:p>
    <w:p w14:paraId="2D0F9F59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5 - Счетчик банкнот NUMERON DU - 3 шт., сортировщик банкнот SBM-SB-2000 RUB/EUR/USD, сортировщик банкнот Kisan Newton - F серия Lite c выносным дисплеем к Newton, г. Видное - 66 147,71 руб.;</w:t>
      </w:r>
    </w:p>
    <w:p w14:paraId="4B60EE4D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535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6 -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Облигации</w:t>
      </w:r>
      <w:r w:rsidRPr="00535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Personal, admin s.r.o., 1525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шт</w:t>
      </w:r>
      <w:r w:rsidRPr="00535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(50,83%), дисконтные, ISIN SK4120012485, номинальная стоимость 10 000 EUR, срок погашения 09.01.2020, ограничения и обременения: для квалифицированных инвесторов, дефолт - 988 312 545,00 руб.;</w:t>
      </w:r>
    </w:p>
    <w:p w14:paraId="60A2D910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7 - Облигации Tazab, s.r.o., 512 шт. (85,33%), купонные, ISIN SK4120012337, номинальная стоимость 50 000 EUR, срок погашения 25.01.2020, НКД, ограничения и обременения: для квалифицированных инвесторов, дефолт - 1 659 068 928,00 руб.;</w:t>
      </w:r>
    </w:p>
    <w:p w14:paraId="626E1387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8 - Облигации Esla, s.r.o., 28204 шт. (80,58%), купонные, ISIN CZ0000000914, номинальная стоимость 1 000 EUR, срок погашения 15.06.2020, НКД, ограничения и обременения: для квалифицированных инвесторов - 1 827 827 345,52 руб.;</w:t>
      </w:r>
    </w:p>
    <w:p w14:paraId="33EFFE48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9 - Облигации Genal, s.r.o., 1881 шт. (55,32%), дисконтные, ISIN CZ0000000906, номинальная стоимость 10 000 EUR, срок погашения 01.06.2020, ограничения и обременения: для квалифицированных инвесторов - 1 219 026 817,80 руб.;</w:t>
      </w:r>
    </w:p>
    <w:p w14:paraId="18FADAA3" w14:textId="77777777" w:rsid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535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10 -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Облигации</w:t>
      </w:r>
      <w:r w:rsidRPr="00535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Lowland Projects LLP, 74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шт</w:t>
      </w:r>
      <w:r w:rsidRPr="00535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(14,80%), купонные, ISIN AT0000A1HEX7, номинальная стоимость 140 000 USD, срок погашения 05.12.2024, НКД, ограничения и обременения: для квалифицированных инвесторов - 545 788 658,94 руб.;</w:t>
      </w:r>
    </w:p>
    <w:p w14:paraId="3DCE5702" w14:textId="419807C0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6AA267D1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 xml:space="preserve">Лот 11 - АО "Мейнстрим Технолоджи", ИНН 7714921391, АО "Сириус", ИНН 2308174483, ЗАО "СПЕЦИАЛЬНАЯ НАУЧНО-ТЕХНИЧЕСКАЯ КОМПАНИЯ", ИНН 7714919836, Определение АС г. Москвы по делу А40-79442/18-187-93"Б" от 13.11.2018 о включении в РТК 3-й очереди, определение АС Краснодарского края по делу А32-12584/2018-4/313-Б-1 УТ от 09.07.2018 о включении в РТК 3-й очереди, из которых 8 139 594 52 руб. подлежит удовлетворению после погашения основной суммы задолженности, Решение АС г. Москвы по делу А40-94414/19-66-100 от 01.06.2020 о включении в РТК 3-й очереди 58 445 990,93 руб., из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которых 7 725 712,85 руб. подлежит удовлетворению после погашения основной суммы задолженности Размер задолженности установленной судом 249 224 705,83 руб., АО "Мейнстрим Технолоджи", АО "Сириус", ЗАО "СПЕЦИАЛЬНАЯ НАУЧНО-ТЕХНИЧЕСКАЯ КОМПАНИЯ" - находятся в стадии банкротства (230 209 244,15 руб.) - 207 721 552,37 руб.;</w:t>
      </w:r>
    </w:p>
    <w:p w14:paraId="7375BD80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12 - Одинцов Сергей Витальевич КД 195-КФ от 30.05.2014, КД 284-КФ от 30.11.2015 Решение Кузьминского районного суда г. Москвы по делу 2-495/2020 от 08.07.2020 г., КД 264-КФ от 10.08.2015, КД 271-КФ от 04.09.2015, КД 292-КФ от 11.02.2016 Решение Мещанского районного суда г. Москвы по делу 2-573/2020 от 14.07.2020 г. Размер задолженности установленной судом 101 964 097,54 руб., г. Москва (96 695 696,89 руб.) - 87 026 127,20 руб.;</w:t>
      </w:r>
    </w:p>
    <w:p w14:paraId="06F3CC04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13 - Гранкин Максим Владимирович, КД 247-КФ от 17.04.2015, КД 254-КФ от 02.07.2015, Решение Бутырского районного суда г. Москвы от 10.06.2019 по делу 2-1049/19 (99 726 513,90 руб.) - 82 495 065,34 руб.;</w:t>
      </w:r>
    </w:p>
    <w:p w14:paraId="51E67A50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14 - Мочалова Александра Михайловна, КД 323-КФ от 18.04.2017, Судебный приказ №2-1395/2019 от 26.08.2019 Мирового судьи Королевского судебного района Московской области (203 095,85 руб.) - 149 486,14 руб.;</w:t>
      </w:r>
    </w:p>
    <w:p w14:paraId="11EF2622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15 - Новикова Наталья Ивановна КД 6-КФ от 05.02.2018, г. Москва (2 846 013,48 руб.) - 2 117 265,64 руб., г. Москва (2 900 363,89 руб.) - 2 900 363,89 руб.;</w:t>
      </w:r>
    </w:p>
    <w:p w14:paraId="1E969C61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16 - Корнилов Роман Михайлович, Судебный приказ от 16.01.2020 по делу 02-0052/110/2020 мирового судьи судебного участка № 110 района Богородское по КД 352-КФ от 14.11.2017, г. Москва (174 427,49 руб.) - 135 350,99 руб.;</w:t>
      </w:r>
    </w:p>
    <w:p w14:paraId="12F9E74B" w14:textId="77777777" w:rsidR="00535A7E" w:rsidRPr="00535A7E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17 - Краснощёков Максим Юрьевич, КД 304-КФ от 25.07.2016, КД 287-КФ от 09.12.2015, КД 339-КФ от 20.09.2017, КД 183-КФ от 12.03.2014, г. Москва (138 620 283,03 руб.) - 124 758 254,73 руб.;</w:t>
      </w:r>
    </w:p>
    <w:p w14:paraId="4F69A62E" w14:textId="542CEB91" w:rsidR="00987A46" w:rsidRDefault="00535A7E" w:rsidP="00535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Лот 18 - Стефанский Роман Робертович, КД 327-КФ/я от 19.05.2017, Заочное решение Александровского городского суда Владимирской области от 29.11.2019 по делу 2-1940/2019 (406 901,46 руб.) - 281 050,66 руб.</w:t>
      </w:r>
    </w:p>
    <w:p w14:paraId="1715E794" w14:textId="2A43F23D" w:rsidR="00DA4A87" w:rsidRDefault="00FD20E8" w:rsidP="00DA4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35A7E" w:rsidRPr="00535A7E">
        <w:rPr>
          <w:rFonts w:ascii="Times New Roman" w:hAnsi="Times New Roman" w:cs="Times New Roman"/>
          <w:b/>
          <w:sz w:val="24"/>
          <w:szCs w:val="24"/>
        </w:rPr>
        <w:t>Лот 1</w:t>
      </w:r>
      <w:r w:rsidR="00535A7E" w:rsidRPr="00483CE8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  <w:r w:rsidR="00DA4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C3498" w14:textId="0BB0CA8E" w:rsidR="00DA4A87" w:rsidRDefault="00FD20E8" w:rsidP="00DA4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4A87" w:rsidRPr="003A033B">
        <w:rPr>
          <w:rFonts w:ascii="Times New Roman" w:hAnsi="Times New Roman" w:cs="Times New Roman"/>
          <w:sz w:val="24"/>
          <w:szCs w:val="24"/>
        </w:rPr>
        <w:t>Покупател</w:t>
      </w:r>
      <w:r w:rsidR="00DA4A87">
        <w:rPr>
          <w:rFonts w:ascii="Times New Roman" w:hAnsi="Times New Roman" w:cs="Times New Roman"/>
          <w:sz w:val="24"/>
          <w:szCs w:val="24"/>
        </w:rPr>
        <w:t>ями</w:t>
      </w:r>
      <w:r w:rsidR="00DA4A87" w:rsidRPr="003A033B">
        <w:rPr>
          <w:rFonts w:ascii="Times New Roman" w:hAnsi="Times New Roman" w:cs="Times New Roman"/>
          <w:sz w:val="24"/>
          <w:szCs w:val="24"/>
        </w:rPr>
        <w:t xml:space="preserve"> по </w:t>
      </w:r>
      <w:r w:rsidR="00DA4A87" w:rsidRPr="00DA4A87">
        <w:rPr>
          <w:rFonts w:ascii="Times New Roman" w:hAnsi="Times New Roman" w:cs="Times New Roman"/>
          <w:b/>
          <w:sz w:val="24"/>
          <w:szCs w:val="24"/>
        </w:rPr>
        <w:t xml:space="preserve">Лотам </w:t>
      </w:r>
      <w:r w:rsidR="00DA4A8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A4A87" w:rsidRPr="00DA4A87">
        <w:rPr>
          <w:rFonts w:ascii="Times New Roman" w:hAnsi="Times New Roman" w:cs="Times New Roman"/>
          <w:b/>
          <w:sz w:val="24"/>
          <w:szCs w:val="24"/>
        </w:rPr>
        <w:t>6-10</w:t>
      </w:r>
      <w:r w:rsidR="00DA4A87">
        <w:rPr>
          <w:rFonts w:ascii="Times New Roman" w:hAnsi="Times New Roman" w:cs="Times New Roman"/>
          <w:sz w:val="24"/>
          <w:szCs w:val="24"/>
        </w:rPr>
        <w:t xml:space="preserve"> </w:t>
      </w:r>
      <w:r w:rsidR="00DA4A87" w:rsidRPr="003A033B">
        <w:rPr>
          <w:rFonts w:ascii="Times New Roman" w:hAnsi="Times New Roman" w:cs="Times New Roman"/>
          <w:sz w:val="24"/>
          <w:szCs w:val="24"/>
        </w:rPr>
        <w:t>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</w:t>
      </w:r>
      <w:r w:rsidR="00DA4A87">
        <w:rPr>
          <w:rFonts w:ascii="Times New Roman" w:hAnsi="Times New Roman" w:cs="Times New Roman"/>
          <w:sz w:val="24"/>
          <w:szCs w:val="24"/>
        </w:rPr>
        <w:t>.</w:t>
      </w:r>
    </w:p>
    <w:p w14:paraId="14351655" w14:textId="619AAC52" w:rsidR="00555595" w:rsidRPr="00D1265B" w:rsidRDefault="00555595" w:rsidP="00DA4A87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1265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1265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1265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1265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1265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D9485F8" w:rsidR="0003404B" w:rsidRPr="00D1265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12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1265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12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1265B" w:rsidRPr="00D12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июля</w:t>
      </w:r>
      <w:r w:rsidR="005742CC" w:rsidRPr="00D12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12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12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12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1265B" w:rsidRPr="00D12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декабря</w:t>
      </w:r>
      <w:r w:rsidR="0003404B" w:rsidRPr="00D12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12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D126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12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1265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65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72BCF2" w:rsidR="0003404B" w:rsidRPr="00D1265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12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12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1265B" w:rsidRPr="00D1265B">
        <w:rPr>
          <w:rFonts w:ascii="Times New Roman" w:hAnsi="Times New Roman" w:cs="Times New Roman"/>
          <w:color w:val="000000"/>
          <w:sz w:val="24"/>
          <w:szCs w:val="24"/>
        </w:rPr>
        <w:t>27 июля</w:t>
      </w:r>
      <w:r w:rsidR="00987A46"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D126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D126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D1265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1265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12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D12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12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126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265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1265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65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D126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65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379F02C" w14:textId="50DD0BC2" w:rsidR="008D61C6" w:rsidRPr="00C07969" w:rsidRDefault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b/>
          <w:color w:val="000000"/>
          <w:sz w:val="24"/>
          <w:szCs w:val="24"/>
        </w:rPr>
        <w:t>Для лотов 1-3</w:t>
      </w:r>
      <w:r w:rsidRPr="00C0796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1C3A079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лотов;</w:t>
      </w:r>
    </w:p>
    <w:p w14:paraId="38EFFDAD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93,40% от начальной цены продажи лотов;</w:t>
      </w:r>
    </w:p>
    <w:p w14:paraId="69E3A6C5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86,80% от начальной цены продажи лотов;</w:t>
      </w:r>
    </w:p>
    <w:p w14:paraId="5D81B3FF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80,20% от начальной цены продажи лотов;</w:t>
      </w:r>
    </w:p>
    <w:p w14:paraId="53E33512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73,60% от начальной цены продажи лотов;</w:t>
      </w:r>
    </w:p>
    <w:p w14:paraId="4E77E1E8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67,00% от начальной цены продажи лотов;</w:t>
      </w:r>
    </w:p>
    <w:p w14:paraId="68227079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60,40% от начальной цены продажи лотов;</w:t>
      </w:r>
    </w:p>
    <w:p w14:paraId="0C41C114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53,80% от начальной цены продажи лотов;</w:t>
      </w:r>
    </w:p>
    <w:p w14:paraId="5198DE0D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47,20% от начальной цены продажи лотов;</w:t>
      </w:r>
    </w:p>
    <w:p w14:paraId="0AF83939" w14:textId="562BC3FB" w:rsidR="00987A46" w:rsidRPr="00C07969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2021 г. по 14 декабря 2021 г. - в размере 40,60%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8D61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0A499A" w14:textId="4A815940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b/>
          <w:color w:val="000000"/>
          <w:sz w:val="24"/>
          <w:szCs w:val="24"/>
        </w:rPr>
        <w:t>Для лотов 4-5:</w:t>
      </w:r>
    </w:p>
    <w:p w14:paraId="6FFCFD28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лотов;</w:t>
      </w:r>
    </w:p>
    <w:p w14:paraId="5788E03D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90,10% от начальной цены продажи лотов;</w:t>
      </w:r>
    </w:p>
    <w:p w14:paraId="390F75FA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80,20% от начальной цены продажи лотов;</w:t>
      </w:r>
    </w:p>
    <w:p w14:paraId="212DCE4A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70,30% от начальной цены продажи лотов;</w:t>
      </w:r>
    </w:p>
    <w:p w14:paraId="754FB7E2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60,40% от начальной цены продажи лотов;</w:t>
      </w:r>
    </w:p>
    <w:p w14:paraId="0E4E527D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50,50% от начальной цены продажи лотов;</w:t>
      </w:r>
    </w:p>
    <w:p w14:paraId="6DBF42C6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40,60% от начальной цены продажи лотов;</w:t>
      </w:r>
    </w:p>
    <w:p w14:paraId="5D719D10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30,70% от начальной цены продажи лотов;</w:t>
      </w:r>
    </w:p>
    <w:p w14:paraId="6AA367D2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20,80% от начальной цены продажи лотов;</w:t>
      </w:r>
    </w:p>
    <w:p w14:paraId="2E27DE21" w14:textId="379BC98A" w:rsidR="008D61C6" w:rsidRPr="00C07969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486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10,90% от начальной цены продажи лотов.</w:t>
      </w:r>
    </w:p>
    <w:p w14:paraId="74435DB4" w14:textId="5AAC99C4" w:rsidR="008D61C6" w:rsidRPr="0094448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4486">
        <w:rPr>
          <w:rFonts w:ascii="Times New Roman" w:hAnsi="Times New Roman" w:cs="Times New Roman"/>
          <w:b/>
          <w:color w:val="000000"/>
          <w:sz w:val="24"/>
          <w:szCs w:val="24"/>
        </w:rPr>
        <w:t>Для лотов 6, 9:</w:t>
      </w:r>
    </w:p>
    <w:p w14:paraId="5A51D698" w14:textId="77777777" w:rsidR="008D61C6" w:rsidRPr="0094448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486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лотов;</w:t>
      </w:r>
    </w:p>
    <w:p w14:paraId="10A27E15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486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91,50% от начальной цены продажи лотов;</w:t>
      </w:r>
    </w:p>
    <w:p w14:paraId="44CB9E95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83,00% от начальной цены продажи лотов;</w:t>
      </w:r>
    </w:p>
    <w:p w14:paraId="528F8163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74,50% от начальной цены продажи лотов;</w:t>
      </w:r>
    </w:p>
    <w:p w14:paraId="666382D6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октября 2021 г. по 23 октября 2021 г. - в размере 66,00% от начальной цены продажи лотов;</w:t>
      </w:r>
    </w:p>
    <w:p w14:paraId="129F3DB6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57,50% от начальной цены продажи лотов;</w:t>
      </w:r>
    </w:p>
    <w:p w14:paraId="020F2D29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49,00% от начальной цены продажи лотов;</w:t>
      </w:r>
    </w:p>
    <w:p w14:paraId="1B4440A9" w14:textId="77777777" w:rsidR="008D61C6" w:rsidRPr="008D61C6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40,50% от начальной цены продажи лотов;</w:t>
      </w:r>
    </w:p>
    <w:p w14:paraId="247140CE" w14:textId="77777777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1C6">
        <w:rPr>
          <w:rFonts w:ascii="Times New Roman" w:hAnsi="Times New Roman" w:cs="Times New Roman"/>
          <w:color w:val="000000"/>
          <w:sz w:val="24"/>
          <w:szCs w:val="24"/>
        </w:rPr>
        <w:t xml:space="preserve">с 24 </w:t>
      </w:r>
      <w:r w:rsidRPr="00535A7E">
        <w:rPr>
          <w:rFonts w:ascii="Times New Roman" w:hAnsi="Times New Roman" w:cs="Times New Roman"/>
          <w:color w:val="000000"/>
          <w:sz w:val="24"/>
          <w:szCs w:val="24"/>
        </w:rPr>
        <w:t>ноября 2021 г. по 04 декабря 2021 г. - в размере 32,00% от начальной цены продажи лотов;</w:t>
      </w:r>
    </w:p>
    <w:p w14:paraId="4120C77E" w14:textId="1CDA71F8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23,50% от начальной цены продажи лотов.</w:t>
      </w:r>
    </w:p>
    <w:p w14:paraId="2191F156" w14:textId="56CBC463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14BDB6F2" w14:textId="76971C95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лота;</w:t>
      </w:r>
    </w:p>
    <w:p w14:paraId="4D201504" w14:textId="4EA18E9D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91,65% от начальной цены продажи лота;</w:t>
      </w:r>
    </w:p>
    <w:p w14:paraId="62D30FA5" w14:textId="063E3E26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83,30% от начальной цены продажи лота;</w:t>
      </w:r>
    </w:p>
    <w:p w14:paraId="560C1AEF" w14:textId="3B129A7E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74,95% от начальной цены продажи лота;</w:t>
      </w:r>
    </w:p>
    <w:p w14:paraId="2972358B" w14:textId="625BD507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66,60% от начальной цены продажи лота;</w:t>
      </w:r>
    </w:p>
    <w:p w14:paraId="1D7CCC7F" w14:textId="429801F9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58,25% от начальной цены продажи лота;</w:t>
      </w:r>
    </w:p>
    <w:p w14:paraId="57BDE40D" w14:textId="6A1BB638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49,90% от начальной цены продажи лота;</w:t>
      </w:r>
    </w:p>
    <w:p w14:paraId="2AE29E3E" w14:textId="687A2A8D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41,55% от начальной цены продажи лота;</w:t>
      </w:r>
    </w:p>
    <w:p w14:paraId="52DD69FE" w14:textId="3BEFB2D3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33,20% от начальной цены продажи лота;</w:t>
      </w:r>
    </w:p>
    <w:p w14:paraId="341FF769" w14:textId="153B4C09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24,85% от начальной цены продажи лота.</w:t>
      </w:r>
    </w:p>
    <w:p w14:paraId="49634EBC" w14:textId="26D1D475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A13B3" w:rsidRPr="00535A7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A13B3" w:rsidRPr="00535A7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B371005" w14:textId="6AEB911B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лота;</w:t>
      </w:r>
    </w:p>
    <w:p w14:paraId="5A6E532D" w14:textId="052A6E41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91,90% от начальной цены продажи лота;</w:t>
      </w:r>
    </w:p>
    <w:p w14:paraId="5579CA80" w14:textId="75CC6654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83,80% от начальной цены продажи лота;</w:t>
      </w:r>
    </w:p>
    <w:p w14:paraId="3C5A7295" w14:textId="040DEC09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75,70% от начальной цены продажи лота;</w:t>
      </w:r>
    </w:p>
    <w:p w14:paraId="74EA8F0C" w14:textId="7770CB06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67,60% от начальной цены продажи лота;</w:t>
      </w:r>
    </w:p>
    <w:p w14:paraId="657EC627" w14:textId="38389861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59,50% от начальной цены продажи лота;</w:t>
      </w:r>
    </w:p>
    <w:p w14:paraId="4B84BDAE" w14:textId="5E8B18B3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51,40% от начальной цены продажи лота;</w:t>
      </w:r>
    </w:p>
    <w:p w14:paraId="3E6D8B30" w14:textId="66B47B99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43,30% от начальной цены продажи лота;</w:t>
      </w:r>
    </w:p>
    <w:p w14:paraId="0B817526" w14:textId="193191D3" w:rsidR="007A13B3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35,20% от начальной цены продажи лота;</w:t>
      </w:r>
    </w:p>
    <w:p w14:paraId="7E5D8ECC" w14:textId="6F2F84E1" w:rsidR="008D61C6" w:rsidRPr="00535A7E" w:rsidRDefault="007A13B3" w:rsidP="007A1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27,10% от начальной цены продажи лота</w:t>
      </w:r>
      <w:r w:rsidR="008D61C6" w:rsidRPr="00535A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3C16A0" w14:textId="18EE1FD8" w:rsidR="008D61C6" w:rsidRPr="00535A7E" w:rsidRDefault="008D61C6" w:rsidP="008D6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</w:t>
      </w:r>
      <w:r w:rsidR="00944486" w:rsidRPr="00535A7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4486" w:rsidRPr="00535A7E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787E1A" w14:textId="73F19EC6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лота;</w:t>
      </w:r>
    </w:p>
    <w:p w14:paraId="258A649E" w14:textId="4CC5E04C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92,20% от начальной цены продажи лота;</w:t>
      </w:r>
    </w:p>
    <w:p w14:paraId="4942CB94" w14:textId="24D062EC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84,40% от начальной цены продажи лота;</w:t>
      </w:r>
    </w:p>
    <w:p w14:paraId="2288BFDD" w14:textId="53AFD80B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76,60% от начальной цены продажи лота;</w:t>
      </w:r>
    </w:p>
    <w:p w14:paraId="7335459E" w14:textId="7EED98C6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68,80% от начальной цены продажи лота;</w:t>
      </w:r>
    </w:p>
    <w:p w14:paraId="5DBCB169" w14:textId="19CD0508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61,00% от начальной цены продажи лота;</w:t>
      </w:r>
    </w:p>
    <w:p w14:paraId="2AEF0274" w14:textId="4407124A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53,20% от начальной цены продажи лота;</w:t>
      </w:r>
    </w:p>
    <w:p w14:paraId="2E3DF8E7" w14:textId="5460CDD6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45,40% от начальной цены продажи лота;</w:t>
      </w:r>
    </w:p>
    <w:p w14:paraId="1A828AD0" w14:textId="1489BDB3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37,60% от начальной цены продажи лота;</w:t>
      </w:r>
    </w:p>
    <w:p w14:paraId="6B05EBFC" w14:textId="654CB03A" w:rsidR="008D61C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29,80% от начальной цены продажи лота.</w:t>
      </w:r>
    </w:p>
    <w:p w14:paraId="7C86AC64" w14:textId="009A1785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>Для лотов 11, 13, 17:</w:t>
      </w:r>
    </w:p>
    <w:p w14:paraId="71B77A62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лотов;</w:t>
      </w:r>
    </w:p>
    <w:p w14:paraId="26DEEEB3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95,00% от начальной цены продажи лотов;</w:t>
      </w:r>
    </w:p>
    <w:p w14:paraId="51780E7C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90,00% от начальной цены продажи лотов;</w:t>
      </w:r>
    </w:p>
    <w:p w14:paraId="05D09380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85,00% от начальной цены продажи лотов;</w:t>
      </w:r>
    </w:p>
    <w:p w14:paraId="2DB750EB" w14:textId="77777777" w:rsidR="00944486" w:rsidRPr="00944486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13 октября 2021 г.</w:t>
      </w:r>
      <w:r w:rsidRPr="00944486">
        <w:rPr>
          <w:rFonts w:ascii="Times New Roman" w:hAnsi="Times New Roman" w:cs="Times New Roman"/>
          <w:color w:val="000000"/>
          <w:sz w:val="24"/>
          <w:szCs w:val="24"/>
        </w:rPr>
        <w:t xml:space="preserve"> по 23 октября 2021 г. - в размере 80,00% от начальной цены продажи лотов;</w:t>
      </w:r>
    </w:p>
    <w:p w14:paraId="6CA822C8" w14:textId="77777777" w:rsidR="00944486" w:rsidRPr="00944486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486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75,00% от начальной цены продажи лотов;</w:t>
      </w:r>
    </w:p>
    <w:p w14:paraId="094B4394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ноября 2021 г. по 13 ноября 2021 г. - в размере 70,00% от начальной цены продажи лотов;</w:t>
      </w:r>
    </w:p>
    <w:p w14:paraId="276C2E0E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65,00% от начальной цены продажи лотов;</w:t>
      </w:r>
    </w:p>
    <w:p w14:paraId="7C2F85C8" w14:textId="77777777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60,00% от начальной цены продажи лотов;</w:t>
      </w:r>
    </w:p>
    <w:p w14:paraId="695740AD" w14:textId="4B9FA100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05 декабря 2021 г. по 14 декабря 2021 г. - в размере 55,00% от начальной цены продажи лотов.</w:t>
      </w:r>
    </w:p>
    <w:p w14:paraId="53591BD1" w14:textId="3393217F" w:rsidR="00944486" w:rsidRPr="00535A7E" w:rsidRDefault="00944486" w:rsidP="009444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b/>
          <w:color w:val="000000"/>
          <w:sz w:val="24"/>
          <w:szCs w:val="24"/>
        </w:rPr>
        <w:t>Для лотов 12, 14-16, 18:</w:t>
      </w:r>
    </w:p>
    <w:p w14:paraId="7EF7359A" w14:textId="77777777" w:rsidR="00D47000" w:rsidRPr="00535A7E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27 июля 2021 г. по 11 сентября 2021 г. - в размере начальной цены продажи лотов;</w:t>
      </w:r>
    </w:p>
    <w:p w14:paraId="6CD05D16" w14:textId="77777777" w:rsidR="00D47000" w:rsidRPr="00535A7E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12 сентября 2021 г. по 21 сентября 2021 г. - в размере 97,00% от начальной цены продажи лотов;</w:t>
      </w:r>
    </w:p>
    <w:p w14:paraId="109016D9" w14:textId="77777777" w:rsidR="00D47000" w:rsidRPr="00535A7E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22 сентября 2021 г. по 02 октября 2021 г. - в размере 94,00% от начальной цены продажи лотов;</w:t>
      </w:r>
    </w:p>
    <w:p w14:paraId="02C92E12" w14:textId="77777777" w:rsidR="00D47000" w:rsidRPr="00D47000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A7E">
        <w:rPr>
          <w:rFonts w:ascii="Times New Roman" w:hAnsi="Times New Roman" w:cs="Times New Roman"/>
          <w:color w:val="000000"/>
          <w:sz w:val="24"/>
          <w:szCs w:val="24"/>
        </w:rPr>
        <w:t>с 03 октября 2021 г. по 12 октября 2021 г. - в размере 91,00% от начальной цены продажи лотов;</w:t>
      </w:r>
    </w:p>
    <w:p w14:paraId="7AF91498" w14:textId="77777777" w:rsidR="00D47000" w:rsidRPr="00D47000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0">
        <w:rPr>
          <w:rFonts w:ascii="Times New Roman" w:hAnsi="Times New Roman" w:cs="Times New Roman"/>
          <w:color w:val="000000"/>
          <w:sz w:val="24"/>
          <w:szCs w:val="24"/>
        </w:rPr>
        <w:t>с 13 октября 2021 г. по 23 октября 2021 г. - в размере 88,00% от начальной цены продажи лотов;</w:t>
      </w:r>
    </w:p>
    <w:p w14:paraId="409803EE" w14:textId="77777777" w:rsidR="00D47000" w:rsidRPr="00D47000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0">
        <w:rPr>
          <w:rFonts w:ascii="Times New Roman" w:hAnsi="Times New Roman" w:cs="Times New Roman"/>
          <w:color w:val="000000"/>
          <w:sz w:val="24"/>
          <w:szCs w:val="24"/>
        </w:rPr>
        <w:t>с 24 октября 2021 г. по 02 ноября 2021 г. - в размере 85,00% от начальной цены продажи лотов;</w:t>
      </w:r>
    </w:p>
    <w:p w14:paraId="22DBA3D8" w14:textId="77777777" w:rsidR="00D47000" w:rsidRPr="00D47000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ноября 2021 г. по 13 ноября 2021 г. - в размере 82,00% от начальной цены продажи лотов;</w:t>
      </w:r>
    </w:p>
    <w:p w14:paraId="5F295BE6" w14:textId="77777777" w:rsidR="00D47000" w:rsidRPr="00D47000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0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79,00% от начальной цены продажи лотов;</w:t>
      </w:r>
    </w:p>
    <w:p w14:paraId="50B77CDE" w14:textId="77777777" w:rsidR="00D47000" w:rsidRPr="00D47000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0">
        <w:rPr>
          <w:rFonts w:ascii="Times New Roman" w:hAnsi="Times New Roman" w:cs="Times New Roman"/>
          <w:color w:val="000000"/>
          <w:sz w:val="24"/>
          <w:szCs w:val="24"/>
        </w:rPr>
        <w:t>с 24 ноября 2021 г. по 04 декабря 2021 г. - в размере 76,00% от начальной цены продажи лотов;</w:t>
      </w:r>
    </w:p>
    <w:p w14:paraId="611CF8AF" w14:textId="419712A0" w:rsidR="00944486" w:rsidRPr="00B92C2E" w:rsidRDefault="00D47000" w:rsidP="00D47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00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2021 г. по 14 декабря 2021 г. - в размере 73,00%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944486" w:rsidRPr="00B92C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B92C2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C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B92C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92C2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92C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92C2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B92C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92C2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C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B92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92C2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B92C2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B92C2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B92C2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44CAAF0" w:rsidR="008F1609" w:rsidRPr="00B92C2E" w:rsidRDefault="007E3D68" w:rsidP="00B92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92C2E"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часов по адресу: г. Москва, Павелецкая наб., д.8, тел. +7(495) 725-31-15, доб. 62-46, 66-79, 67-84, 63-71, 62-48; у ОТ: по лотам 1-3, 18: nn@auction-house.ru, Рождественский Дмитрий тел. 8(930)805-20-00, по </w:t>
      </w:r>
      <w:r w:rsidR="00B92C2E" w:rsidRPr="005A5C12">
        <w:rPr>
          <w:rFonts w:ascii="Times New Roman" w:hAnsi="Times New Roman" w:cs="Times New Roman"/>
          <w:color w:val="000000"/>
          <w:sz w:val="24"/>
          <w:szCs w:val="24"/>
        </w:rPr>
        <w:t xml:space="preserve">лотам </w:t>
      </w:r>
      <w:r w:rsidR="00B92C2E" w:rsidRPr="00B92C2E">
        <w:rPr>
          <w:rFonts w:ascii="Times New Roman" w:hAnsi="Times New Roman" w:cs="Times New Roman"/>
          <w:color w:val="000000"/>
          <w:sz w:val="24"/>
          <w:szCs w:val="24"/>
        </w:rPr>
        <w:t xml:space="preserve">11-17: Тел. 8 (812) 334-20-50 (с 9.00 до 18.00 по Московскому времени в будние дни) informmsk@auction-house.ru, по лотам: </w:t>
      </w:r>
      <w:r w:rsidR="005A5C1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92C2E" w:rsidRPr="00B92C2E">
        <w:rPr>
          <w:rFonts w:ascii="Times New Roman" w:hAnsi="Times New Roman" w:cs="Times New Roman"/>
          <w:color w:val="000000"/>
          <w:sz w:val="24"/>
          <w:szCs w:val="24"/>
        </w:rPr>
        <w:t>-10: Тел. 8(812)334-20-50 (с 9.00 до 18.00 по Московскому времени в будние дни) informspb@auction-house.ru.</w:t>
      </w:r>
    </w:p>
    <w:p w14:paraId="56B881ED" w14:textId="55DB7200" w:rsidR="007A10EE" w:rsidRPr="00B92C2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C2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35A7E"/>
    <w:rsid w:val="00555595"/>
    <w:rsid w:val="005742CC"/>
    <w:rsid w:val="005A5C12"/>
    <w:rsid w:val="005F1F68"/>
    <w:rsid w:val="00621553"/>
    <w:rsid w:val="00762232"/>
    <w:rsid w:val="007A10EE"/>
    <w:rsid w:val="007A13B3"/>
    <w:rsid w:val="007E3D68"/>
    <w:rsid w:val="008C4892"/>
    <w:rsid w:val="008D61C6"/>
    <w:rsid w:val="008F1609"/>
    <w:rsid w:val="00944486"/>
    <w:rsid w:val="00953DA4"/>
    <w:rsid w:val="0097447B"/>
    <w:rsid w:val="00987A46"/>
    <w:rsid w:val="009E68C2"/>
    <w:rsid w:val="009F0C4D"/>
    <w:rsid w:val="00B92C2E"/>
    <w:rsid w:val="00B97A00"/>
    <w:rsid w:val="00C07969"/>
    <w:rsid w:val="00C15400"/>
    <w:rsid w:val="00C66976"/>
    <w:rsid w:val="00D115EC"/>
    <w:rsid w:val="00D1265B"/>
    <w:rsid w:val="00D16130"/>
    <w:rsid w:val="00D47000"/>
    <w:rsid w:val="00DA4A87"/>
    <w:rsid w:val="00DD01CB"/>
    <w:rsid w:val="00E2452B"/>
    <w:rsid w:val="00E645EC"/>
    <w:rsid w:val="00EE3F19"/>
    <w:rsid w:val="00F463FC"/>
    <w:rsid w:val="00F92A8F"/>
    <w:rsid w:val="00FD20E8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34B3EAD-27B1-431C-A581-A67A099B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86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3607</Words>
  <Characters>19086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dcterms:created xsi:type="dcterms:W3CDTF">2021-07-19T12:32:00Z</dcterms:created>
  <dcterms:modified xsi:type="dcterms:W3CDTF">2021-07-19T12:49:00Z</dcterms:modified>
</cp:coreProperties>
</file>