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F1A" w:rsidRPr="00EF6F1A" w:rsidRDefault="00EF6F1A" w:rsidP="00EF6F1A">
      <w:pPr>
        <w:tabs>
          <w:tab w:val="left" w:pos="4622"/>
          <w:tab w:val="left" w:pos="9198"/>
        </w:tabs>
        <w:suppressAutoHyphens/>
        <w:spacing w:after="0" w:line="240" w:lineRule="auto"/>
        <w:rPr>
          <w:rFonts w:ascii="Times New Roman" w:eastAsia="Times New Roman" w:hAnsi="Times New Roman" w:cs="Times New Roman"/>
          <w:b/>
          <w:bCs/>
          <w:sz w:val="24"/>
          <w:szCs w:val="24"/>
          <w:lang w:val="en-US" w:eastAsia="ru-RU"/>
        </w:rPr>
      </w:pPr>
    </w:p>
    <w:p w:rsidR="00EF6F1A" w:rsidRPr="00EF6F1A" w:rsidRDefault="00EF6F1A" w:rsidP="00EF6F1A">
      <w:pPr>
        <w:spacing w:after="0" w:line="276" w:lineRule="auto"/>
        <w:jc w:val="center"/>
        <w:rPr>
          <w:rFonts w:ascii="Times New Roman" w:eastAsia="Times New Roman" w:hAnsi="Times New Roman" w:cs="Times New Roman"/>
          <w:b/>
          <w:bCs/>
          <w:sz w:val="24"/>
          <w:szCs w:val="24"/>
          <w:lang w:eastAsia="ru-RU"/>
        </w:rPr>
      </w:pPr>
    </w:p>
    <w:p w:rsidR="00EF6F1A" w:rsidRPr="00EF6F1A" w:rsidRDefault="00EF6F1A" w:rsidP="00EF6F1A">
      <w:pPr>
        <w:spacing w:after="0" w:line="276" w:lineRule="auto"/>
        <w:jc w:val="center"/>
        <w:rPr>
          <w:rFonts w:ascii="Times New Roman" w:eastAsia="Times New Roman" w:hAnsi="Times New Roman" w:cs="Times New Roman"/>
          <w:b/>
          <w:bCs/>
          <w:sz w:val="24"/>
          <w:szCs w:val="24"/>
          <w:lang w:eastAsia="ru-RU"/>
        </w:rPr>
      </w:pPr>
      <w:r w:rsidRPr="00EF6F1A">
        <w:rPr>
          <w:rFonts w:ascii="Times New Roman" w:eastAsia="Times New Roman" w:hAnsi="Times New Roman" w:cs="Times New Roman"/>
          <w:b/>
          <w:bCs/>
          <w:sz w:val="24"/>
          <w:szCs w:val="24"/>
          <w:lang w:eastAsia="ru-RU"/>
        </w:rPr>
        <w:t>ДОГОВОР № _____</w:t>
      </w:r>
    </w:p>
    <w:p w:rsidR="00EF6F1A" w:rsidRPr="00EF6F1A" w:rsidRDefault="00EF6F1A" w:rsidP="00EF6F1A">
      <w:pPr>
        <w:spacing w:after="0" w:line="240" w:lineRule="auto"/>
        <w:jc w:val="center"/>
        <w:rPr>
          <w:rFonts w:ascii="Times New Roman" w:eastAsia="Times New Roman" w:hAnsi="Times New Roman" w:cs="Times New Roman"/>
          <w:b/>
          <w:bCs/>
          <w:sz w:val="24"/>
          <w:szCs w:val="24"/>
        </w:rPr>
      </w:pPr>
      <w:r w:rsidRPr="00EF6F1A">
        <w:rPr>
          <w:rFonts w:ascii="Times New Roman" w:eastAsia="Times New Roman" w:hAnsi="Times New Roman" w:cs="Times New Roman"/>
          <w:b/>
          <w:bCs/>
          <w:sz w:val="24"/>
          <w:szCs w:val="24"/>
        </w:rPr>
        <w:t>купли-продажи недвижимого имущества</w:t>
      </w:r>
      <w:r w:rsidRPr="00EF6F1A">
        <w:rPr>
          <w:rFonts w:ascii="Times New Roman" w:eastAsia="Times New Roman" w:hAnsi="Times New Roman" w:cs="Times New Roman"/>
          <w:b/>
          <w:sz w:val="24"/>
          <w:szCs w:val="24"/>
        </w:rPr>
        <w:t xml:space="preserve"> с последующей арендой данного имущества (с обратной арендой)</w:t>
      </w:r>
    </w:p>
    <w:p w:rsidR="00EF6F1A" w:rsidRPr="00EF6F1A" w:rsidRDefault="00EF6F1A" w:rsidP="00EF6F1A">
      <w:pPr>
        <w:spacing w:after="0" w:line="240" w:lineRule="auto"/>
        <w:jc w:val="center"/>
        <w:rPr>
          <w:rFonts w:ascii="Times New Roman" w:eastAsia="Times New Roman" w:hAnsi="Times New Roman" w:cs="Times New Roman"/>
          <w:sz w:val="24"/>
          <w:szCs w:val="24"/>
        </w:rPr>
      </w:pPr>
    </w:p>
    <w:p w:rsidR="00EF6F1A" w:rsidRPr="00EF6F1A" w:rsidRDefault="00EF6F1A" w:rsidP="00EF6F1A">
      <w:pPr>
        <w:spacing w:after="0" w:line="240" w:lineRule="auto"/>
        <w:jc w:val="both"/>
        <w:rPr>
          <w:rFonts w:ascii="Times New Roman" w:eastAsia="Times New Roman" w:hAnsi="Times New Roman" w:cs="Times New Roman"/>
          <w:sz w:val="24"/>
          <w:szCs w:val="24"/>
        </w:rPr>
      </w:pPr>
      <w:r w:rsidRPr="00EF6F1A">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Оренбург                 </w:t>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t xml:space="preserve">              «___»</w:t>
      </w:r>
      <w:r w:rsidRPr="00EF6F1A">
        <w:rPr>
          <w:rFonts w:ascii="Times New Roman" w:eastAsia="Times New Roman" w:hAnsi="Times New Roman" w:cs="Times New Roman"/>
          <w:sz w:val="24"/>
          <w:szCs w:val="24"/>
          <w:lang w:eastAsia="ru-RU"/>
        </w:rPr>
        <w:t xml:space="preserve">_________ </w:t>
      </w:r>
      <w:r w:rsidRPr="00EF6F1A">
        <w:rPr>
          <w:rFonts w:ascii="Times New Roman" w:eastAsia="Times New Roman" w:hAnsi="Times New Roman" w:cs="Times New Roman"/>
          <w:sz w:val="24"/>
          <w:szCs w:val="24"/>
        </w:rPr>
        <w:t>20__г.</w:t>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rPr>
      </w:pP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4607FE">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w:t>
      </w:r>
      <w:r w:rsidRPr="004607FE">
        <w:rPr>
          <w:rFonts w:ascii="Times New Roman" w:hAnsi="Times New Roman" w:cs="Times New Roman"/>
          <w:sz w:val="24"/>
          <w:szCs w:val="24"/>
        </w:rPr>
        <w:t>в лице своего филиала</w:t>
      </w:r>
      <w:r>
        <w:rPr>
          <w:rFonts w:ascii="Times New Roman" w:hAnsi="Times New Roman" w:cs="Times New Roman"/>
          <w:sz w:val="24"/>
          <w:szCs w:val="24"/>
        </w:rPr>
        <w:t xml:space="preserve"> Оренбургского отделения № 8623</w:t>
      </w:r>
      <w:r w:rsidRPr="004607FE">
        <w:rPr>
          <w:rFonts w:ascii="Times New Roman" w:eastAsia="Times New Roman" w:hAnsi="Times New Roman" w:cs="Times New Roman"/>
          <w:sz w:val="24"/>
          <w:szCs w:val="24"/>
          <w:lang w:eastAsia="ru-RU"/>
        </w:rPr>
        <w:t xml:space="preserve">, именуемое в дальнейшем </w:t>
      </w:r>
      <w:r w:rsidRPr="004607FE">
        <w:rPr>
          <w:rFonts w:ascii="Times New Roman" w:eastAsia="Times New Roman" w:hAnsi="Times New Roman" w:cs="Times New Roman"/>
          <w:b/>
          <w:sz w:val="24"/>
          <w:szCs w:val="24"/>
          <w:lang w:eastAsia="ru-RU"/>
        </w:rPr>
        <w:t>«Продавец»</w:t>
      </w:r>
      <w:r w:rsidRPr="004607FE">
        <w:rPr>
          <w:rFonts w:ascii="Times New Roman" w:eastAsia="Times New Roman" w:hAnsi="Times New Roman" w:cs="Times New Roman"/>
          <w:sz w:val="24"/>
          <w:szCs w:val="24"/>
          <w:lang w:eastAsia="ru-RU"/>
        </w:rPr>
        <w:t xml:space="preserve">, </w:t>
      </w:r>
      <w:r w:rsidR="003620DA">
        <w:rPr>
          <w:rFonts w:ascii="Times New Roman" w:eastAsia="Times New Roman" w:hAnsi="Times New Roman" w:cs="Times New Roman"/>
          <w:sz w:val="24"/>
          <w:szCs w:val="24"/>
          <w:lang w:eastAsia="ru-RU"/>
        </w:rPr>
        <w:t>__________________________________________</w:t>
      </w:r>
      <w:r w:rsidRPr="004607FE">
        <w:rPr>
          <w:rFonts w:ascii="Times New Roman" w:hAnsi="Times New Roman" w:cs="Times New Roman"/>
          <w:sz w:val="24"/>
          <w:szCs w:val="24"/>
        </w:rPr>
        <w:t xml:space="preserve">, действующего на основании Устава, </w:t>
      </w:r>
      <w:r w:rsidR="003620DA">
        <w:rPr>
          <w:rFonts w:ascii="Times New Roman" w:hAnsi="Times New Roman" w:cs="Times New Roman"/>
          <w:sz w:val="24"/>
          <w:szCs w:val="24"/>
        </w:rPr>
        <w:t xml:space="preserve">в лице </w:t>
      </w:r>
      <w:r w:rsidRPr="004607FE">
        <w:rPr>
          <w:rFonts w:ascii="Times New Roman" w:hAnsi="Times New Roman" w:cs="Times New Roman"/>
          <w:sz w:val="24"/>
          <w:szCs w:val="24"/>
        </w:rPr>
        <w:t xml:space="preserve">Положения о филиале и доверенности  </w:t>
      </w:r>
      <w:r w:rsidR="003620DA">
        <w:rPr>
          <w:rFonts w:ascii="Times New Roman" w:hAnsi="Times New Roman" w:cs="Times New Roman"/>
          <w:sz w:val="24"/>
          <w:szCs w:val="24"/>
        </w:rPr>
        <w:t>____________________________</w:t>
      </w:r>
      <w:r w:rsidRPr="00EF6F1A">
        <w:rPr>
          <w:rFonts w:ascii="Times New Roman" w:eastAsia="Times New Roman" w:hAnsi="Times New Roman" w:cs="Times New Roman"/>
          <w:sz w:val="24"/>
          <w:szCs w:val="24"/>
          <w:lang w:eastAsia="ru-RU"/>
        </w:rPr>
        <w:t>, с одной стороны, и</w:t>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________ </w:t>
      </w:r>
      <w:r w:rsidRPr="00EF6F1A">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EF6F1A">
        <w:rPr>
          <w:rFonts w:ascii="Times New Roman" w:eastAsia="Times New Roman" w:hAnsi="Times New Roman" w:cs="Times New Roman"/>
          <w:sz w:val="24"/>
          <w:szCs w:val="24"/>
          <w:lang w:eastAsia="ru-RU"/>
        </w:rPr>
        <w:t>_______, именуем__ в дальнейшем</w:t>
      </w:r>
      <w:r w:rsidRPr="00EF6F1A">
        <w:rPr>
          <w:rFonts w:ascii="Times New Roman" w:eastAsia="Times New Roman" w:hAnsi="Times New Roman" w:cs="Times New Roman"/>
          <w:b/>
          <w:sz w:val="24"/>
          <w:szCs w:val="24"/>
          <w:lang w:eastAsia="ru-RU"/>
        </w:rPr>
        <w:t xml:space="preserve"> «Покупатель»</w:t>
      </w:r>
      <w:r w:rsidRPr="00EF6F1A">
        <w:rPr>
          <w:rFonts w:ascii="Times New Roman" w:eastAsia="Times New Roman" w:hAnsi="Times New Roman" w:cs="Times New Roman"/>
          <w:sz w:val="24"/>
          <w:szCs w:val="24"/>
          <w:lang w:eastAsia="ru-RU"/>
        </w:rPr>
        <w:t xml:space="preserve"> в лице ______________ </w:t>
      </w:r>
      <w:r w:rsidRPr="00EF6F1A">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F6F1A">
        <w:rPr>
          <w:rFonts w:ascii="Times New Roman" w:eastAsia="Times New Roman" w:hAnsi="Times New Roman" w:cs="Times New Roman"/>
          <w:sz w:val="24"/>
          <w:szCs w:val="24"/>
          <w:lang w:eastAsia="ru-RU"/>
        </w:rPr>
        <w:t xml:space="preserve"> _______, действующего на основании _____________________ </w:t>
      </w:r>
      <w:r w:rsidRPr="00EF6F1A">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EF6F1A">
        <w:rPr>
          <w:rFonts w:ascii="Times New Roman" w:eastAsia="Times New Roman" w:hAnsi="Times New Roman" w:cs="Times New Roman"/>
          <w:sz w:val="24"/>
          <w:szCs w:val="24"/>
          <w:lang w:eastAsia="ru-RU"/>
        </w:rPr>
        <w:t>_______,</w:t>
      </w:r>
      <w:r w:rsidRPr="00EF6F1A">
        <w:rPr>
          <w:rFonts w:ascii="Times New Roman" w:eastAsia="Times New Roman" w:hAnsi="Times New Roman" w:cs="Times New Roman"/>
          <w:iCs/>
          <w:sz w:val="24"/>
          <w:szCs w:val="24"/>
          <w:vertAlign w:val="superscript"/>
          <w:lang w:eastAsia="ru-RU"/>
        </w:rPr>
        <w:footnoteReference w:id="1"/>
      </w:r>
      <w:r w:rsidRPr="00EF6F1A">
        <w:rPr>
          <w:rFonts w:ascii="Times New Roman" w:eastAsia="Times New Roman" w:hAnsi="Times New Roman" w:cs="Times New Roman"/>
          <w:sz w:val="24"/>
          <w:szCs w:val="24"/>
          <w:lang w:eastAsia="ru-RU"/>
        </w:rPr>
        <w:t xml:space="preserve"> с другой стороны, совместно именуемые далее «</w:t>
      </w:r>
      <w:r w:rsidRPr="00EF6F1A">
        <w:rPr>
          <w:rFonts w:ascii="Times New Roman" w:eastAsia="Times New Roman" w:hAnsi="Times New Roman" w:cs="Times New Roman"/>
          <w:b/>
          <w:sz w:val="24"/>
          <w:szCs w:val="24"/>
          <w:lang w:eastAsia="ru-RU"/>
        </w:rPr>
        <w:t>Стороны</w:t>
      </w:r>
      <w:r w:rsidRPr="00EF6F1A">
        <w:rPr>
          <w:rFonts w:ascii="Times New Roman" w:eastAsia="Times New Roman" w:hAnsi="Times New Roman" w:cs="Times New Roman"/>
          <w:sz w:val="24"/>
          <w:szCs w:val="24"/>
          <w:lang w:eastAsia="ru-RU"/>
        </w:rPr>
        <w:t>», а каждая в отдельности «</w:t>
      </w:r>
      <w:r w:rsidRPr="00EF6F1A">
        <w:rPr>
          <w:rFonts w:ascii="Times New Roman" w:eastAsia="Times New Roman" w:hAnsi="Times New Roman" w:cs="Times New Roman"/>
          <w:b/>
          <w:sz w:val="24"/>
          <w:szCs w:val="24"/>
          <w:lang w:eastAsia="ru-RU"/>
        </w:rPr>
        <w:t>Сторона</w:t>
      </w:r>
      <w:r w:rsidRPr="00EF6F1A">
        <w:rPr>
          <w:rFonts w:ascii="Times New Roman" w:eastAsia="Times New Roman" w:hAnsi="Times New Roman" w:cs="Times New Roman"/>
          <w:sz w:val="24"/>
          <w:szCs w:val="24"/>
          <w:lang w:eastAsia="ru-RU"/>
        </w:rPr>
        <w:t>», заключили настоящий договор (далее – «</w:t>
      </w:r>
      <w:r w:rsidRPr="00EF6F1A">
        <w:rPr>
          <w:rFonts w:ascii="Times New Roman" w:eastAsia="Times New Roman" w:hAnsi="Times New Roman" w:cs="Times New Roman"/>
          <w:b/>
          <w:sz w:val="24"/>
          <w:szCs w:val="24"/>
          <w:lang w:eastAsia="ru-RU"/>
        </w:rPr>
        <w:t>Договор</w:t>
      </w:r>
      <w:r w:rsidRPr="00EF6F1A">
        <w:rPr>
          <w:rFonts w:ascii="Times New Roman" w:eastAsia="Times New Roman" w:hAnsi="Times New Roman" w:cs="Times New Roman"/>
          <w:sz w:val="24"/>
          <w:szCs w:val="24"/>
          <w:lang w:eastAsia="ru-RU"/>
        </w:rPr>
        <w:t>») о нижеследующем:</w:t>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p>
    <w:p w:rsidR="00EF6F1A" w:rsidRPr="00EF6F1A" w:rsidRDefault="00EF6F1A" w:rsidP="00EF6F1A">
      <w:pPr>
        <w:numPr>
          <w:ilvl w:val="0"/>
          <w:numId w:val="1"/>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Предмет Договора</w:t>
      </w:r>
    </w:p>
    <w:p w:rsidR="00EF6F1A" w:rsidRPr="00EF6F1A" w:rsidRDefault="00EF6F1A" w:rsidP="00EF6F1A">
      <w:pPr>
        <w:spacing w:after="0" w:line="240" w:lineRule="auto"/>
        <w:ind w:firstLine="709"/>
        <w:contextualSpacing/>
        <w:rPr>
          <w:rFonts w:ascii="Times New Roman" w:eastAsia="Calibri" w:hAnsi="Times New Roman" w:cs="Times New Roman"/>
          <w:b/>
          <w:sz w:val="24"/>
          <w:szCs w:val="24"/>
        </w:rPr>
      </w:pPr>
      <w:bookmarkStart w:id="0" w:name="_GoBack"/>
      <w:bookmarkEnd w:id="0"/>
    </w:p>
    <w:p w:rsidR="00EF6F1A" w:rsidRPr="00EF6F1A" w:rsidRDefault="00EF6F1A" w:rsidP="00EF6F1A">
      <w:pPr>
        <w:widowControl w:val="0"/>
        <w:suppressAutoHyphens/>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1.1.</w:t>
      </w:r>
      <w:r w:rsidRPr="00EF6F1A">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имущество (далее – </w:t>
      </w:r>
      <w:r w:rsidRPr="00210158">
        <w:rPr>
          <w:rFonts w:ascii="Times New Roman" w:eastAsia="Times New Roman" w:hAnsi="Times New Roman" w:cs="Times New Roman"/>
          <w:b/>
          <w:sz w:val="24"/>
          <w:szCs w:val="24"/>
          <w:lang w:eastAsia="ru-RU"/>
        </w:rPr>
        <w:t>«</w:t>
      </w:r>
      <w:r w:rsidR="008039CE" w:rsidRPr="00210158">
        <w:rPr>
          <w:rFonts w:ascii="Times New Roman" w:eastAsia="Times New Roman" w:hAnsi="Times New Roman" w:cs="Times New Roman"/>
          <w:b/>
          <w:sz w:val="24"/>
          <w:szCs w:val="24"/>
          <w:lang w:eastAsia="ru-RU"/>
        </w:rPr>
        <w:t xml:space="preserve"> </w:t>
      </w:r>
      <w:r w:rsidR="00210158" w:rsidRPr="00210158">
        <w:rPr>
          <w:rFonts w:ascii="Times New Roman" w:eastAsia="Times New Roman" w:hAnsi="Times New Roman" w:cs="Times New Roman"/>
          <w:b/>
          <w:sz w:val="24"/>
          <w:szCs w:val="24"/>
          <w:lang w:eastAsia="ru-RU"/>
        </w:rPr>
        <w:t>И</w:t>
      </w:r>
      <w:r w:rsidRPr="00210158">
        <w:rPr>
          <w:rFonts w:ascii="Times New Roman" w:eastAsia="Times New Roman" w:hAnsi="Times New Roman" w:cs="Times New Roman"/>
          <w:b/>
          <w:sz w:val="24"/>
          <w:szCs w:val="24"/>
          <w:lang w:eastAsia="ru-RU"/>
        </w:rPr>
        <w:t>мущество</w:t>
      </w:r>
      <w:r w:rsidRPr="00EF6F1A">
        <w:rPr>
          <w:rFonts w:ascii="Times New Roman" w:eastAsia="Times New Roman" w:hAnsi="Times New Roman" w:cs="Times New Roman"/>
          <w:sz w:val="24"/>
          <w:szCs w:val="24"/>
          <w:lang w:eastAsia="ru-RU"/>
        </w:rPr>
        <w:t>»):</w:t>
      </w:r>
    </w:p>
    <w:p w:rsidR="00525DDF" w:rsidRPr="00525DDF" w:rsidRDefault="00EF6F1A" w:rsidP="00525DDF">
      <w:pPr>
        <w:widowControl w:val="0"/>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0A3103" w:rsidRPr="000A3103">
        <w:t xml:space="preserve"> </w:t>
      </w:r>
      <w:r w:rsidR="00525DDF" w:rsidRPr="00525DDF">
        <w:rPr>
          <w:rFonts w:ascii="Times New Roman" w:eastAsia="Times New Roman" w:hAnsi="Times New Roman" w:cs="Times New Roman"/>
          <w:sz w:val="24"/>
          <w:szCs w:val="24"/>
          <w:lang w:eastAsia="ru-RU"/>
        </w:rPr>
        <w:t>-  нежилое здание, назначение: нежилое здание, количество этажей 4, в том числе подземных: 1, общая площадь 2 934,2 кв. м, адрес (местоположение): Оренбургская область, г. Бузулук, ул. Комсомольская, д. 100, балансовой стоимостью 39 760 648 (Тридцать девять тысяч семьсот шестьдесят тысяч шестьсот сорок восемь) рублей 79 копеек, кадастровый номер: 56:38:0115006:73, расположенное по адресу Оренбургская область, г. Бузулук, ул. Комсомольская, д.100 (далее –  Объект №1);</w:t>
      </w:r>
    </w:p>
    <w:p w:rsidR="00525DDF" w:rsidRPr="00525DDF" w:rsidRDefault="00525DDF" w:rsidP="00525DDF">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525DDF">
        <w:rPr>
          <w:rFonts w:ascii="Times New Roman" w:eastAsia="Times New Roman" w:hAnsi="Times New Roman" w:cs="Times New Roman"/>
          <w:sz w:val="24"/>
          <w:szCs w:val="24"/>
          <w:lang w:eastAsia="ru-RU"/>
        </w:rPr>
        <w:t xml:space="preserve">- нежилое здание, назначение: нежилое здание, количество этажей: 2, общей площадью 459,4 кв. м, адрес (местоположение): Оренбургская область, г. Бузулук, ул. Комсомольская, д.100, кадастровый номер 56:38:0115006:74, балансовой стоимостью 9 923 314 (Девять миллионов девятьсот двадцать три тысячи триста четырнадцать) рублей 22 копейки (далее – Объект №2); </w:t>
      </w:r>
    </w:p>
    <w:p w:rsidR="00525DDF" w:rsidRPr="00525DDF" w:rsidRDefault="00525DDF" w:rsidP="00525DDF">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525DDF">
        <w:rPr>
          <w:rFonts w:ascii="Times New Roman" w:eastAsia="Times New Roman" w:hAnsi="Times New Roman" w:cs="Times New Roman"/>
          <w:sz w:val="24"/>
          <w:szCs w:val="24"/>
          <w:lang w:eastAsia="ru-RU"/>
        </w:rPr>
        <w:t xml:space="preserve">-  земельный участок, категория земель: земли населенных пунктов, разрешенное использование: под существующими зданиями и сооружениями, общая площадь 1 695 кв. м. адрес (местоположение): установлено относительно ориентира, расположенного в границах участка, ориентир здание банка. Почтовый адрес ориентира: Оренбургская область, г. Бузулук, ул. Комсомольская, д. 100, кадастровый номер: 56:38:0115006:20, балансовой стоимостью 52 930 (Пятьдесят две тысячи девятьсот тридцать) рублей 69 копеек (далее – Объект № 3); </w:t>
      </w:r>
    </w:p>
    <w:p w:rsidR="00525DDF" w:rsidRPr="00525DDF" w:rsidRDefault="00525DDF" w:rsidP="00525DDF">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525DDF">
        <w:rPr>
          <w:rFonts w:ascii="Times New Roman" w:eastAsia="Times New Roman" w:hAnsi="Times New Roman" w:cs="Times New Roman"/>
          <w:sz w:val="24"/>
          <w:szCs w:val="24"/>
          <w:lang w:eastAsia="ru-RU"/>
        </w:rPr>
        <w:t>- благоустройство территории (далее – Благоустройство 1), инвентарный номер 604000002335W06 остаточной стоимостью 66 713 (Шестьдесят шесть тысяч семьсот тринадцать) рублей 84 копейки (далее – Объект № 4);</w:t>
      </w:r>
    </w:p>
    <w:p w:rsidR="00525DDF" w:rsidRPr="00525DDF" w:rsidRDefault="00525DDF" w:rsidP="00525DDF">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525DDF">
        <w:rPr>
          <w:rFonts w:ascii="Times New Roman" w:eastAsia="Times New Roman" w:hAnsi="Times New Roman" w:cs="Times New Roman"/>
          <w:sz w:val="24"/>
          <w:szCs w:val="24"/>
          <w:lang w:eastAsia="ru-RU"/>
        </w:rPr>
        <w:t>- благоустройство территории (далее – Благоустройство 2), инвентарный номер 604000002321W07 остаточной стоимостью 108 263 (Сто восемь тысяч двести шестьдесят три) рубля 47 копеек (далее – Объект № 5);</w:t>
      </w:r>
    </w:p>
    <w:p w:rsidR="00525DDF" w:rsidRPr="00525DDF" w:rsidRDefault="00525DDF" w:rsidP="00525DDF">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525DDF">
        <w:rPr>
          <w:rFonts w:ascii="Times New Roman" w:eastAsia="Times New Roman" w:hAnsi="Times New Roman" w:cs="Times New Roman"/>
          <w:sz w:val="24"/>
          <w:szCs w:val="24"/>
          <w:lang w:eastAsia="ru-RU"/>
        </w:rPr>
        <w:t xml:space="preserve">- нежилое помещение: Этаж №1, Этаж № 2, Полуподвал, площадью 628,1 кв. м., </w:t>
      </w:r>
      <w:r w:rsidRPr="00525DDF">
        <w:rPr>
          <w:rFonts w:ascii="Times New Roman" w:eastAsia="Times New Roman" w:hAnsi="Times New Roman" w:cs="Times New Roman"/>
          <w:sz w:val="24"/>
          <w:szCs w:val="24"/>
          <w:lang w:eastAsia="ru-RU"/>
        </w:rPr>
        <w:lastRenderedPageBreak/>
        <w:t xml:space="preserve">расположенного по адресу: Оренбургская область, р-н Курманаевский, с. Курманаевка, ул. Крестьянская, д.8, пом.1, кадастровый  номер: 56:16:1002010:725, балансовой стоимостью 3 513 624 (Три миллиона пятьсот тринадцать тысяч шестьсот двадцать четыре) рубля 90 копеек ( (далее –  Объект № 6 ); </w:t>
      </w:r>
    </w:p>
    <w:p w:rsidR="00525DDF" w:rsidRPr="00525DDF" w:rsidRDefault="00525DDF" w:rsidP="00525DDF">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525DDF">
        <w:rPr>
          <w:rFonts w:ascii="Times New Roman" w:eastAsia="Times New Roman" w:hAnsi="Times New Roman" w:cs="Times New Roman"/>
          <w:sz w:val="24"/>
          <w:szCs w:val="24"/>
          <w:lang w:eastAsia="ru-RU"/>
        </w:rPr>
        <w:t>- земельный участок, категория земель: земли населенных пунктов, разрешенное использование: Для размещения и эксплуатации административного здания с полуподвалом и здания гаража, площадь 494 кв.м., адрес (Местонахождение) объекта: Оренбургская область, Курманаевский район, село Курманаевка, улица Крестьянская, земельный участок расположен в северо-восточный части кадастрового квартала 56:16:1002018, кадастровый номер: 56:16:1002018:282, балансовой стоимостью 23030 (Двадцать три тысячи тридцать) рублей 67 копеек (далее – Объект №7</w:t>
      </w:r>
      <w:r w:rsidRPr="00525DDF">
        <w:rPr>
          <w:rFonts w:ascii="Times New Roman" w:eastAsia="Times New Roman" w:hAnsi="Times New Roman" w:cs="Times New Roman"/>
          <w:sz w:val="24"/>
          <w:szCs w:val="24"/>
          <w:lang w:eastAsia="ru-RU"/>
        </w:rPr>
        <w:drawing>
          <wp:inline distT="0" distB="0" distL="0" distR="0" wp14:anchorId="0CDA106C" wp14:editId="24B4A633">
            <wp:extent cx="9526" cy="9526"/>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link="rId7">
                      <a:extLst>
                        <a:ext uri="{28A0092B-C50C-407E-A947-70E740481C1C}">
                          <a14:useLocalDpi xmlns:a14="http://schemas.microsoft.com/office/drawing/2010/main" val="0"/>
                        </a:ext>
                      </a:extLst>
                    </a:blip>
                    <a:stretch>
                      <a:fillRect/>
                    </a:stretch>
                  </pic:blipFill>
                  <pic:spPr>
                    <a:xfrm>
                      <a:off x="0" y="0"/>
                      <a:ext cx="9526" cy="9526"/>
                    </a:xfrm>
                    <a:prstGeom prst="rect">
                      <a:avLst/>
                    </a:prstGeom>
                  </pic:spPr>
                </pic:pic>
              </a:graphicData>
            </a:graphic>
          </wp:inline>
        </w:drawing>
      </w:r>
      <w:r w:rsidRPr="00525DDF">
        <w:rPr>
          <w:rFonts w:ascii="Times New Roman" w:eastAsia="Times New Roman" w:hAnsi="Times New Roman" w:cs="Times New Roman"/>
          <w:sz w:val="24"/>
          <w:szCs w:val="24"/>
          <w:lang w:eastAsia="ru-RU"/>
        </w:rPr>
        <w:t>).</w:t>
      </w:r>
    </w:p>
    <w:p w:rsidR="00E9442A" w:rsidRPr="00E9442A" w:rsidRDefault="00EF6F1A" w:rsidP="00E9442A">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003C7B37">
        <w:rPr>
          <w:rFonts w:ascii="Times New Roman" w:eastAsia="Times New Roman" w:hAnsi="Times New Roman" w:cs="Times New Roman"/>
          <w:sz w:val="24"/>
          <w:szCs w:val="24"/>
          <w:lang w:eastAsia="ru-RU"/>
        </w:rPr>
        <w:t xml:space="preserve"> </w:t>
      </w:r>
      <w:r w:rsidR="003C7B37" w:rsidRPr="003C7B37">
        <w:rPr>
          <w:rFonts w:ascii="Times New Roman" w:eastAsia="Times New Roman" w:hAnsi="Times New Roman" w:cs="Times New Roman"/>
          <w:sz w:val="24"/>
          <w:szCs w:val="24"/>
          <w:lang w:eastAsia="ru-RU"/>
        </w:rPr>
        <w:t>кроме следующих обременений (ограничений)</w:t>
      </w:r>
      <w:r w:rsidR="000A3103">
        <w:rPr>
          <w:rFonts w:ascii="Times New Roman" w:eastAsia="Times New Roman" w:hAnsi="Times New Roman" w:cs="Times New Roman"/>
          <w:sz w:val="24"/>
          <w:szCs w:val="24"/>
          <w:lang w:eastAsia="ru-RU"/>
        </w:rPr>
        <w:t xml:space="preserve"> - действующих договоров аренды </w:t>
      </w:r>
      <w:r w:rsidR="00E9442A" w:rsidRPr="00E9442A">
        <w:rPr>
          <w:rFonts w:ascii="Times New Roman" w:eastAsia="Times New Roman" w:hAnsi="Times New Roman" w:cs="Times New Roman"/>
          <w:sz w:val="24"/>
          <w:szCs w:val="24"/>
          <w:lang w:eastAsia="ru-RU"/>
        </w:rPr>
        <w:t>расположенных по адресу: Оренбургская обл., г. Бузулук, ул.Комсомольская 100 (Объект № 1), не подлежащих государственной регистрации:</w:t>
      </w:r>
    </w:p>
    <w:p w:rsidR="00E9442A" w:rsidRPr="00E9442A" w:rsidRDefault="00E9442A" w:rsidP="00E9442A">
      <w:pPr>
        <w:spacing w:after="0" w:line="240" w:lineRule="auto"/>
        <w:ind w:firstLine="709"/>
        <w:jc w:val="both"/>
        <w:rPr>
          <w:rFonts w:ascii="Times New Roman" w:eastAsia="Times New Roman" w:hAnsi="Times New Roman" w:cs="Times New Roman"/>
          <w:bCs/>
          <w:sz w:val="24"/>
          <w:szCs w:val="24"/>
          <w:lang w:eastAsia="ru-RU"/>
        </w:rPr>
      </w:pPr>
      <w:r w:rsidRPr="00E9442A">
        <w:rPr>
          <w:rFonts w:ascii="Times New Roman" w:eastAsia="Times New Roman" w:hAnsi="Times New Roman" w:cs="Times New Roman"/>
          <w:sz w:val="24"/>
          <w:szCs w:val="24"/>
          <w:lang w:eastAsia="ru-RU"/>
        </w:rPr>
        <w:t>- договор № 11/16-ПФ-Р/220 от 01.09.2016г., заключенный с ФГУП "Ростехинвентаризация - Федеральное БТИ", на 11 месяцев</w:t>
      </w:r>
      <w:r w:rsidRPr="00E9442A">
        <w:rPr>
          <w:rFonts w:ascii="Times New Roman" w:eastAsia="Times New Roman" w:hAnsi="Times New Roman" w:cs="Times New Roman"/>
          <w:bCs/>
          <w:sz w:val="24"/>
          <w:szCs w:val="24"/>
          <w:lang w:eastAsia="ru-RU"/>
        </w:rPr>
        <w:t xml:space="preserve"> с автоматической пролонгацией на тот же срок, площадь 77,8 кв. м, по ставке 300,00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bCs/>
          <w:sz w:val="24"/>
          <w:szCs w:val="24"/>
          <w:lang w:eastAsia="ru-RU"/>
        </w:rPr>
      </w:pPr>
      <w:r w:rsidRPr="00E9442A">
        <w:rPr>
          <w:rFonts w:ascii="Times New Roman" w:eastAsia="Times New Roman" w:hAnsi="Times New Roman" w:cs="Times New Roman"/>
          <w:bCs/>
          <w:sz w:val="24"/>
          <w:szCs w:val="24"/>
          <w:lang w:eastAsia="ru-RU"/>
        </w:rPr>
        <w:t xml:space="preserve">- договор № 1 от 12.04.2018г., заключенный с ООО "Престиж Тур", </w:t>
      </w:r>
      <w:r w:rsidRPr="00E9442A">
        <w:rPr>
          <w:rFonts w:ascii="Times New Roman" w:eastAsia="Times New Roman" w:hAnsi="Times New Roman" w:cs="Times New Roman"/>
          <w:sz w:val="24"/>
          <w:szCs w:val="24"/>
          <w:lang w:eastAsia="ru-RU"/>
        </w:rPr>
        <w:t>на 11 месяцев</w:t>
      </w:r>
      <w:r w:rsidRPr="00E9442A">
        <w:rPr>
          <w:rFonts w:ascii="Times New Roman" w:eastAsia="Times New Roman" w:hAnsi="Times New Roman" w:cs="Times New Roman"/>
          <w:bCs/>
          <w:sz w:val="24"/>
          <w:szCs w:val="24"/>
          <w:lang w:eastAsia="ru-RU"/>
        </w:rPr>
        <w:t xml:space="preserve"> с автоматической пролонгацией на тот же срок, площадь 35,8 кв. м. по ставке 300,00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bCs/>
          <w:sz w:val="24"/>
          <w:szCs w:val="24"/>
          <w:lang w:eastAsia="ru-RU"/>
        </w:rPr>
      </w:pPr>
      <w:r w:rsidRPr="00E9442A">
        <w:rPr>
          <w:rFonts w:ascii="Times New Roman" w:eastAsia="Times New Roman" w:hAnsi="Times New Roman" w:cs="Times New Roman"/>
          <w:sz w:val="24"/>
          <w:szCs w:val="24"/>
          <w:lang w:eastAsia="ru-RU"/>
        </w:rPr>
        <w:t>- договор № 59 от 03.09.2018г., заключенный с ООО "Арбат", на 11 месяцев</w:t>
      </w:r>
      <w:r w:rsidRPr="00E9442A">
        <w:rPr>
          <w:rFonts w:ascii="Times New Roman" w:eastAsia="Times New Roman" w:hAnsi="Times New Roman" w:cs="Times New Roman"/>
          <w:bCs/>
          <w:sz w:val="24"/>
          <w:szCs w:val="24"/>
          <w:lang w:eastAsia="ru-RU"/>
        </w:rPr>
        <w:t xml:space="preserve"> с автоматической пролонгацией на тот же срок, площадь 83,0</w:t>
      </w:r>
      <w:r w:rsidRPr="00E9442A">
        <w:rPr>
          <w:rFonts w:ascii="Times New Roman" w:eastAsia="Times New Roman" w:hAnsi="Times New Roman" w:cs="Times New Roman"/>
          <w:sz w:val="24"/>
          <w:szCs w:val="24"/>
          <w:lang w:eastAsia="ru-RU"/>
        </w:rPr>
        <w:t xml:space="preserve"> кв. м по ставке 340,00 руб. за 1 кв. м, в т.ч. НДС</w:t>
      </w:r>
      <w:r w:rsidRPr="00E9442A">
        <w:rPr>
          <w:rFonts w:ascii="Times New Roman" w:eastAsia="Times New Roman" w:hAnsi="Times New Roman" w:cs="Times New Roman"/>
          <w:bCs/>
          <w:sz w:val="24"/>
          <w:szCs w:val="24"/>
          <w:lang w:eastAsia="ru-RU"/>
        </w:rPr>
        <w:t>;</w:t>
      </w:r>
    </w:p>
    <w:p w:rsidR="00E9442A" w:rsidRPr="00E9442A" w:rsidRDefault="00E9442A" w:rsidP="00E9442A">
      <w:pPr>
        <w:spacing w:after="0" w:line="240" w:lineRule="auto"/>
        <w:ind w:firstLine="709"/>
        <w:jc w:val="both"/>
        <w:rPr>
          <w:rFonts w:ascii="Times New Roman" w:eastAsia="Times New Roman" w:hAnsi="Times New Roman" w:cs="Times New Roman"/>
          <w:bCs/>
          <w:sz w:val="24"/>
          <w:szCs w:val="24"/>
          <w:lang w:eastAsia="ru-RU"/>
        </w:rPr>
      </w:pPr>
      <w:r w:rsidRPr="00E9442A">
        <w:rPr>
          <w:rFonts w:ascii="Times New Roman" w:eastAsia="Times New Roman" w:hAnsi="Times New Roman" w:cs="Times New Roman"/>
          <w:sz w:val="24"/>
          <w:szCs w:val="24"/>
          <w:lang w:eastAsia="ru-RU"/>
        </w:rPr>
        <w:t>- договор № 64 от 12.11.2028г., заключенный ООО "Расчет Плюс", на 11 месяцев</w:t>
      </w:r>
      <w:r w:rsidRPr="00E9442A">
        <w:rPr>
          <w:rFonts w:ascii="Times New Roman" w:eastAsia="Times New Roman" w:hAnsi="Times New Roman" w:cs="Times New Roman"/>
          <w:bCs/>
          <w:sz w:val="24"/>
          <w:szCs w:val="24"/>
          <w:lang w:eastAsia="ru-RU"/>
        </w:rPr>
        <w:t xml:space="preserve"> с автоматической пролонгацией на тот же срок, площадь  38,0 кв. м по ставке 400,00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bCs/>
          <w:sz w:val="24"/>
          <w:szCs w:val="24"/>
          <w:lang w:eastAsia="ru-RU"/>
        </w:rPr>
      </w:pPr>
      <w:r w:rsidRPr="00E9442A">
        <w:rPr>
          <w:rFonts w:ascii="Times New Roman" w:eastAsia="Times New Roman" w:hAnsi="Times New Roman" w:cs="Times New Roman"/>
          <w:bCs/>
          <w:sz w:val="24"/>
          <w:szCs w:val="24"/>
          <w:lang w:eastAsia="ru-RU"/>
        </w:rPr>
        <w:t xml:space="preserve">- договор № 78 от 22.03.2019г., заключенный с ООО "ЦБУП", </w:t>
      </w:r>
      <w:r w:rsidRPr="00E9442A">
        <w:rPr>
          <w:rFonts w:ascii="Times New Roman" w:eastAsia="Times New Roman" w:hAnsi="Times New Roman" w:cs="Times New Roman"/>
          <w:sz w:val="24"/>
          <w:szCs w:val="24"/>
          <w:lang w:eastAsia="ru-RU"/>
        </w:rPr>
        <w:t>на 11 месяцев</w:t>
      </w:r>
      <w:r w:rsidRPr="00E9442A">
        <w:rPr>
          <w:rFonts w:ascii="Times New Roman" w:eastAsia="Times New Roman" w:hAnsi="Times New Roman" w:cs="Times New Roman"/>
          <w:bCs/>
          <w:sz w:val="24"/>
          <w:szCs w:val="24"/>
          <w:lang w:eastAsia="ru-RU"/>
        </w:rPr>
        <w:t xml:space="preserve"> с автоматической пролонгацией на тот же срок, площадь 79,2 кв. м по ставке 300,00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bCs/>
          <w:sz w:val="24"/>
          <w:szCs w:val="24"/>
          <w:lang w:eastAsia="ru-RU"/>
        </w:rPr>
      </w:pPr>
      <w:r w:rsidRPr="00E9442A">
        <w:rPr>
          <w:rFonts w:ascii="Times New Roman" w:eastAsia="Times New Roman" w:hAnsi="Times New Roman" w:cs="Times New Roman"/>
          <w:bCs/>
          <w:sz w:val="24"/>
          <w:szCs w:val="24"/>
          <w:lang w:eastAsia="ru-RU"/>
        </w:rPr>
        <w:t xml:space="preserve">- договор №65 от 17.06.2019г., заключенный с ООО "Новостроевъ", </w:t>
      </w:r>
      <w:r w:rsidRPr="00E9442A">
        <w:rPr>
          <w:rFonts w:ascii="Times New Roman" w:eastAsia="Times New Roman" w:hAnsi="Times New Roman" w:cs="Times New Roman"/>
          <w:sz w:val="24"/>
          <w:szCs w:val="24"/>
          <w:lang w:eastAsia="ru-RU"/>
        </w:rPr>
        <w:t>на 11 месяцев</w:t>
      </w:r>
      <w:r w:rsidRPr="00E9442A">
        <w:rPr>
          <w:rFonts w:ascii="Times New Roman" w:eastAsia="Times New Roman" w:hAnsi="Times New Roman" w:cs="Times New Roman"/>
          <w:bCs/>
          <w:sz w:val="24"/>
          <w:szCs w:val="24"/>
          <w:lang w:eastAsia="ru-RU"/>
        </w:rPr>
        <w:t xml:space="preserve"> с автоматической пролонгацией на тот же срок, площадь 53,0 кв. м по ставке 258,33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bCs/>
          <w:sz w:val="24"/>
          <w:szCs w:val="24"/>
          <w:lang w:eastAsia="ru-RU"/>
        </w:rPr>
      </w:pPr>
      <w:r w:rsidRPr="00E9442A">
        <w:rPr>
          <w:rFonts w:ascii="Times New Roman" w:eastAsia="Times New Roman" w:hAnsi="Times New Roman" w:cs="Times New Roman"/>
          <w:bCs/>
          <w:sz w:val="24"/>
          <w:szCs w:val="24"/>
          <w:lang w:eastAsia="ru-RU"/>
        </w:rPr>
        <w:t xml:space="preserve">- договор №105 от 16.12.2019, заключенный с </w:t>
      </w:r>
      <w:r w:rsidRPr="00E9442A">
        <w:rPr>
          <w:rFonts w:ascii="Times New Roman" w:eastAsia="Times New Roman" w:hAnsi="Times New Roman" w:cs="Times New Roman"/>
          <w:sz w:val="24"/>
          <w:szCs w:val="24"/>
          <w:lang w:eastAsia="ru-RU"/>
        </w:rPr>
        <w:t>ООО "Медстар", договор №105 от 16.12.2019г. на 11 месяцев</w:t>
      </w:r>
      <w:r w:rsidRPr="00E9442A">
        <w:rPr>
          <w:rFonts w:ascii="Times New Roman" w:eastAsia="Times New Roman" w:hAnsi="Times New Roman" w:cs="Times New Roman"/>
          <w:bCs/>
          <w:sz w:val="24"/>
          <w:szCs w:val="24"/>
          <w:lang w:eastAsia="ru-RU"/>
        </w:rPr>
        <w:t xml:space="preserve"> с автоматической пролонгацией на тот же срок, площадь 22,6 кв. м по ставке 300,00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sz w:val="24"/>
          <w:szCs w:val="24"/>
          <w:lang w:eastAsia="ru-RU"/>
        </w:rPr>
      </w:pPr>
      <w:r w:rsidRPr="00E9442A">
        <w:rPr>
          <w:rFonts w:ascii="Times New Roman" w:eastAsia="Times New Roman" w:hAnsi="Times New Roman" w:cs="Times New Roman"/>
          <w:bCs/>
          <w:sz w:val="24"/>
          <w:szCs w:val="24"/>
          <w:lang w:eastAsia="ru-RU"/>
        </w:rPr>
        <w:t xml:space="preserve">- договор № 122 от 11.03.2020г. заключенный с </w:t>
      </w:r>
      <w:r w:rsidRPr="00E9442A">
        <w:rPr>
          <w:rFonts w:ascii="Times New Roman" w:eastAsia="Times New Roman" w:hAnsi="Times New Roman" w:cs="Times New Roman"/>
          <w:sz w:val="24"/>
          <w:szCs w:val="24"/>
          <w:lang w:eastAsia="ru-RU"/>
        </w:rPr>
        <w:t>Гаврилиным С.А., на 11 месяцев с автоматической пролонгацией на тот же срок, площадь 23,9 кв. м по ставке 300,00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sz w:val="24"/>
          <w:szCs w:val="24"/>
          <w:lang w:eastAsia="ru-RU"/>
        </w:rPr>
      </w:pPr>
      <w:r w:rsidRPr="00E9442A">
        <w:rPr>
          <w:rFonts w:ascii="Times New Roman" w:eastAsia="Times New Roman" w:hAnsi="Times New Roman" w:cs="Times New Roman"/>
          <w:sz w:val="24"/>
          <w:szCs w:val="24"/>
          <w:lang w:eastAsia="ru-RU"/>
        </w:rPr>
        <w:t>- договор № 119 от 13.02.2020г. заключенный с ООО "Велес", на 11 месяцев с автоматической пролонгацией на тот же срок, площадь 255,5 кв. м по ставке 377,69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sz w:val="24"/>
          <w:szCs w:val="24"/>
          <w:lang w:eastAsia="ru-RU"/>
        </w:rPr>
      </w:pPr>
      <w:r w:rsidRPr="00E9442A">
        <w:rPr>
          <w:rFonts w:ascii="Times New Roman" w:eastAsia="Times New Roman" w:hAnsi="Times New Roman" w:cs="Times New Roman"/>
          <w:sz w:val="24"/>
          <w:szCs w:val="24"/>
          <w:lang w:eastAsia="ru-RU"/>
        </w:rPr>
        <w:t>- договор № А-138/21 от 25.02.2021 заключенный с ООО "МДЦ", на 11 месяцев с автоматической пролонгацией на тот же срок, площадь 25,9 кв. м по ставке 300,46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sz w:val="24"/>
          <w:szCs w:val="24"/>
          <w:lang w:eastAsia="ru-RU"/>
        </w:rPr>
      </w:pPr>
      <w:r w:rsidRPr="00E9442A">
        <w:rPr>
          <w:rFonts w:ascii="Times New Roman" w:eastAsia="Times New Roman" w:hAnsi="Times New Roman" w:cs="Times New Roman"/>
          <w:sz w:val="24"/>
          <w:szCs w:val="24"/>
          <w:lang w:eastAsia="ru-RU"/>
        </w:rPr>
        <w:t>- договор №А-140/21 от 01.04.2021 заключенный с ИП Маркова Е.С., на 11 месяцев с автоматической пролонгацией на тот же срок, площадь 38,0 кв. м по ставке 300,00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sz w:val="24"/>
          <w:szCs w:val="24"/>
          <w:lang w:eastAsia="ru-RU"/>
        </w:rPr>
      </w:pPr>
      <w:r w:rsidRPr="00E9442A">
        <w:rPr>
          <w:rFonts w:ascii="Times New Roman" w:eastAsia="Times New Roman" w:hAnsi="Times New Roman" w:cs="Times New Roman"/>
          <w:sz w:val="24"/>
          <w:szCs w:val="24"/>
          <w:lang w:eastAsia="ru-RU"/>
        </w:rPr>
        <w:t>- договор № А-82/19 от 01.04.2019г. заключенный с ООО Сбербанк-Сервис, на 11 месяцев с автоматической пролонгацией на тот же срок, площадь 34,5 кв. м по ставке 350,90 руб. за 1 кв. м, в т.ч. НДС;</w:t>
      </w:r>
    </w:p>
    <w:p w:rsidR="00E9442A" w:rsidRPr="00E9442A" w:rsidRDefault="00E9442A" w:rsidP="00E9442A">
      <w:pPr>
        <w:spacing w:after="0" w:line="240" w:lineRule="auto"/>
        <w:ind w:firstLine="709"/>
        <w:jc w:val="both"/>
        <w:rPr>
          <w:rFonts w:ascii="Times New Roman" w:eastAsia="Times New Roman" w:hAnsi="Times New Roman" w:cs="Times New Roman"/>
          <w:sz w:val="24"/>
          <w:szCs w:val="24"/>
          <w:lang w:eastAsia="ru-RU"/>
        </w:rPr>
      </w:pPr>
      <w:r w:rsidRPr="00E9442A">
        <w:rPr>
          <w:rFonts w:ascii="Times New Roman" w:eastAsia="Times New Roman" w:hAnsi="Times New Roman" w:cs="Times New Roman"/>
          <w:sz w:val="24"/>
          <w:szCs w:val="24"/>
          <w:lang w:eastAsia="ru-RU"/>
        </w:rPr>
        <w:lastRenderedPageBreak/>
        <w:t>- договор б/н от 30.05.2016г. заключенный с ООО Современные технологии, на 11 месяцев с автоматической пролонгацией на тот же срок, площадь 19,6 кв. м по ставке 183,05 руб. за 1 кв. м, в т.ч. НДС;</w:t>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rsidR="00EF6F1A" w:rsidRPr="00EF6F1A" w:rsidRDefault="00EF6F1A" w:rsidP="00E9442A">
      <w:pPr>
        <w:numPr>
          <w:ilvl w:val="1"/>
          <w:numId w:val="30"/>
        </w:numPr>
        <w:spacing w:after="0" w:line="240" w:lineRule="auto"/>
        <w:ind w:left="0" w:hanging="43"/>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EF6F1A" w:rsidRDefault="00EF6F1A" w:rsidP="003C7B37">
      <w:pPr>
        <w:numPr>
          <w:ilvl w:val="1"/>
          <w:numId w:val="30"/>
        </w:numPr>
        <w:spacing w:after="0" w:line="240" w:lineRule="auto"/>
        <w:ind w:hanging="43"/>
        <w:contextualSpacing/>
        <w:jc w:val="both"/>
        <w:rPr>
          <w:rFonts w:ascii="Times New Roman" w:eastAsia="Times New Roman" w:hAnsi="Times New Roman" w:cs="Times New Roman"/>
          <w:sz w:val="24"/>
          <w:szCs w:val="24"/>
          <w:lang w:eastAsia="ru-RU"/>
        </w:rPr>
      </w:pPr>
      <w:bookmarkStart w:id="1" w:name="_Ref12626055"/>
      <w:r w:rsidRPr="00EF6F1A">
        <w:rPr>
          <w:rFonts w:ascii="Times New Roman" w:eastAsia="Times New Roman" w:hAnsi="Times New Roman" w:cs="Times New Roman"/>
          <w:sz w:val="24"/>
          <w:szCs w:val="24"/>
          <w:lang w:eastAsia="ru-RU"/>
        </w:rPr>
        <w:t>Стороны обязуются одновременно с заключением Договора (в день заключения Договора) подписать договор</w:t>
      </w:r>
      <w:r w:rsidR="00E9442A">
        <w:rPr>
          <w:rFonts w:ascii="Times New Roman" w:eastAsia="Times New Roman" w:hAnsi="Times New Roman" w:cs="Times New Roman"/>
          <w:sz w:val="24"/>
          <w:szCs w:val="24"/>
          <w:lang w:eastAsia="ru-RU"/>
        </w:rPr>
        <w:t>а</w:t>
      </w:r>
      <w:r w:rsidRPr="00EF6F1A">
        <w:rPr>
          <w:rFonts w:ascii="Times New Roman" w:eastAsia="Times New Roman" w:hAnsi="Times New Roman" w:cs="Times New Roman"/>
          <w:sz w:val="24"/>
          <w:szCs w:val="24"/>
          <w:lang w:eastAsia="ru-RU"/>
        </w:rPr>
        <w:t xml:space="preserve"> аренды от «____» ______________ 20___ г. № _____ (далее – Договор аренды) о передаче Покупателем Продавцу за плату во временное владение и пользование части Объекта</w:t>
      </w:r>
      <w:r w:rsidR="00E9442A">
        <w:rPr>
          <w:rFonts w:ascii="Times New Roman" w:eastAsia="Times New Roman" w:hAnsi="Times New Roman" w:cs="Times New Roman"/>
          <w:sz w:val="24"/>
          <w:szCs w:val="24"/>
          <w:lang w:eastAsia="ru-RU"/>
        </w:rPr>
        <w:t xml:space="preserve"> № 1</w:t>
      </w:r>
      <w:r w:rsidR="00ED5784">
        <w:rPr>
          <w:rFonts w:ascii="Times New Roman" w:eastAsia="Times New Roman" w:hAnsi="Times New Roman" w:cs="Times New Roman"/>
          <w:sz w:val="24"/>
          <w:szCs w:val="24"/>
          <w:lang w:eastAsia="ru-RU"/>
        </w:rPr>
        <w:t>, Объект № 2</w:t>
      </w:r>
      <w:r w:rsidR="00E9442A">
        <w:rPr>
          <w:rFonts w:ascii="Times New Roman" w:eastAsia="Times New Roman" w:hAnsi="Times New Roman" w:cs="Times New Roman"/>
          <w:sz w:val="24"/>
          <w:szCs w:val="24"/>
          <w:lang w:eastAsia="ru-RU"/>
        </w:rPr>
        <w:t xml:space="preserve"> (Оренбургская область, г.Бузулук, ул.Комсомольская 100) и части Объекта №6 (Оренбургская область, с. Курманаевка</w:t>
      </w:r>
      <w:r w:rsidRPr="00EF6F1A">
        <w:rPr>
          <w:rFonts w:ascii="Times New Roman" w:eastAsia="Times New Roman" w:hAnsi="Times New Roman" w:cs="Times New Roman"/>
          <w:sz w:val="24"/>
          <w:szCs w:val="24"/>
          <w:lang w:eastAsia="ru-RU"/>
        </w:rPr>
        <w:t>,</w:t>
      </w:r>
      <w:r w:rsidR="00E9442A">
        <w:rPr>
          <w:rFonts w:ascii="Times New Roman" w:eastAsia="Times New Roman" w:hAnsi="Times New Roman" w:cs="Times New Roman"/>
          <w:sz w:val="24"/>
          <w:szCs w:val="24"/>
          <w:lang w:eastAsia="ru-RU"/>
        </w:rPr>
        <w:t xml:space="preserve"> ул.Крестьянская, д.8 пом.1</w:t>
      </w:r>
      <w:r w:rsidRPr="00EF6F1A">
        <w:rPr>
          <w:rFonts w:ascii="Times New Roman" w:eastAsia="Times New Roman" w:hAnsi="Times New Roman" w:cs="Times New Roman"/>
          <w:sz w:val="24"/>
          <w:szCs w:val="24"/>
          <w:lang w:eastAsia="ru-RU"/>
        </w:rPr>
        <w:t xml:space="preserve"> указанн</w:t>
      </w:r>
      <w:r w:rsidR="00E9442A">
        <w:rPr>
          <w:rFonts w:ascii="Times New Roman" w:eastAsia="Times New Roman" w:hAnsi="Times New Roman" w:cs="Times New Roman"/>
          <w:sz w:val="24"/>
          <w:szCs w:val="24"/>
          <w:lang w:eastAsia="ru-RU"/>
        </w:rPr>
        <w:t>ые</w:t>
      </w:r>
      <w:r w:rsidR="00BC3C81">
        <w:rPr>
          <w:rFonts w:ascii="Times New Roman" w:eastAsia="Times New Roman" w:hAnsi="Times New Roman" w:cs="Times New Roman"/>
          <w:sz w:val="24"/>
          <w:szCs w:val="24"/>
          <w:lang w:eastAsia="ru-RU"/>
        </w:rPr>
        <w:t xml:space="preserve"> на плане, которые</w:t>
      </w:r>
      <w:r w:rsidRPr="00EF6F1A">
        <w:rPr>
          <w:rFonts w:ascii="Times New Roman" w:eastAsia="Times New Roman" w:hAnsi="Times New Roman" w:cs="Times New Roman"/>
          <w:sz w:val="24"/>
          <w:szCs w:val="24"/>
          <w:lang w:eastAsia="ru-RU"/>
        </w:rPr>
        <w:t xml:space="preserve"> явля</w:t>
      </w:r>
      <w:r w:rsidR="00BC3C81">
        <w:rPr>
          <w:rFonts w:ascii="Times New Roman" w:eastAsia="Times New Roman" w:hAnsi="Times New Roman" w:cs="Times New Roman"/>
          <w:sz w:val="24"/>
          <w:szCs w:val="24"/>
          <w:lang w:eastAsia="ru-RU"/>
        </w:rPr>
        <w:t>ю</w:t>
      </w:r>
      <w:r w:rsidRPr="00EF6F1A">
        <w:rPr>
          <w:rFonts w:ascii="Times New Roman" w:eastAsia="Times New Roman" w:hAnsi="Times New Roman" w:cs="Times New Roman"/>
          <w:sz w:val="24"/>
          <w:szCs w:val="24"/>
          <w:lang w:eastAsia="ru-RU"/>
        </w:rPr>
        <w:t>тся Приложением № 2</w:t>
      </w:r>
      <w:r w:rsidR="00E9442A">
        <w:rPr>
          <w:rFonts w:ascii="Times New Roman" w:eastAsia="Times New Roman" w:hAnsi="Times New Roman" w:cs="Times New Roman"/>
          <w:sz w:val="24"/>
          <w:szCs w:val="24"/>
          <w:lang w:eastAsia="ru-RU"/>
        </w:rPr>
        <w:t>.1 и Приложением № 2.2</w:t>
      </w:r>
      <w:r w:rsidRPr="00EF6F1A">
        <w:rPr>
          <w:rFonts w:ascii="Times New Roman" w:eastAsia="Times New Roman" w:hAnsi="Times New Roman" w:cs="Times New Roman"/>
          <w:sz w:val="24"/>
          <w:szCs w:val="24"/>
          <w:lang w:eastAsia="ru-RU"/>
        </w:rPr>
        <w:t xml:space="preserve"> к Договору (далее – часть Объекта</w:t>
      </w:r>
      <w:r w:rsidR="00BC3C81">
        <w:rPr>
          <w:rFonts w:ascii="Times New Roman" w:eastAsia="Times New Roman" w:hAnsi="Times New Roman" w:cs="Times New Roman"/>
          <w:sz w:val="24"/>
          <w:szCs w:val="24"/>
          <w:lang w:eastAsia="ru-RU"/>
        </w:rPr>
        <w:t xml:space="preserve"> № 1, часть Объекта № 6</w:t>
      </w:r>
      <w:r w:rsidRPr="00EF6F1A">
        <w:rPr>
          <w:rFonts w:ascii="Times New Roman" w:eastAsia="Times New Roman" w:hAnsi="Times New Roman" w:cs="Times New Roman"/>
          <w:sz w:val="24"/>
          <w:szCs w:val="24"/>
          <w:lang w:eastAsia="ru-RU"/>
        </w:rPr>
        <w:t>)</w:t>
      </w:r>
      <w:r w:rsidR="00BC3C81">
        <w:rPr>
          <w:rFonts w:ascii="Times New Roman" w:eastAsia="Times New Roman" w:hAnsi="Times New Roman" w:cs="Times New Roman"/>
          <w:sz w:val="24"/>
          <w:szCs w:val="24"/>
          <w:lang w:eastAsia="ru-RU"/>
        </w:rPr>
        <w:t>.</w:t>
      </w:r>
      <w:bookmarkEnd w:id="1"/>
    </w:p>
    <w:p w:rsidR="00BC3C81" w:rsidRPr="00BC3C81" w:rsidRDefault="00BC3C81" w:rsidP="00BC3C81">
      <w:pPr>
        <w:pStyle w:val="a9"/>
        <w:numPr>
          <w:ilvl w:val="2"/>
          <w:numId w:val="30"/>
        </w:numPr>
        <w:spacing w:after="0" w:line="240" w:lineRule="auto"/>
        <w:jc w:val="both"/>
        <w:rPr>
          <w:rFonts w:ascii="Times New Roman" w:eastAsia="Times New Roman" w:hAnsi="Times New Roman" w:cs="Times New Roman"/>
          <w:sz w:val="24"/>
          <w:szCs w:val="24"/>
          <w:lang w:eastAsia="ru-RU"/>
        </w:rPr>
      </w:pPr>
      <w:r w:rsidRPr="00BC3C81">
        <w:rPr>
          <w:rFonts w:ascii="Times New Roman" w:eastAsia="Times New Roman" w:hAnsi="Times New Roman" w:cs="Times New Roman"/>
          <w:sz w:val="24"/>
          <w:szCs w:val="24"/>
          <w:lang w:eastAsia="ru-RU"/>
        </w:rPr>
        <w:t>Условия заключения договора аренды по адресу Оренбургская область, г.Бузулук, ул.Комсомольская,100</w:t>
      </w:r>
    </w:p>
    <w:p w:rsidR="008565A8" w:rsidRPr="008565A8" w:rsidRDefault="00BC3C81" w:rsidP="008565A8">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1.2.1.1. Срок аренды -10 лет.</w:t>
      </w:r>
      <w:r w:rsidR="00B961CD" w:rsidRPr="00BC3C81">
        <w:rPr>
          <w:rFonts w:ascii="Times New Roman" w:eastAsia="Times New Roman" w:hAnsi="Times New Roman" w:cs="Times New Roman"/>
          <w:sz w:val="24"/>
          <w:szCs w:val="24"/>
          <w:lang w:eastAsia="ru-RU"/>
        </w:rPr>
        <w:t xml:space="preserve"> </w:t>
      </w:r>
      <w:r w:rsidR="008565A8" w:rsidRPr="008565A8">
        <w:rPr>
          <w:rFonts w:ascii="Times New Roman" w:eastAsia="Times New Roman" w:hAnsi="Times New Roman" w:cs="Times New Roman"/>
          <w:sz w:val="24"/>
          <w:szCs w:val="24"/>
          <w:lang w:eastAsia="ru-RU"/>
        </w:rPr>
        <w:t>Арендатор вправе в любое время, в отсутствие каких-либо нарушений со стороны Арендодателя отказаться от исполнения Основного договора в одностороннем внесудебном порядке, письменно уведомив Арендодателя не позднее, чем за 60 календарных дней до предполагаемой даты расторжения Основного договора/отказа от исполнения, без применения Арендодателем штрафных санкций.</w:t>
      </w:r>
    </w:p>
    <w:p w:rsidR="00B961CD" w:rsidRPr="00B961CD" w:rsidRDefault="008565A8" w:rsidP="008565A8">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1.2.1.2</w:t>
      </w:r>
      <w:r w:rsidR="00B961CD" w:rsidRPr="00B961CD">
        <w:rPr>
          <w:rFonts w:ascii="Times New Roman" w:eastAsia="Times New Roman" w:hAnsi="Times New Roman" w:cs="Times New Roman"/>
          <w:sz w:val="24"/>
          <w:szCs w:val="24"/>
          <w:lang w:eastAsia="ru-RU"/>
        </w:rPr>
        <w:tab/>
        <w:t xml:space="preserve">Площадь аренды – </w:t>
      </w:r>
      <w:r>
        <w:rPr>
          <w:rFonts w:ascii="Times New Roman" w:eastAsia="Times New Roman" w:hAnsi="Times New Roman" w:cs="Times New Roman"/>
          <w:sz w:val="24"/>
          <w:szCs w:val="24"/>
          <w:lang w:eastAsia="ru-RU"/>
        </w:rPr>
        <w:t>1745,9</w:t>
      </w:r>
      <w:r w:rsidR="00B961CD" w:rsidRPr="00B961CD">
        <w:rPr>
          <w:rFonts w:ascii="Times New Roman" w:eastAsia="Times New Roman" w:hAnsi="Times New Roman" w:cs="Times New Roman"/>
          <w:sz w:val="24"/>
          <w:szCs w:val="24"/>
          <w:lang w:eastAsia="ru-RU"/>
        </w:rPr>
        <w:t xml:space="preserve"> кв.м.</w:t>
      </w:r>
      <w:r>
        <w:rPr>
          <w:rFonts w:ascii="Times New Roman" w:eastAsia="Times New Roman" w:hAnsi="Times New Roman" w:cs="Times New Roman"/>
          <w:sz w:val="24"/>
          <w:szCs w:val="24"/>
          <w:lang w:eastAsia="ru-RU"/>
        </w:rPr>
        <w:t xml:space="preserve"> </w:t>
      </w:r>
    </w:p>
    <w:p w:rsidR="00B961CD" w:rsidRPr="00B961CD" w:rsidRDefault="008565A8" w:rsidP="008565A8">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1.2.1.3</w:t>
      </w:r>
      <w:r w:rsidR="00B961CD" w:rsidRPr="00B961CD">
        <w:rPr>
          <w:rFonts w:ascii="Times New Roman" w:eastAsia="Times New Roman" w:hAnsi="Times New Roman" w:cs="Times New Roman"/>
          <w:sz w:val="24"/>
          <w:szCs w:val="24"/>
          <w:lang w:eastAsia="ru-RU"/>
        </w:rPr>
        <w:tab/>
        <w:t>Арендная плата состоит из постоянной и переменной.</w:t>
      </w:r>
    </w:p>
    <w:p w:rsidR="00B961CD" w:rsidRDefault="00B961CD" w:rsidP="00B961CD">
      <w:pPr>
        <w:spacing w:after="0" w:line="240" w:lineRule="auto"/>
        <w:ind w:left="894"/>
        <w:contextualSpacing/>
        <w:jc w:val="both"/>
        <w:rPr>
          <w:rFonts w:ascii="Times New Roman" w:eastAsia="Times New Roman" w:hAnsi="Times New Roman" w:cs="Times New Roman"/>
          <w:sz w:val="24"/>
          <w:szCs w:val="24"/>
          <w:lang w:eastAsia="ru-RU"/>
        </w:rPr>
      </w:pPr>
      <w:r w:rsidRPr="00B961CD">
        <w:rPr>
          <w:rFonts w:ascii="Times New Roman" w:eastAsia="Times New Roman" w:hAnsi="Times New Roman" w:cs="Times New Roman"/>
          <w:sz w:val="24"/>
          <w:szCs w:val="24"/>
          <w:lang w:eastAsia="ru-RU"/>
        </w:rPr>
        <w:t>Постоянная арендная плата составляет</w:t>
      </w:r>
      <w:r w:rsidR="008039CE">
        <w:rPr>
          <w:rFonts w:ascii="Times New Roman" w:eastAsia="Times New Roman" w:hAnsi="Times New Roman" w:cs="Times New Roman"/>
          <w:sz w:val="24"/>
          <w:szCs w:val="24"/>
          <w:lang w:eastAsia="ru-RU"/>
        </w:rPr>
        <w:t xml:space="preserve">: </w:t>
      </w:r>
    </w:p>
    <w:p w:rsidR="000A3103" w:rsidRPr="000A3103" w:rsidRDefault="000A3103" w:rsidP="000A3103">
      <w:pPr>
        <w:spacing w:after="0" w:line="240" w:lineRule="auto"/>
        <w:ind w:left="894"/>
        <w:contextualSpacing/>
        <w:jc w:val="both"/>
        <w:rPr>
          <w:rFonts w:ascii="Times New Roman" w:eastAsia="Times New Roman" w:hAnsi="Times New Roman" w:cs="Times New Roman"/>
          <w:sz w:val="24"/>
          <w:szCs w:val="24"/>
          <w:lang w:eastAsia="ru-RU"/>
        </w:rPr>
      </w:pPr>
      <w:r w:rsidRPr="000A3103">
        <w:rPr>
          <w:rFonts w:ascii="Times New Roman" w:eastAsia="Times New Roman" w:hAnsi="Times New Roman" w:cs="Times New Roman"/>
          <w:sz w:val="24"/>
          <w:szCs w:val="24"/>
          <w:lang w:eastAsia="ru-RU"/>
        </w:rPr>
        <w:t xml:space="preserve">-  в подвале </w:t>
      </w:r>
      <w:r w:rsidR="008565A8">
        <w:rPr>
          <w:rFonts w:ascii="Times New Roman" w:eastAsia="Times New Roman" w:hAnsi="Times New Roman" w:cs="Times New Roman"/>
          <w:sz w:val="24"/>
          <w:szCs w:val="24"/>
          <w:lang w:eastAsia="ru-RU"/>
        </w:rPr>
        <w:t>Объекта №1</w:t>
      </w:r>
      <w:r w:rsidRPr="000A3103">
        <w:rPr>
          <w:rFonts w:ascii="Times New Roman" w:eastAsia="Times New Roman" w:hAnsi="Times New Roman" w:cs="Times New Roman"/>
          <w:sz w:val="24"/>
          <w:szCs w:val="24"/>
          <w:lang w:eastAsia="ru-RU"/>
        </w:rPr>
        <w:t xml:space="preserve"> площадью </w:t>
      </w:r>
      <w:r w:rsidR="008565A8">
        <w:rPr>
          <w:rFonts w:ascii="Times New Roman" w:eastAsia="Times New Roman" w:hAnsi="Times New Roman" w:cs="Times New Roman"/>
          <w:sz w:val="24"/>
          <w:szCs w:val="24"/>
          <w:lang w:eastAsia="ru-RU"/>
        </w:rPr>
        <w:t>214,4</w:t>
      </w:r>
      <w:r w:rsidRPr="000A3103">
        <w:rPr>
          <w:rFonts w:ascii="Times New Roman" w:eastAsia="Times New Roman" w:hAnsi="Times New Roman" w:cs="Times New Roman"/>
          <w:sz w:val="24"/>
          <w:szCs w:val="24"/>
          <w:lang w:eastAsia="ru-RU"/>
        </w:rPr>
        <w:t xml:space="preserve"> кв. м –</w:t>
      </w:r>
      <w:r w:rsidR="008565A8">
        <w:rPr>
          <w:rFonts w:ascii="Times New Roman" w:eastAsia="Times New Roman" w:hAnsi="Times New Roman" w:cs="Times New Roman"/>
          <w:sz w:val="24"/>
          <w:szCs w:val="24"/>
          <w:lang w:eastAsia="ru-RU"/>
        </w:rPr>
        <w:t>211</w:t>
      </w:r>
      <w:r w:rsidRPr="000A3103">
        <w:rPr>
          <w:rFonts w:ascii="Times New Roman" w:eastAsia="Times New Roman" w:hAnsi="Times New Roman" w:cs="Times New Roman"/>
          <w:sz w:val="24"/>
          <w:szCs w:val="24"/>
          <w:lang w:eastAsia="ru-RU"/>
        </w:rPr>
        <w:t xml:space="preserve"> руб. кв. м, в том числе НДС;</w:t>
      </w:r>
    </w:p>
    <w:p w:rsidR="000A3103" w:rsidRPr="000A3103" w:rsidRDefault="000A3103" w:rsidP="000A3103">
      <w:pPr>
        <w:spacing w:after="0" w:line="240" w:lineRule="auto"/>
        <w:ind w:left="894"/>
        <w:contextualSpacing/>
        <w:jc w:val="both"/>
        <w:rPr>
          <w:rFonts w:ascii="Times New Roman" w:eastAsia="Times New Roman" w:hAnsi="Times New Roman" w:cs="Times New Roman"/>
          <w:sz w:val="24"/>
          <w:szCs w:val="24"/>
          <w:lang w:eastAsia="ru-RU"/>
        </w:rPr>
      </w:pPr>
      <w:r w:rsidRPr="000A3103">
        <w:rPr>
          <w:rFonts w:ascii="Times New Roman" w:eastAsia="Times New Roman" w:hAnsi="Times New Roman" w:cs="Times New Roman"/>
          <w:sz w:val="24"/>
          <w:szCs w:val="24"/>
          <w:lang w:eastAsia="ru-RU"/>
        </w:rPr>
        <w:t xml:space="preserve">- на 1 этаже </w:t>
      </w:r>
      <w:r w:rsidR="008565A8">
        <w:rPr>
          <w:rFonts w:ascii="Times New Roman" w:eastAsia="Times New Roman" w:hAnsi="Times New Roman" w:cs="Times New Roman"/>
          <w:sz w:val="24"/>
          <w:szCs w:val="24"/>
          <w:lang w:eastAsia="ru-RU"/>
        </w:rPr>
        <w:t xml:space="preserve">Объекта № </w:t>
      </w:r>
      <w:r w:rsidR="00ED5784">
        <w:rPr>
          <w:rFonts w:ascii="Times New Roman" w:eastAsia="Times New Roman" w:hAnsi="Times New Roman" w:cs="Times New Roman"/>
          <w:sz w:val="24"/>
          <w:szCs w:val="24"/>
          <w:lang w:eastAsia="ru-RU"/>
        </w:rPr>
        <w:t>1</w:t>
      </w:r>
      <w:r w:rsidR="008565A8">
        <w:rPr>
          <w:rFonts w:ascii="Times New Roman" w:eastAsia="Times New Roman" w:hAnsi="Times New Roman" w:cs="Times New Roman"/>
          <w:sz w:val="24"/>
          <w:szCs w:val="24"/>
          <w:lang w:eastAsia="ru-RU"/>
        </w:rPr>
        <w:t xml:space="preserve"> </w:t>
      </w:r>
      <w:r w:rsidRPr="000A3103">
        <w:rPr>
          <w:rFonts w:ascii="Times New Roman" w:eastAsia="Times New Roman" w:hAnsi="Times New Roman" w:cs="Times New Roman"/>
          <w:sz w:val="24"/>
          <w:szCs w:val="24"/>
          <w:lang w:eastAsia="ru-RU"/>
        </w:rPr>
        <w:t xml:space="preserve">площадью </w:t>
      </w:r>
      <w:r w:rsidR="008565A8">
        <w:rPr>
          <w:rFonts w:ascii="Times New Roman" w:eastAsia="Times New Roman" w:hAnsi="Times New Roman" w:cs="Times New Roman"/>
          <w:sz w:val="24"/>
          <w:szCs w:val="24"/>
          <w:lang w:eastAsia="ru-RU"/>
        </w:rPr>
        <w:t>730,1</w:t>
      </w:r>
      <w:r w:rsidRPr="000A3103">
        <w:rPr>
          <w:rFonts w:ascii="Times New Roman" w:eastAsia="Times New Roman" w:hAnsi="Times New Roman" w:cs="Times New Roman"/>
          <w:sz w:val="24"/>
          <w:szCs w:val="24"/>
          <w:lang w:eastAsia="ru-RU"/>
        </w:rPr>
        <w:t xml:space="preserve"> кв. м – </w:t>
      </w:r>
      <w:r w:rsidR="00ED5784">
        <w:rPr>
          <w:rFonts w:ascii="Times New Roman" w:eastAsia="Times New Roman" w:hAnsi="Times New Roman" w:cs="Times New Roman"/>
          <w:sz w:val="24"/>
          <w:szCs w:val="24"/>
          <w:lang w:eastAsia="ru-RU"/>
        </w:rPr>
        <w:t>307,00</w:t>
      </w:r>
      <w:r w:rsidRPr="000A3103">
        <w:rPr>
          <w:rFonts w:ascii="Times New Roman" w:eastAsia="Times New Roman" w:hAnsi="Times New Roman" w:cs="Times New Roman"/>
          <w:sz w:val="24"/>
          <w:szCs w:val="24"/>
          <w:lang w:eastAsia="ru-RU"/>
        </w:rPr>
        <w:t xml:space="preserve"> руб. кв. м, в том числе НДС;</w:t>
      </w:r>
    </w:p>
    <w:p w:rsidR="000A3103" w:rsidRPr="000A3103" w:rsidRDefault="000A3103" w:rsidP="000A3103">
      <w:pPr>
        <w:spacing w:after="0" w:line="240" w:lineRule="auto"/>
        <w:ind w:left="894"/>
        <w:contextualSpacing/>
        <w:jc w:val="both"/>
        <w:rPr>
          <w:rFonts w:ascii="Times New Roman" w:eastAsia="Times New Roman" w:hAnsi="Times New Roman" w:cs="Times New Roman"/>
          <w:sz w:val="24"/>
          <w:szCs w:val="24"/>
          <w:lang w:eastAsia="ru-RU"/>
        </w:rPr>
      </w:pPr>
      <w:r w:rsidRPr="000A3103">
        <w:rPr>
          <w:rFonts w:ascii="Times New Roman" w:eastAsia="Times New Roman" w:hAnsi="Times New Roman" w:cs="Times New Roman"/>
          <w:sz w:val="24"/>
          <w:szCs w:val="24"/>
          <w:lang w:eastAsia="ru-RU"/>
        </w:rPr>
        <w:t xml:space="preserve">- на </w:t>
      </w:r>
      <w:r w:rsidR="00ED5784">
        <w:rPr>
          <w:rFonts w:ascii="Times New Roman" w:eastAsia="Times New Roman" w:hAnsi="Times New Roman" w:cs="Times New Roman"/>
          <w:sz w:val="24"/>
          <w:szCs w:val="24"/>
          <w:lang w:eastAsia="ru-RU"/>
        </w:rPr>
        <w:t>2</w:t>
      </w:r>
      <w:r w:rsidRPr="000A3103">
        <w:rPr>
          <w:rFonts w:ascii="Times New Roman" w:eastAsia="Times New Roman" w:hAnsi="Times New Roman" w:cs="Times New Roman"/>
          <w:sz w:val="24"/>
          <w:szCs w:val="24"/>
          <w:lang w:eastAsia="ru-RU"/>
        </w:rPr>
        <w:t xml:space="preserve"> этаже </w:t>
      </w:r>
      <w:r w:rsidR="00ED5784">
        <w:rPr>
          <w:rFonts w:ascii="Times New Roman" w:eastAsia="Times New Roman" w:hAnsi="Times New Roman" w:cs="Times New Roman"/>
          <w:sz w:val="24"/>
          <w:szCs w:val="24"/>
          <w:lang w:eastAsia="ru-RU"/>
        </w:rPr>
        <w:t>Объекта № 1</w:t>
      </w:r>
      <w:r w:rsidRPr="000A3103">
        <w:rPr>
          <w:rFonts w:ascii="Times New Roman" w:eastAsia="Times New Roman" w:hAnsi="Times New Roman" w:cs="Times New Roman"/>
          <w:sz w:val="24"/>
          <w:szCs w:val="24"/>
          <w:lang w:eastAsia="ru-RU"/>
        </w:rPr>
        <w:t xml:space="preserve"> площадью </w:t>
      </w:r>
      <w:r w:rsidR="00ED5784">
        <w:rPr>
          <w:rFonts w:ascii="Times New Roman" w:eastAsia="Times New Roman" w:hAnsi="Times New Roman" w:cs="Times New Roman"/>
          <w:sz w:val="24"/>
          <w:szCs w:val="24"/>
          <w:lang w:eastAsia="ru-RU"/>
        </w:rPr>
        <w:t>342,0</w:t>
      </w:r>
      <w:r w:rsidRPr="000A3103">
        <w:rPr>
          <w:rFonts w:ascii="Times New Roman" w:eastAsia="Times New Roman" w:hAnsi="Times New Roman" w:cs="Times New Roman"/>
          <w:sz w:val="24"/>
          <w:szCs w:val="24"/>
          <w:lang w:eastAsia="ru-RU"/>
        </w:rPr>
        <w:t xml:space="preserve"> кв. м – </w:t>
      </w:r>
      <w:r w:rsidR="00ED5784">
        <w:rPr>
          <w:rFonts w:ascii="Times New Roman" w:eastAsia="Times New Roman" w:hAnsi="Times New Roman" w:cs="Times New Roman"/>
          <w:sz w:val="24"/>
          <w:szCs w:val="24"/>
          <w:lang w:eastAsia="ru-RU"/>
        </w:rPr>
        <w:t>249,00</w:t>
      </w:r>
      <w:r w:rsidRPr="000A3103">
        <w:rPr>
          <w:rFonts w:ascii="Times New Roman" w:eastAsia="Times New Roman" w:hAnsi="Times New Roman" w:cs="Times New Roman"/>
          <w:sz w:val="24"/>
          <w:szCs w:val="24"/>
          <w:lang w:eastAsia="ru-RU"/>
        </w:rPr>
        <w:t xml:space="preserve"> руб. кв. м, в том числе НДС</w:t>
      </w:r>
      <w:r w:rsidR="00ED5784">
        <w:rPr>
          <w:rFonts w:ascii="Times New Roman" w:eastAsia="Times New Roman" w:hAnsi="Times New Roman" w:cs="Times New Roman"/>
          <w:sz w:val="24"/>
          <w:szCs w:val="24"/>
          <w:lang w:eastAsia="ru-RU"/>
        </w:rPr>
        <w:t>;</w:t>
      </w:r>
    </w:p>
    <w:p w:rsidR="00202EDF" w:rsidRDefault="000A3103" w:rsidP="000A3103">
      <w:pPr>
        <w:spacing w:after="0" w:line="240" w:lineRule="auto"/>
        <w:ind w:left="894"/>
        <w:contextualSpacing/>
        <w:jc w:val="both"/>
        <w:rPr>
          <w:rFonts w:ascii="Times New Roman" w:eastAsia="Times New Roman" w:hAnsi="Times New Roman" w:cs="Times New Roman"/>
          <w:sz w:val="24"/>
          <w:szCs w:val="24"/>
          <w:lang w:eastAsia="ru-RU"/>
        </w:rPr>
      </w:pPr>
      <w:r w:rsidRPr="000A3103">
        <w:rPr>
          <w:rFonts w:ascii="Times New Roman" w:eastAsia="Times New Roman" w:hAnsi="Times New Roman" w:cs="Times New Roman"/>
          <w:sz w:val="24"/>
          <w:szCs w:val="24"/>
          <w:lang w:eastAsia="ru-RU"/>
        </w:rPr>
        <w:t xml:space="preserve">- на </w:t>
      </w:r>
      <w:r w:rsidR="00202EDF">
        <w:rPr>
          <w:rFonts w:ascii="Times New Roman" w:eastAsia="Times New Roman" w:hAnsi="Times New Roman" w:cs="Times New Roman"/>
          <w:sz w:val="24"/>
          <w:szCs w:val="24"/>
          <w:lang w:eastAsia="ru-RU"/>
        </w:rPr>
        <w:t>1</w:t>
      </w:r>
      <w:r w:rsidRPr="000A3103">
        <w:rPr>
          <w:rFonts w:ascii="Times New Roman" w:eastAsia="Times New Roman" w:hAnsi="Times New Roman" w:cs="Times New Roman"/>
          <w:sz w:val="24"/>
          <w:szCs w:val="24"/>
          <w:lang w:eastAsia="ru-RU"/>
        </w:rPr>
        <w:t xml:space="preserve"> этаже </w:t>
      </w:r>
      <w:r w:rsidR="00202EDF">
        <w:rPr>
          <w:rFonts w:ascii="Times New Roman" w:eastAsia="Times New Roman" w:hAnsi="Times New Roman" w:cs="Times New Roman"/>
          <w:sz w:val="24"/>
          <w:szCs w:val="24"/>
          <w:lang w:eastAsia="ru-RU"/>
        </w:rPr>
        <w:t>Объекта № 2</w:t>
      </w:r>
      <w:r w:rsidRPr="000A3103">
        <w:rPr>
          <w:rFonts w:ascii="Times New Roman" w:eastAsia="Times New Roman" w:hAnsi="Times New Roman" w:cs="Times New Roman"/>
          <w:sz w:val="24"/>
          <w:szCs w:val="24"/>
          <w:lang w:eastAsia="ru-RU"/>
        </w:rPr>
        <w:t xml:space="preserve"> площадью </w:t>
      </w:r>
      <w:r w:rsidR="00202EDF">
        <w:rPr>
          <w:rFonts w:ascii="Times New Roman" w:eastAsia="Times New Roman" w:hAnsi="Times New Roman" w:cs="Times New Roman"/>
          <w:sz w:val="24"/>
          <w:szCs w:val="24"/>
          <w:lang w:eastAsia="ru-RU"/>
        </w:rPr>
        <w:t>282,5</w:t>
      </w:r>
      <w:r w:rsidRPr="000A3103">
        <w:rPr>
          <w:rFonts w:ascii="Times New Roman" w:eastAsia="Times New Roman" w:hAnsi="Times New Roman" w:cs="Times New Roman"/>
          <w:sz w:val="24"/>
          <w:szCs w:val="24"/>
          <w:lang w:eastAsia="ru-RU"/>
        </w:rPr>
        <w:t xml:space="preserve"> кв. м – </w:t>
      </w:r>
      <w:r w:rsidR="00202EDF">
        <w:rPr>
          <w:rFonts w:ascii="Times New Roman" w:eastAsia="Times New Roman" w:hAnsi="Times New Roman" w:cs="Times New Roman"/>
          <w:sz w:val="24"/>
          <w:szCs w:val="24"/>
          <w:lang w:eastAsia="ru-RU"/>
        </w:rPr>
        <w:t>245,00</w:t>
      </w:r>
      <w:r w:rsidRPr="000A3103">
        <w:rPr>
          <w:rFonts w:ascii="Times New Roman" w:eastAsia="Times New Roman" w:hAnsi="Times New Roman" w:cs="Times New Roman"/>
          <w:sz w:val="24"/>
          <w:szCs w:val="24"/>
          <w:lang w:eastAsia="ru-RU"/>
        </w:rPr>
        <w:t xml:space="preserve"> руб. кв. м., в том числе НДС</w:t>
      </w:r>
      <w:r w:rsidR="00202EDF">
        <w:rPr>
          <w:rFonts w:ascii="Times New Roman" w:eastAsia="Times New Roman" w:hAnsi="Times New Roman" w:cs="Times New Roman"/>
          <w:sz w:val="24"/>
          <w:szCs w:val="24"/>
          <w:lang w:eastAsia="ru-RU"/>
        </w:rPr>
        <w:t>;</w:t>
      </w:r>
    </w:p>
    <w:p w:rsidR="008039CE" w:rsidRDefault="00202EDF" w:rsidP="000A3103">
      <w:pPr>
        <w:spacing w:after="0" w:line="240" w:lineRule="auto"/>
        <w:ind w:left="89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 2 этаже Объекта № 2 площадью 176,9 кв. м – 284,00 руб. кв. м, в том числе НДС</w:t>
      </w:r>
      <w:r w:rsidR="008039CE" w:rsidRPr="008039CE">
        <w:rPr>
          <w:rFonts w:ascii="Times New Roman" w:eastAsia="Times New Roman" w:hAnsi="Times New Roman" w:cs="Times New Roman"/>
          <w:sz w:val="24"/>
          <w:szCs w:val="24"/>
          <w:lang w:eastAsia="ru-RU"/>
        </w:rPr>
        <w:t xml:space="preserve"> </w:t>
      </w:r>
    </w:p>
    <w:p w:rsidR="008039CE" w:rsidRDefault="000A3103" w:rsidP="00B961CD">
      <w:pPr>
        <w:spacing w:after="0" w:line="240" w:lineRule="auto"/>
        <w:ind w:left="894"/>
        <w:contextualSpacing/>
        <w:jc w:val="both"/>
        <w:rPr>
          <w:rFonts w:ascii="Times New Roman" w:eastAsia="Times New Roman" w:hAnsi="Times New Roman" w:cs="Times New Roman"/>
          <w:sz w:val="24"/>
          <w:szCs w:val="24"/>
          <w:lang w:eastAsia="ru-RU"/>
        </w:rPr>
      </w:pPr>
      <w:r w:rsidRPr="000A3103">
        <w:rPr>
          <w:rFonts w:ascii="Times New Roman" w:eastAsia="Times New Roman" w:hAnsi="Times New Roman" w:cs="Times New Roman"/>
          <w:sz w:val="24"/>
          <w:szCs w:val="24"/>
          <w:lang w:eastAsia="ru-RU"/>
        </w:rPr>
        <w:t>Постоянная арендная плата за месяц за всю площадь Объекта</w:t>
      </w:r>
      <w:r w:rsidR="00202EDF">
        <w:rPr>
          <w:rFonts w:ascii="Times New Roman" w:eastAsia="Times New Roman" w:hAnsi="Times New Roman" w:cs="Times New Roman"/>
          <w:sz w:val="24"/>
          <w:szCs w:val="24"/>
          <w:lang w:eastAsia="ru-RU"/>
        </w:rPr>
        <w:t xml:space="preserve"> №1 и Объекта № 2</w:t>
      </w:r>
      <w:r w:rsidRPr="000A3103">
        <w:rPr>
          <w:rFonts w:ascii="Times New Roman" w:eastAsia="Times New Roman" w:hAnsi="Times New Roman" w:cs="Times New Roman"/>
          <w:sz w:val="24"/>
          <w:szCs w:val="24"/>
          <w:lang w:eastAsia="ru-RU"/>
        </w:rPr>
        <w:t xml:space="preserve"> составляет </w:t>
      </w:r>
      <w:r w:rsidR="00202EDF">
        <w:rPr>
          <w:rFonts w:ascii="Times New Roman" w:eastAsia="Times New Roman" w:hAnsi="Times New Roman" w:cs="Times New Roman"/>
          <w:sz w:val="24"/>
          <w:szCs w:val="24"/>
          <w:lang w:eastAsia="ru-RU"/>
        </w:rPr>
        <w:t>473</w:t>
      </w:r>
      <w:r w:rsidR="00021AE7">
        <w:rPr>
          <w:rFonts w:ascii="Times New Roman" w:eastAsia="Times New Roman" w:hAnsi="Times New Roman" w:cs="Times New Roman"/>
          <w:sz w:val="24"/>
          <w:szCs w:val="24"/>
          <w:lang w:eastAsia="ru-RU"/>
        </w:rPr>
        <w:t xml:space="preserve"> </w:t>
      </w:r>
      <w:r w:rsidR="00202EDF">
        <w:rPr>
          <w:rFonts w:ascii="Times New Roman" w:eastAsia="Times New Roman" w:hAnsi="Times New Roman" w:cs="Times New Roman"/>
          <w:sz w:val="24"/>
          <w:szCs w:val="24"/>
          <w:lang w:eastAsia="ru-RU"/>
        </w:rPr>
        <w:t>989</w:t>
      </w:r>
      <w:r w:rsidRPr="000A3103">
        <w:rPr>
          <w:rFonts w:ascii="Times New Roman" w:eastAsia="Times New Roman" w:hAnsi="Times New Roman" w:cs="Times New Roman"/>
          <w:sz w:val="24"/>
          <w:szCs w:val="24"/>
          <w:lang w:eastAsia="ru-RU"/>
        </w:rPr>
        <w:t xml:space="preserve"> (</w:t>
      </w:r>
      <w:r w:rsidR="00202EDF">
        <w:rPr>
          <w:rFonts w:ascii="Times New Roman" w:eastAsia="Times New Roman" w:hAnsi="Times New Roman" w:cs="Times New Roman"/>
          <w:sz w:val="24"/>
          <w:szCs w:val="24"/>
          <w:lang w:eastAsia="ru-RU"/>
        </w:rPr>
        <w:t>Четыреста семьдесят три тысячи девятьсот восемьдесят девять</w:t>
      </w:r>
      <w:r w:rsidRPr="000A3103">
        <w:rPr>
          <w:rFonts w:ascii="Times New Roman" w:eastAsia="Times New Roman" w:hAnsi="Times New Roman" w:cs="Times New Roman"/>
          <w:sz w:val="24"/>
          <w:szCs w:val="24"/>
          <w:lang w:eastAsia="ru-RU"/>
        </w:rPr>
        <w:t xml:space="preserve">) рублей </w:t>
      </w:r>
      <w:r w:rsidR="00202EDF">
        <w:rPr>
          <w:rFonts w:ascii="Times New Roman" w:eastAsia="Times New Roman" w:hAnsi="Times New Roman" w:cs="Times New Roman"/>
          <w:sz w:val="24"/>
          <w:szCs w:val="24"/>
          <w:lang w:eastAsia="ru-RU"/>
        </w:rPr>
        <w:t>20</w:t>
      </w:r>
      <w:r w:rsidRPr="000A3103">
        <w:rPr>
          <w:rFonts w:ascii="Times New Roman" w:eastAsia="Times New Roman" w:hAnsi="Times New Roman" w:cs="Times New Roman"/>
          <w:sz w:val="24"/>
          <w:szCs w:val="24"/>
          <w:lang w:eastAsia="ru-RU"/>
        </w:rPr>
        <w:t xml:space="preserve"> копеек, в том числе НДС (20 %)</w:t>
      </w:r>
      <w:r w:rsidR="008039CE">
        <w:rPr>
          <w:rFonts w:ascii="Times New Roman" w:eastAsia="Times New Roman" w:hAnsi="Times New Roman" w:cs="Times New Roman"/>
          <w:sz w:val="24"/>
          <w:szCs w:val="24"/>
          <w:lang w:eastAsia="ru-RU"/>
        </w:rPr>
        <w:t>.</w:t>
      </w:r>
    </w:p>
    <w:p w:rsidR="00A35216" w:rsidRPr="00A35216" w:rsidRDefault="00021AE7" w:rsidP="00A35216">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Постоянная часть арендной платы включает в себя платежи за пользование Частью здания, земельным участком и прилегающей территорией к зданию по адресу: Оренбургская область, г. Бузулук, ул. Комсомольская, д. 100 площадью не менее 314 кв. м, на весь срок действия договора обратной аренды для беспрепятственного проезда спецавтотранспорта  (СТС) к шлюзовому боксу, гаражам, и стоянке специальных транспортных средств операционного офиса №8623/0403 «КИЦ «Бузулукский» Оренбургского отделения №8623</w:t>
      </w:r>
      <w:r>
        <w:rPr>
          <w:rFonts w:ascii="Times New Roman" w:eastAsia="Times New Roman" w:hAnsi="Times New Roman" w:cs="Times New Roman"/>
          <w:bCs/>
          <w:sz w:val="24"/>
          <w:szCs w:val="24"/>
          <w:lang w:eastAsia="ru-RU"/>
        </w:rPr>
        <w:t>.</w:t>
      </w:r>
      <w:r w:rsidR="00A35216">
        <w:rPr>
          <w:rFonts w:ascii="Times New Roman" w:eastAsia="Times New Roman" w:hAnsi="Times New Roman" w:cs="Times New Roman"/>
          <w:bCs/>
          <w:sz w:val="24"/>
          <w:szCs w:val="24"/>
          <w:lang w:eastAsia="ru-RU"/>
        </w:rPr>
        <w:t xml:space="preserve"> </w:t>
      </w:r>
      <w:r w:rsidR="00A35216" w:rsidRPr="00A35216">
        <w:rPr>
          <w:rFonts w:ascii="Times New Roman" w:eastAsia="Times New Roman" w:hAnsi="Times New Roman" w:cs="Times New Roman"/>
          <w:bCs/>
          <w:sz w:val="24"/>
          <w:szCs w:val="24"/>
          <w:lang w:eastAsia="ru-RU"/>
        </w:rPr>
        <w:t>Постоянная часть арендной платы не включает в себя плату за электроэнергию, холодное и горячее водоснабжение и водоотведение, сезонное теплоснабжение, а так же эксплуатационные платежи (в том числе технического обслуживания систем теплоснабжения, энергоснабжения, холодного водоснабжения, водоотведения, вентиляции и кондиционирования   вывоза ТКО, внутренней уборки Части здания, уборки прилегающей территории к Части здания, дератизацию и дезинсекцию Части здания).</w:t>
      </w:r>
    </w:p>
    <w:p w:rsidR="00021AE7" w:rsidRPr="00021AE7" w:rsidRDefault="00021AE7" w:rsidP="00021AE7">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Переменная часть арендной платы включает в себя следующие расходы:</w:t>
      </w:r>
    </w:p>
    <w:p w:rsidR="00021AE7" w:rsidRPr="00021AE7" w:rsidRDefault="00021AE7" w:rsidP="00021AE7">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 расходы за потребленную электроэнергию;</w:t>
      </w:r>
    </w:p>
    <w:p w:rsidR="00021AE7" w:rsidRPr="00021AE7" w:rsidRDefault="00021AE7" w:rsidP="00021AE7">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 расходы за холодное водоснабжение и водоотведение;</w:t>
      </w:r>
    </w:p>
    <w:p w:rsidR="00021AE7" w:rsidRDefault="00021AE7" w:rsidP="00021AE7">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 расходы на сезонное теплоснабжение, горячее водоснабжение</w:t>
      </w:r>
      <w:r>
        <w:rPr>
          <w:rFonts w:ascii="Times New Roman" w:eastAsia="Times New Roman" w:hAnsi="Times New Roman" w:cs="Times New Roman"/>
          <w:bCs/>
          <w:sz w:val="24"/>
          <w:szCs w:val="24"/>
          <w:lang w:eastAsia="ru-RU"/>
        </w:rPr>
        <w:t>.</w:t>
      </w:r>
    </w:p>
    <w:p w:rsidR="00021AE7" w:rsidRPr="00021AE7" w:rsidRDefault="00021AE7" w:rsidP="00021AE7">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 xml:space="preserve"> Постоянная часть арендной платы может по соглашению сторон (за исключением первых трех лет срока аренды) увеличиваться, но не чаще 1 раза в год, в размере, не </w:t>
      </w:r>
      <w:r w:rsidRPr="00021AE7">
        <w:rPr>
          <w:rFonts w:ascii="Times New Roman" w:eastAsia="Times New Roman" w:hAnsi="Times New Roman" w:cs="Times New Roman"/>
          <w:bCs/>
          <w:sz w:val="24"/>
          <w:szCs w:val="24"/>
          <w:lang w:eastAsia="ru-RU"/>
        </w:rPr>
        <w:lastRenderedPageBreak/>
        <w:t>превышающем индекс потребительских цен за прошедший календарный год, публикуемый на официальном сайте Федеральной Службы Государственной Статистики РФ</w:t>
      </w:r>
      <w:r>
        <w:rPr>
          <w:rFonts w:ascii="Times New Roman" w:eastAsia="Times New Roman" w:hAnsi="Times New Roman" w:cs="Times New Roman"/>
          <w:bCs/>
          <w:sz w:val="24"/>
          <w:szCs w:val="24"/>
          <w:lang w:eastAsia="ru-RU"/>
        </w:rPr>
        <w:t xml:space="preserve"> по Оренбургской области</w:t>
      </w:r>
      <w:r w:rsidRPr="00021AE7">
        <w:rPr>
          <w:rFonts w:ascii="Times New Roman" w:eastAsia="Times New Roman" w:hAnsi="Times New Roman" w:cs="Times New Roman"/>
          <w:bCs/>
          <w:sz w:val="24"/>
          <w:szCs w:val="24"/>
          <w:lang w:eastAsia="ru-RU"/>
        </w:rPr>
        <w:t>, но не более 5 % от величины постоянной части арендной платы.</w:t>
      </w:r>
    </w:p>
    <w:p w:rsidR="00021AE7" w:rsidRDefault="00021AE7" w:rsidP="00021AE7">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В случае снижения рыночной стоимости аренды аналогичной недвижимости в Оренбургской области, размер постоянной части арендной платы подлежит уменьшению до рыночной стоимости</w:t>
      </w:r>
      <w:r w:rsidRPr="00021AE7">
        <w:rPr>
          <w:rFonts w:ascii="Times New Roman" w:eastAsia="Times New Roman" w:hAnsi="Times New Roman" w:cs="Times New Roman"/>
          <w:b/>
          <w:bCs/>
          <w:sz w:val="24"/>
          <w:szCs w:val="24"/>
          <w:lang w:eastAsia="ru-RU"/>
        </w:rPr>
        <w:t xml:space="preserve"> </w:t>
      </w:r>
      <w:r w:rsidRPr="00021AE7">
        <w:rPr>
          <w:rFonts w:ascii="Times New Roman" w:eastAsia="Times New Roman" w:hAnsi="Times New Roman" w:cs="Times New Roman"/>
          <w:bCs/>
          <w:sz w:val="24"/>
          <w:szCs w:val="24"/>
          <w:lang w:eastAsia="ru-RU"/>
        </w:rPr>
        <w:t>аренды аналогичной недвижимости.</w:t>
      </w:r>
      <w:r w:rsidR="00A35216" w:rsidRPr="00A35216">
        <w:rPr>
          <w:rFonts w:ascii="Times New Roman" w:eastAsia="Times New Roman" w:hAnsi="Times New Roman" w:cs="Times New Roman"/>
          <w:sz w:val="26"/>
          <w:szCs w:val="26"/>
          <w:lang w:eastAsia="ru-RU"/>
        </w:rPr>
        <w:t xml:space="preserve"> </w:t>
      </w:r>
      <w:r w:rsidR="00A35216" w:rsidRPr="00A35216">
        <w:rPr>
          <w:rFonts w:ascii="Times New Roman" w:eastAsia="Times New Roman" w:hAnsi="Times New Roman" w:cs="Times New Roman"/>
          <w:bCs/>
          <w:sz w:val="24"/>
          <w:szCs w:val="24"/>
          <w:lang w:eastAsia="ru-RU"/>
        </w:rPr>
        <w:t>Техническое обслуживание внутренних инженерных систем (теплоснабжения, энергоснабжения, холодного водоснабжения, водоотведения Части здания, вывоз ТБО Части здания, внутреннюю уборку, уборку прилегающей территории Части здания, дератизацию и дезинсекцию Части здания Арендатор оплачивает самостоятельно на основании отдельно заключенных договоров с обслуживающими организациями. Каждая из сторон в границах своей эксплуатационной ответственности своими силами и за свой счет производит операции на указанных системах, ремонты всех видов, надзор и содержание</w:t>
      </w:r>
    </w:p>
    <w:p w:rsidR="00A35216" w:rsidRDefault="00A35216" w:rsidP="00021AE7">
      <w:pPr>
        <w:spacing w:after="0" w:line="240" w:lineRule="auto"/>
        <w:ind w:left="894"/>
        <w:contextualSpacing/>
        <w:jc w:val="both"/>
        <w:rPr>
          <w:rFonts w:ascii="Times New Roman" w:eastAsia="Times New Roman" w:hAnsi="Times New Roman" w:cs="Times New Roman"/>
          <w:sz w:val="24"/>
          <w:szCs w:val="24"/>
          <w:lang w:eastAsia="ru-RU"/>
        </w:rPr>
      </w:pPr>
    </w:p>
    <w:p w:rsidR="007D5B26" w:rsidRDefault="003F4888" w:rsidP="003F4888">
      <w:pPr>
        <w:pStyle w:val="a9"/>
        <w:numPr>
          <w:ilvl w:val="2"/>
          <w:numId w:val="3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Условия заключения</w:t>
      </w:r>
      <w:r w:rsidR="00A352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договора аренды по адресу: Оренбургская область, с.Курманаевка, ул.Крестьянская, д.8 пом.1</w:t>
      </w:r>
    </w:p>
    <w:p w:rsidR="003F4888" w:rsidRDefault="003F4888" w:rsidP="003F4888">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1.2.2.1. Срок аренды – 10 лет. </w:t>
      </w:r>
      <w:r w:rsidRPr="008565A8">
        <w:rPr>
          <w:rFonts w:ascii="Times New Roman" w:eastAsia="Times New Roman" w:hAnsi="Times New Roman" w:cs="Times New Roman"/>
          <w:sz w:val="24"/>
          <w:szCs w:val="24"/>
          <w:lang w:eastAsia="ru-RU"/>
        </w:rPr>
        <w:t>Арендатор вправе в любое время, в отсутствие каких-либо нарушений со стороны Арендодателя отказаться от исполнения Основного договора в одностороннем внесудебном порядке, письменно уведомив Арендодателя не позднее, чем за 60 календарных дней до предполагаемой даты расторжения Основного договора/отказа от исполнения, без применения Арендодателем штрафных санкций</w:t>
      </w:r>
      <w:r>
        <w:rPr>
          <w:rFonts w:ascii="Times New Roman" w:eastAsia="Times New Roman" w:hAnsi="Times New Roman" w:cs="Times New Roman"/>
          <w:sz w:val="24"/>
          <w:szCs w:val="24"/>
          <w:lang w:eastAsia="ru-RU"/>
        </w:rPr>
        <w:t>.</w:t>
      </w:r>
    </w:p>
    <w:p w:rsidR="003F4888" w:rsidRDefault="003F4888" w:rsidP="003F4888">
      <w:pPr>
        <w:spacing w:after="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1.2.2.2. Площадь аренды 156,9 кв.м.</w:t>
      </w:r>
    </w:p>
    <w:p w:rsidR="003F4888" w:rsidRPr="003F4888" w:rsidRDefault="003F4888" w:rsidP="003F48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1.2.2.3. </w:t>
      </w:r>
      <w:r w:rsidRPr="003F4888">
        <w:rPr>
          <w:rFonts w:ascii="Times New Roman" w:eastAsia="Times New Roman" w:hAnsi="Times New Roman" w:cs="Times New Roman"/>
          <w:sz w:val="24"/>
          <w:szCs w:val="24"/>
          <w:lang w:eastAsia="ru-RU"/>
        </w:rPr>
        <w:t>Арендная плата состоит из постоянной и переменной.</w:t>
      </w:r>
    </w:p>
    <w:p w:rsidR="003F4888" w:rsidRDefault="003F4888" w:rsidP="003F4888">
      <w:pPr>
        <w:spacing w:after="0" w:line="240" w:lineRule="auto"/>
        <w:ind w:left="708"/>
        <w:jc w:val="both"/>
        <w:rPr>
          <w:rFonts w:ascii="Times New Roman" w:eastAsia="Times New Roman" w:hAnsi="Times New Roman" w:cs="Times New Roman"/>
          <w:sz w:val="24"/>
          <w:szCs w:val="24"/>
          <w:lang w:eastAsia="ru-RU"/>
        </w:rPr>
      </w:pPr>
      <w:r w:rsidRPr="003F4888">
        <w:rPr>
          <w:rFonts w:ascii="Times New Roman" w:eastAsia="Times New Roman" w:hAnsi="Times New Roman" w:cs="Times New Roman"/>
          <w:sz w:val="24"/>
          <w:szCs w:val="24"/>
          <w:lang w:eastAsia="ru-RU"/>
        </w:rPr>
        <w:t>Постоянная арендная плата составляет –110,6 руб./кв.м</w:t>
      </w:r>
    </w:p>
    <w:p w:rsidR="00A35216" w:rsidRDefault="00A35216" w:rsidP="003F4888">
      <w:pPr>
        <w:spacing w:after="0" w:line="240" w:lineRule="auto"/>
        <w:ind w:left="708"/>
        <w:jc w:val="both"/>
        <w:rPr>
          <w:rFonts w:ascii="Times New Roman" w:eastAsia="Times New Roman" w:hAnsi="Times New Roman" w:cs="Times New Roman"/>
          <w:bCs/>
          <w:sz w:val="24"/>
          <w:szCs w:val="24"/>
          <w:lang w:eastAsia="ru-RU"/>
        </w:rPr>
      </w:pPr>
      <w:r w:rsidRPr="00A35216">
        <w:rPr>
          <w:rFonts w:ascii="Times New Roman" w:eastAsia="Times New Roman" w:hAnsi="Times New Roman" w:cs="Times New Roman"/>
          <w:bCs/>
          <w:sz w:val="24"/>
          <w:szCs w:val="24"/>
          <w:lang w:eastAsia="ru-RU"/>
        </w:rPr>
        <w:t>Постоянная часть арендной платы включает в себя платежи за пользование Помещением и соответствующей частью земельного участка пропорционально арендуемой площади Помещения; коммунальные и эксплуатационные расходы (за исключением платы за электроэнергию, холодное и горячее водоснабжение и водоотведение, сезонное теплоснабжение, техническое обслуживание систем теплоснабжения, энергоснабжения, холодного водоснабжения, водоотведения, вентиляции и кондиционирования, вывоз ТКО, внутреннюю уборку Помещения, уборку прилегающей территории</w:t>
      </w:r>
    </w:p>
    <w:p w:rsidR="00A35216" w:rsidRPr="00021AE7" w:rsidRDefault="00A35216" w:rsidP="00A35216">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Переменная часть арендной платы включает в себя следующие расходы:</w:t>
      </w:r>
    </w:p>
    <w:p w:rsidR="00A35216" w:rsidRPr="00021AE7" w:rsidRDefault="00A35216" w:rsidP="00A35216">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 расходы за потребленную электроэнергию;</w:t>
      </w:r>
    </w:p>
    <w:p w:rsidR="00A35216" w:rsidRPr="00021AE7" w:rsidRDefault="00A35216" w:rsidP="00A35216">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 расходы за холодное водоснабжение и водоотведение;</w:t>
      </w:r>
    </w:p>
    <w:p w:rsidR="00A35216" w:rsidRDefault="00A35216" w:rsidP="00A35216">
      <w:pPr>
        <w:spacing w:after="0" w:line="240" w:lineRule="auto"/>
        <w:ind w:left="894"/>
        <w:contextualSpacing/>
        <w:jc w:val="both"/>
        <w:rPr>
          <w:rFonts w:ascii="Times New Roman" w:eastAsia="Times New Roman" w:hAnsi="Times New Roman" w:cs="Times New Roman"/>
          <w:bCs/>
          <w:sz w:val="24"/>
          <w:szCs w:val="24"/>
          <w:lang w:eastAsia="ru-RU"/>
        </w:rPr>
      </w:pPr>
      <w:r w:rsidRPr="00021AE7">
        <w:rPr>
          <w:rFonts w:ascii="Times New Roman" w:eastAsia="Times New Roman" w:hAnsi="Times New Roman" w:cs="Times New Roman"/>
          <w:bCs/>
          <w:sz w:val="24"/>
          <w:szCs w:val="24"/>
          <w:lang w:eastAsia="ru-RU"/>
        </w:rPr>
        <w:t>- расходы на сезонное теплоснабжение, горячее водоснабжение</w:t>
      </w:r>
      <w:r>
        <w:rPr>
          <w:rFonts w:ascii="Times New Roman" w:eastAsia="Times New Roman" w:hAnsi="Times New Roman" w:cs="Times New Roman"/>
          <w:bCs/>
          <w:sz w:val="24"/>
          <w:szCs w:val="24"/>
          <w:lang w:eastAsia="ru-RU"/>
        </w:rPr>
        <w:t>.</w:t>
      </w:r>
    </w:p>
    <w:p w:rsidR="00A35216" w:rsidRDefault="00A35216" w:rsidP="00A35216">
      <w:pPr>
        <w:spacing w:after="0" w:line="240" w:lineRule="auto"/>
        <w:ind w:left="708"/>
        <w:jc w:val="both"/>
        <w:rPr>
          <w:rFonts w:ascii="Times New Roman" w:eastAsia="Times New Roman" w:hAnsi="Times New Roman" w:cs="Times New Roman"/>
          <w:sz w:val="24"/>
          <w:szCs w:val="24"/>
          <w:lang w:eastAsia="ru-RU"/>
        </w:rPr>
      </w:pPr>
      <w:r w:rsidRPr="00A35216">
        <w:rPr>
          <w:rFonts w:ascii="Times New Roman" w:eastAsia="Times New Roman" w:hAnsi="Times New Roman" w:cs="Times New Roman"/>
          <w:sz w:val="24"/>
          <w:szCs w:val="24"/>
          <w:lang w:eastAsia="ru-RU"/>
        </w:rPr>
        <w:t>Расходы по техническому обслуживанию внутренних инженерных систем (теплоснабжение, электроснабжение, водоснабжение и водоотведение, вентиляция и кондиционирования), расположенных в арендуемом Помещении, а также расходы по вывозу ТБО, внутренней уборке Помещения и уборке прилегающей территории в пределах границ согласно Приложению 1 Арендатор оплачивает самостоятельно на основании отдельно заключенных договоров с обслуживающими организациями. Каждая из сторон, в границах своей эксплуатационной ответственности</w:t>
      </w:r>
      <w:r>
        <w:rPr>
          <w:rFonts w:ascii="Times New Roman" w:eastAsia="Times New Roman" w:hAnsi="Times New Roman" w:cs="Times New Roman"/>
          <w:sz w:val="24"/>
          <w:szCs w:val="24"/>
          <w:lang w:eastAsia="ru-RU"/>
        </w:rPr>
        <w:t xml:space="preserve">, </w:t>
      </w:r>
      <w:r w:rsidRPr="00A35216">
        <w:rPr>
          <w:rFonts w:ascii="Times New Roman" w:eastAsia="Times New Roman" w:hAnsi="Times New Roman" w:cs="Times New Roman"/>
          <w:sz w:val="24"/>
          <w:szCs w:val="24"/>
          <w:lang w:eastAsia="ru-RU"/>
        </w:rPr>
        <w:t>своими силами и за свой счет производит операции на указанных системах, ремонты всех видов, надзор и содержание</w:t>
      </w:r>
      <w:r>
        <w:rPr>
          <w:rFonts w:ascii="Times New Roman" w:eastAsia="Times New Roman" w:hAnsi="Times New Roman" w:cs="Times New Roman"/>
          <w:sz w:val="24"/>
          <w:szCs w:val="24"/>
          <w:lang w:eastAsia="ru-RU"/>
        </w:rPr>
        <w:t>.</w:t>
      </w:r>
    </w:p>
    <w:p w:rsidR="00A35216" w:rsidRPr="00C80469" w:rsidRDefault="00A35216" w:rsidP="00A35216">
      <w:pPr>
        <w:pStyle w:val="a9"/>
        <w:spacing w:after="0" w:line="240" w:lineRule="auto"/>
        <w:ind w:left="708"/>
        <w:jc w:val="both"/>
        <w:rPr>
          <w:rFonts w:ascii="Times New Roman" w:eastAsia="Times New Roman" w:hAnsi="Times New Roman" w:cs="Times New Roman"/>
          <w:sz w:val="24"/>
          <w:szCs w:val="24"/>
          <w:lang w:eastAsia="ru-RU"/>
        </w:rPr>
      </w:pPr>
      <w:r w:rsidRPr="00C80469">
        <w:rPr>
          <w:rFonts w:ascii="Times New Roman" w:eastAsia="Times New Roman" w:hAnsi="Times New Roman" w:cs="Times New Roman"/>
          <w:sz w:val="24"/>
          <w:szCs w:val="24"/>
          <w:lang w:eastAsia="ru-RU"/>
        </w:rPr>
        <w:t xml:space="preserve">Арендатор в праве изменить, в т.ч. уменьшить, арендуемую площадь Помещения, без применения Арендодателем штрафных санкций, направив Арендодателю письменное уведомление по адресу, указанному в разделе 10 настоящего Договора, не позднее, чем за 60 (Шестьдесят) календарных дней до даты изменения площади. Изменение </w:t>
      </w:r>
      <w:r w:rsidRPr="00C80469">
        <w:rPr>
          <w:rFonts w:ascii="Times New Roman" w:eastAsia="Times New Roman" w:hAnsi="Times New Roman" w:cs="Times New Roman"/>
          <w:sz w:val="24"/>
          <w:szCs w:val="24"/>
          <w:lang w:eastAsia="ru-RU"/>
        </w:rPr>
        <w:lastRenderedPageBreak/>
        <w:t>арендуемой площади Помещения оформляется письменно в виде дополнительного соглашения к настоящему Договору.</w:t>
      </w:r>
    </w:p>
    <w:p w:rsidR="00EF6F1A" w:rsidRPr="00EF6F1A" w:rsidRDefault="00A35216" w:rsidP="00A35216">
      <w:pPr>
        <w:spacing w:after="0" w:line="240" w:lineRule="auto"/>
        <w:ind w:left="709"/>
        <w:contextualSpacing/>
        <w:jc w:val="both"/>
        <w:rPr>
          <w:rFonts w:ascii="Times New Roman" w:eastAsia="Times New Roman" w:hAnsi="Times New Roman" w:cs="Times New Roman"/>
          <w:sz w:val="24"/>
          <w:szCs w:val="24"/>
          <w:lang w:eastAsia="ru-RU"/>
        </w:rPr>
      </w:pPr>
      <w:bookmarkStart w:id="2" w:name="_Ref17968102"/>
      <w:r>
        <w:rPr>
          <w:rFonts w:ascii="Times New Roman" w:eastAsia="Times New Roman" w:hAnsi="Times New Roman" w:cs="Times New Roman"/>
          <w:sz w:val="24"/>
          <w:szCs w:val="24"/>
          <w:lang w:eastAsia="ru-RU"/>
        </w:rPr>
        <w:t xml:space="preserve">           1.3.С</w:t>
      </w:r>
      <w:r w:rsidR="00EF6F1A" w:rsidRPr="00EF6F1A">
        <w:rPr>
          <w:rFonts w:ascii="Times New Roman" w:eastAsia="Times New Roman" w:hAnsi="Times New Roman" w:cs="Times New Roman"/>
          <w:sz w:val="24"/>
          <w:szCs w:val="24"/>
          <w:lang w:eastAsia="ru-RU"/>
        </w:rPr>
        <w:t xml:space="preserve">тороны договорились, что заключение Покупателем и Продавцом Договора аренды в порядке и на условиях, предусмотренных пунктом </w:t>
      </w:r>
      <w:r w:rsidR="00EF6F1A" w:rsidRPr="00EF6F1A">
        <w:rPr>
          <w:rFonts w:ascii="Times New Roman" w:eastAsia="Times New Roman" w:hAnsi="Times New Roman" w:cs="Times New Roman"/>
          <w:sz w:val="24"/>
          <w:szCs w:val="24"/>
          <w:lang w:eastAsia="ru-RU"/>
        </w:rPr>
        <w:fldChar w:fldCharType="begin"/>
      </w:r>
      <w:r w:rsidR="00EF6F1A" w:rsidRPr="00EF6F1A">
        <w:rPr>
          <w:rFonts w:ascii="Times New Roman" w:eastAsia="Times New Roman" w:hAnsi="Times New Roman" w:cs="Times New Roman"/>
          <w:sz w:val="24"/>
          <w:szCs w:val="24"/>
          <w:lang w:eastAsia="ru-RU"/>
        </w:rPr>
        <w:instrText xml:space="preserve"> REF _Ref12626055 \r \h </w:instrText>
      </w:r>
      <w:r w:rsidR="00EF6F1A" w:rsidRPr="00EF6F1A">
        <w:rPr>
          <w:rFonts w:ascii="Times New Roman" w:eastAsia="Times New Roman" w:hAnsi="Times New Roman" w:cs="Times New Roman"/>
          <w:sz w:val="24"/>
          <w:szCs w:val="24"/>
          <w:lang w:eastAsia="ru-RU"/>
        </w:rPr>
      </w:r>
      <w:r w:rsidR="00EF6F1A" w:rsidRPr="00EF6F1A">
        <w:rPr>
          <w:rFonts w:ascii="Times New Roman" w:eastAsia="Times New Roman" w:hAnsi="Times New Roman" w:cs="Times New Roman"/>
          <w:sz w:val="24"/>
          <w:szCs w:val="24"/>
          <w:lang w:eastAsia="ru-RU"/>
        </w:rPr>
        <w:fldChar w:fldCharType="separate"/>
      </w:r>
      <w:r w:rsidR="00EF6F1A" w:rsidRPr="00EF6F1A">
        <w:rPr>
          <w:rFonts w:ascii="Times New Roman" w:eastAsia="Times New Roman" w:hAnsi="Times New Roman" w:cs="Times New Roman"/>
          <w:sz w:val="24"/>
          <w:szCs w:val="24"/>
          <w:lang w:eastAsia="ru-RU"/>
        </w:rPr>
        <w:t>1.5</w:t>
      </w:r>
      <w:r w:rsidR="00EF6F1A" w:rsidRPr="00EF6F1A">
        <w:rPr>
          <w:rFonts w:ascii="Times New Roman" w:eastAsia="Times New Roman" w:hAnsi="Times New Roman" w:cs="Times New Roman"/>
          <w:sz w:val="24"/>
          <w:szCs w:val="24"/>
          <w:lang w:eastAsia="ru-RU"/>
        </w:rPr>
        <w:fldChar w:fldCharType="end"/>
      </w:r>
      <w:r w:rsidR="00EF6F1A" w:rsidRPr="00EF6F1A">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2"/>
    </w:p>
    <w:p w:rsidR="00EF6F1A" w:rsidRPr="00A35216" w:rsidRDefault="00EF6F1A" w:rsidP="00A35216">
      <w:pPr>
        <w:pStyle w:val="a9"/>
        <w:numPr>
          <w:ilvl w:val="1"/>
          <w:numId w:val="38"/>
        </w:numPr>
        <w:spacing w:after="0" w:line="240" w:lineRule="auto"/>
        <w:jc w:val="both"/>
        <w:rPr>
          <w:rFonts w:ascii="Times New Roman" w:eastAsia="Times New Roman" w:hAnsi="Times New Roman" w:cs="Times New Roman"/>
          <w:sz w:val="24"/>
          <w:szCs w:val="24"/>
          <w:lang w:eastAsia="ru-RU"/>
        </w:rPr>
      </w:pPr>
      <w:r w:rsidRPr="00A35216">
        <w:rPr>
          <w:rFonts w:ascii="Times New Roman" w:eastAsia="Times New Roman" w:hAnsi="Times New Roman" w:cs="Times New Roman"/>
          <w:sz w:val="24"/>
          <w:szCs w:val="24"/>
          <w:lang w:eastAsia="ru-RU"/>
        </w:rPr>
        <w:t>Помимо прочего, установленного законодательством Российской Федерации, в случае не</w:t>
      </w:r>
      <w:r w:rsidR="008039CE" w:rsidRPr="00A35216">
        <w:rPr>
          <w:rFonts w:ascii="Times New Roman" w:eastAsia="Times New Roman" w:hAnsi="Times New Roman" w:cs="Times New Roman"/>
          <w:sz w:val="24"/>
          <w:szCs w:val="24"/>
          <w:lang w:eastAsia="ru-RU"/>
        </w:rPr>
        <w:t xml:space="preserve"> </w:t>
      </w:r>
      <w:r w:rsidRPr="00A35216">
        <w:rPr>
          <w:rFonts w:ascii="Times New Roman" w:eastAsia="Times New Roman" w:hAnsi="Times New Roman" w:cs="Times New Roman"/>
          <w:sz w:val="24"/>
          <w:szCs w:val="24"/>
          <w:lang w:eastAsia="ru-RU"/>
        </w:rPr>
        <w:t>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3F4888">
      <w:pPr>
        <w:numPr>
          <w:ilvl w:val="0"/>
          <w:numId w:val="37"/>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Срок действия Договора</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3F4888">
      <w:pPr>
        <w:numPr>
          <w:ilvl w:val="1"/>
          <w:numId w:val="37"/>
        </w:numPr>
        <w:tabs>
          <w:tab w:val="left" w:pos="-1985"/>
        </w:tabs>
        <w:snapToGrid w:val="0"/>
        <w:spacing w:after="0" w:line="240" w:lineRule="auto"/>
        <w:ind w:firstLine="709"/>
        <w:contextualSpacing/>
        <w:jc w:val="both"/>
        <w:rPr>
          <w:rFonts w:ascii="Times New Roman" w:eastAsia="Calibri" w:hAnsi="Times New Roman" w:cs="Times New Roman"/>
          <w:sz w:val="24"/>
          <w:szCs w:val="24"/>
        </w:rPr>
      </w:pPr>
      <w:bookmarkStart w:id="3" w:name="_Ref485889431"/>
      <w:r w:rsidRPr="00EF6F1A">
        <w:rPr>
          <w:rFonts w:ascii="Times New Roman" w:eastAsia="Calibri" w:hAnsi="Times New Roman" w:cs="Times New Roman"/>
          <w:sz w:val="24"/>
          <w:szCs w:val="24"/>
        </w:rPr>
        <w:t xml:space="preserve">Договор </w:t>
      </w:r>
      <w:bookmarkEnd w:id="3"/>
      <w:r w:rsidRPr="00EF6F1A">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EF6F1A">
        <w:rPr>
          <w:rFonts w:ascii="Times New Roman" w:eastAsia="Calibri" w:hAnsi="Times New Roman" w:cs="Times New Roman"/>
          <w:sz w:val="24"/>
          <w:szCs w:val="24"/>
        </w:rPr>
        <w:t>полного исполнения Сторонами своих обязательств по Договору.</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3F4888">
      <w:pPr>
        <w:numPr>
          <w:ilvl w:val="0"/>
          <w:numId w:val="37"/>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bCs/>
          <w:sz w:val="24"/>
          <w:szCs w:val="24"/>
        </w:rPr>
        <w:t>Порядок передачи Имущества</w:t>
      </w:r>
    </w:p>
    <w:p w:rsidR="00EF6F1A" w:rsidRPr="00EF6F1A" w:rsidRDefault="00EF6F1A" w:rsidP="00EF6F1A">
      <w:pPr>
        <w:spacing w:after="0" w:line="240" w:lineRule="auto"/>
        <w:ind w:firstLine="709"/>
        <w:contextualSpacing/>
        <w:rPr>
          <w:rFonts w:ascii="Times New Roman" w:eastAsia="Calibri" w:hAnsi="Times New Roman" w:cs="Times New Roman"/>
          <w:b/>
          <w:sz w:val="24"/>
          <w:szCs w:val="24"/>
        </w:rPr>
      </w:pPr>
    </w:p>
    <w:p w:rsidR="00EF6F1A" w:rsidRPr="00EF6F1A" w:rsidRDefault="00EF6F1A" w:rsidP="003F4888">
      <w:pPr>
        <w:numPr>
          <w:ilvl w:val="1"/>
          <w:numId w:val="37"/>
        </w:numPr>
        <w:spacing w:after="0" w:line="240" w:lineRule="auto"/>
        <w:ind w:firstLine="709"/>
        <w:contextualSpacing/>
        <w:jc w:val="both"/>
        <w:rPr>
          <w:rFonts w:ascii="Times New Roman" w:eastAsia="Calibri" w:hAnsi="Times New Roman" w:cs="Times New Roman"/>
          <w:b/>
          <w:sz w:val="24"/>
          <w:szCs w:val="24"/>
        </w:rPr>
      </w:pPr>
      <w:bookmarkStart w:id="4" w:name="_Ref486328488"/>
      <w:r w:rsidRPr="00EF6F1A">
        <w:rPr>
          <w:rFonts w:ascii="Times New Roman" w:eastAsia="Calibri" w:hAnsi="Times New Roman" w:cs="Times New Roman"/>
          <w:sz w:val="24"/>
          <w:szCs w:val="24"/>
        </w:rPr>
        <w:t xml:space="preserve">Продавец не позднее </w:t>
      </w:r>
      <w:r w:rsidR="008039CE">
        <w:rPr>
          <w:rFonts w:ascii="Times New Roman" w:eastAsia="Calibri" w:hAnsi="Times New Roman" w:cs="Times New Roman"/>
          <w:sz w:val="24"/>
          <w:szCs w:val="24"/>
        </w:rPr>
        <w:t>10</w:t>
      </w:r>
      <w:r w:rsidRPr="00EF6F1A">
        <w:rPr>
          <w:rFonts w:ascii="Times New Roman" w:eastAsia="Calibri" w:hAnsi="Times New Roman" w:cs="Times New Roman"/>
          <w:sz w:val="24"/>
          <w:szCs w:val="24"/>
        </w:rPr>
        <w:t xml:space="preserve"> (</w:t>
      </w:r>
      <w:r w:rsidR="008039CE">
        <w:rPr>
          <w:rFonts w:ascii="Times New Roman" w:eastAsia="Calibri" w:hAnsi="Times New Roman" w:cs="Times New Roman"/>
          <w:sz w:val="24"/>
          <w:szCs w:val="24"/>
        </w:rPr>
        <w:t>Десять</w:t>
      </w:r>
      <w:r w:rsidRPr="00EF6F1A">
        <w:rPr>
          <w:rFonts w:ascii="Times New Roman" w:eastAsia="Calibri" w:hAnsi="Times New Roman" w:cs="Times New Roman"/>
          <w:sz w:val="24"/>
          <w:szCs w:val="24"/>
        </w:rPr>
        <w:t>) рабочих дней со дня</w:t>
      </w:r>
      <w:r w:rsidRPr="00EF6F1A">
        <w:rPr>
          <w:rFonts w:ascii="Times New Roman" w:eastAsia="Times New Roman" w:hAnsi="Times New Roman" w:cs="Times New Roman"/>
          <w:sz w:val="24"/>
          <w:szCs w:val="24"/>
          <w:lang w:eastAsia="ru-RU"/>
        </w:rPr>
        <w:t>,</w:t>
      </w:r>
      <w:r w:rsidRPr="00EF6F1A">
        <w:rPr>
          <w:rFonts w:ascii="Times New Roman" w:eastAsia="Calibri" w:hAnsi="Times New Roman" w:cs="Times New Roman"/>
          <w:sz w:val="24"/>
          <w:szCs w:val="24"/>
        </w:rPr>
        <w:t xml:space="preserve"> </w:t>
      </w:r>
      <w:r w:rsidRPr="00EF6F1A">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_Ref16861870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4.3</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4"/>
    </w:p>
    <w:p w:rsidR="00EF6F1A" w:rsidRPr="00EF6F1A" w:rsidRDefault="00EF6F1A" w:rsidP="003F4888">
      <w:pPr>
        <w:numPr>
          <w:ilvl w:val="1"/>
          <w:numId w:val="37"/>
        </w:numPr>
        <w:spacing w:after="0" w:line="240" w:lineRule="auto"/>
        <w:ind w:firstLine="709"/>
        <w:contextualSpacing/>
        <w:jc w:val="both"/>
        <w:rPr>
          <w:rFonts w:ascii="Times New Roman" w:eastAsia="Calibri" w:hAnsi="Times New Roman" w:cs="Times New Roman"/>
          <w:b/>
          <w:sz w:val="24"/>
          <w:szCs w:val="24"/>
        </w:rPr>
      </w:pPr>
      <w:r w:rsidRPr="00EF6F1A">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210158" w:rsidRPr="00210158" w:rsidRDefault="00EF6F1A" w:rsidP="003F4888">
      <w:pPr>
        <w:numPr>
          <w:ilvl w:val="1"/>
          <w:numId w:val="37"/>
        </w:numPr>
        <w:spacing w:after="0" w:line="240" w:lineRule="auto"/>
        <w:ind w:firstLine="709"/>
        <w:contextualSpacing/>
        <w:jc w:val="both"/>
        <w:rPr>
          <w:rFonts w:ascii="Times New Roman" w:eastAsia="Calibri" w:hAnsi="Times New Roman" w:cs="Times New Roman"/>
          <w:b/>
          <w:sz w:val="24"/>
          <w:szCs w:val="24"/>
        </w:rPr>
      </w:pPr>
      <w:r w:rsidRPr="00210158">
        <w:rPr>
          <w:rFonts w:ascii="Times New Roman" w:eastAsia="Times New Roman" w:hAnsi="Times New Roman" w:cs="Times New Roman"/>
          <w:sz w:val="24"/>
          <w:szCs w:val="24"/>
          <w:lang w:eastAsia="ru-RU"/>
        </w:rPr>
        <w:t xml:space="preserve">Право собственности на </w:t>
      </w:r>
      <w:r w:rsidR="00210158" w:rsidRPr="00210158">
        <w:rPr>
          <w:rFonts w:ascii="Times New Roman" w:eastAsia="Times New Roman" w:hAnsi="Times New Roman" w:cs="Times New Roman"/>
          <w:sz w:val="24"/>
          <w:szCs w:val="24"/>
          <w:lang w:eastAsia="ru-RU"/>
        </w:rPr>
        <w:t>И</w:t>
      </w:r>
      <w:r w:rsidRPr="00210158">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w:t>
      </w:r>
      <w:r w:rsidR="00210158" w:rsidRPr="00210158">
        <w:rPr>
          <w:rFonts w:ascii="Times New Roman" w:eastAsia="Times New Roman" w:hAnsi="Times New Roman" w:cs="Times New Roman"/>
          <w:sz w:val="24"/>
          <w:szCs w:val="24"/>
          <w:lang w:eastAsia="ru-RU"/>
        </w:rPr>
        <w:t>осударственную регистрацию прав.</w:t>
      </w:r>
      <w:r w:rsidRPr="00210158">
        <w:rPr>
          <w:rFonts w:ascii="Times New Roman" w:eastAsia="Times New Roman" w:hAnsi="Times New Roman" w:cs="Times New Roman"/>
          <w:sz w:val="24"/>
          <w:szCs w:val="24"/>
          <w:lang w:eastAsia="ru-RU"/>
        </w:rPr>
        <w:t xml:space="preserve"> </w:t>
      </w:r>
      <w:bookmarkStart w:id="5" w:name="_Ref14365683"/>
    </w:p>
    <w:p w:rsidR="00EF6F1A" w:rsidRPr="00210158" w:rsidRDefault="00EF6F1A" w:rsidP="003F4888">
      <w:pPr>
        <w:numPr>
          <w:ilvl w:val="1"/>
          <w:numId w:val="37"/>
        </w:numPr>
        <w:spacing w:after="0" w:line="240" w:lineRule="auto"/>
        <w:ind w:firstLine="709"/>
        <w:contextualSpacing/>
        <w:jc w:val="both"/>
        <w:rPr>
          <w:rFonts w:ascii="Times New Roman" w:eastAsia="Calibri" w:hAnsi="Times New Roman" w:cs="Times New Roman"/>
          <w:b/>
          <w:sz w:val="24"/>
          <w:szCs w:val="24"/>
        </w:rPr>
      </w:pPr>
      <w:r w:rsidRPr="00210158">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w:t>
      </w:r>
      <w:r w:rsidRPr="00EF6F1A">
        <w:rPr>
          <w:rFonts w:ascii="Times New Roman" w:eastAsia="Times New Roman" w:hAnsi="Times New Roman" w:cs="Times New Roman"/>
          <w:sz w:val="24"/>
          <w:szCs w:val="24"/>
          <w:vertAlign w:val="superscript"/>
          <w:lang w:eastAsia="ru-RU"/>
        </w:rPr>
        <w:footnoteReference w:id="2"/>
      </w:r>
      <w:r w:rsidRPr="00210158">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5"/>
      <w:r w:rsidRPr="00210158">
        <w:rPr>
          <w:rFonts w:ascii="Times New Roman" w:eastAsia="Times New Roman" w:hAnsi="Times New Roman" w:cs="Times New Roman"/>
          <w:sz w:val="24"/>
          <w:szCs w:val="24"/>
          <w:lang w:eastAsia="ru-RU"/>
        </w:rPr>
        <w:t xml:space="preserve"> </w:t>
      </w:r>
    </w:p>
    <w:p w:rsidR="00EF6F1A" w:rsidRPr="00EF6F1A" w:rsidRDefault="00EF6F1A" w:rsidP="00EF6F1A">
      <w:pPr>
        <w:spacing w:after="0" w:line="240" w:lineRule="auto"/>
        <w:ind w:firstLine="709"/>
        <w:contextualSpacing/>
        <w:jc w:val="both"/>
        <w:rPr>
          <w:rFonts w:ascii="Times New Roman" w:eastAsia="Calibri" w:hAnsi="Times New Roman" w:cs="Times New Roman"/>
          <w:b/>
          <w:sz w:val="24"/>
          <w:szCs w:val="24"/>
        </w:rPr>
      </w:pPr>
      <w:r w:rsidRPr="00EF6F1A">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_Ref486328488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3.1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EF6F1A" w:rsidRPr="00EF6F1A" w:rsidRDefault="00EF6F1A" w:rsidP="003F4888">
      <w:pPr>
        <w:numPr>
          <w:ilvl w:val="1"/>
          <w:numId w:val="37"/>
        </w:numPr>
        <w:spacing w:after="0" w:line="240" w:lineRule="auto"/>
        <w:ind w:left="0" w:firstLine="0"/>
        <w:contextualSpacing/>
        <w:jc w:val="both"/>
        <w:rPr>
          <w:rFonts w:ascii="Times New Roman" w:eastAsia="Calibri" w:hAnsi="Times New Roman" w:cs="Times New Roman"/>
          <w:sz w:val="24"/>
          <w:szCs w:val="24"/>
        </w:rPr>
      </w:pPr>
      <w:r w:rsidRPr="00EF6F1A">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w:t>
      </w:r>
      <w:r w:rsidRPr="00EF6F1A">
        <w:rPr>
          <w:rFonts w:ascii="Times New Roman" w:eastAsia="Times New Roman" w:hAnsi="Times New Roman" w:cs="Times New Roman"/>
          <w:sz w:val="24"/>
          <w:szCs w:val="24"/>
          <w:lang w:eastAsia="ru-RU"/>
        </w:rPr>
        <w:lastRenderedPageBreak/>
        <w:t>недостатков Имущества в разумный срок или возмещения своих расходов на устранение недостатков Имущества, а</w:t>
      </w:r>
      <w:r w:rsidRPr="00EF6F1A">
        <w:rPr>
          <w:rFonts w:ascii="Times New Roman" w:eastAsia="Calibri" w:hAnsi="Times New Roman" w:cs="Times New Roman"/>
          <w:sz w:val="24"/>
          <w:szCs w:val="24"/>
        </w:rPr>
        <w:t xml:space="preserve">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EF6F1A">
        <w:rPr>
          <w:rFonts w:ascii="Calibri" w:eastAsia="Calibri" w:hAnsi="Calibri" w:cs="Times New Roman"/>
        </w:rPr>
        <w:t>неоднократно</w:t>
      </w:r>
      <w:r w:rsidRPr="00EF6F1A">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EF6F1A">
        <w:rPr>
          <w:rFonts w:ascii="Times New Roman" w:eastAsia="Calibri" w:hAnsi="Times New Roman" w:cs="Times New Roman"/>
          <w:sz w:val="24"/>
          <w:szCs w:val="24"/>
        </w:rPr>
        <w:fldChar w:fldCharType="begin"/>
      </w:r>
      <w:r w:rsidRPr="00EF6F1A">
        <w:rPr>
          <w:rFonts w:ascii="Times New Roman" w:eastAsia="Calibri" w:hAnsi="Times New Roman" w:cs="Times New Roman"/>
          <w:sz w:val="24"/>
          <w:szCs w:val="24"/>
        </w:rPr>
        <w:instrText xml:space="preserve"> REF _Ref14365683 \r \h </w:instrText>
      </w:r>
      <w:r w:rsidRPr="00EF6F1A">
        <w:rPr>
          <w:rFonts w:ascii="Times New Roman" w:eastAsia="Calibri" w:hAnsi="Times New Roman" w:cs="Times New Roman"/>
          <w:sz w:val="24"/>
          <w:szCs w:val="24"/>
        </w:rPr>
      </w:r>
      <w:r w:rsidRPr="00EF6F1A">
        <w:rPr>
          <w:rFonts w:ascii="Times New Roman" w:eastAsia="Calibri" w:hAnsi="Times New Roman" w:cs="Times New Roman"/>
          <w:sz w:val="24"/>
          <w:szCs w:val="24"/>
        </w:rPr>
        <w:fldChar w:fldCharType="separate"/>
      </w:r>
      <w:r w:rsidRPr="00EF6F1A">
        <w:rPr>
          <w:rFonts w:ascii="Times New Roman" w:eastAsia="Calibri" w:hAnsi="Times New Roman" w:cs="Times New Roman"/>
          <w:sz w:val="24"/>
          <w:szCs w:val="24"/>
        </w:rPr>
        <w:t>3.4</w:t>
      </w:r>
      <w:r w:rsidRPr="00EF6F1A">
        <w:rPr>
          <w:rFonts w:ascii="Times New Roman" w:eastAsia="Calibri" w:hAnsi="Times New Roman" w:cs="Times New Roman"/>
          <w:sz w:val="24"/>
          <w:szCs w:val="24"/>
        </w:rPr>
        <w:fldChar w:fldCharType="end"/>
      </w:r>
      <w:r w:rsidRPr="00EF6F1A">
        <w:rPr>
          <w:rFonts w:ascii="Times New Roman" w:eastAsia="Calibri" w:hAnsi="Times New Roman" w:cs="Times New Roman"/>
          <w:sz w:val="24"/>
          <w:szCs w:val="24"/>
        </w:rPr>
        <w:t xml:space="preserve"> Договора.</w:t>
      </w:r>
    </w:p>
    <w:p w:rsidR="00EF6F1A" w:rsidRPr="00EF6F1A" w:rsidRDefault="00EF6F1A" w:rsidP="00EF6F1A">
      <w:pPr>
        <w:spacing w:after="0" w:line="240" w:lineRule="auto"/>
        <w:ind w:firstLine="709"/>
        <w:contextualSpacing/>
        <w:jc w:val="both"/>
        <w:rPr>
          <w:rFonts w:ascii="Times New Roman" w:eastAsia="Calibri" w:hAnsi="Times New Roman" w:cs="Times New Roman"/>
          <w:b/>
          <w:sz w:val="24"/>
          <w:szCs w:val="24"/>
        </w:rPr>
      </w:pPr>
    </w:p>
    <w:p w:rsidR="00EF6F1A" w:rsidRPr="00EF6F1A" w:rsidRDefault="00EF6F1A" w:rsidP="003F4888">
      <w:pPr>
        <w:numPr>
          <w:ilvl w:val="0"/>
          <w:numId w:val="37"/>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Оплата по Договору</w:t>
      </w:r>
    </w:p>
    <w:p w:rsidR="00EF6F1A" w:rsidRPr="00EF6F1A" w:rsidRDefault="00EF6F1A" w:rsidP="00EF6F1A">
      <w:pPr>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3F4888">
      <w:pPr>
        <w:numPr>
          <w:ilvl w:val="1"/>
          <w:numId w:val="37"/>
        </w:numPr>
        <w:spacing w:after="0" w:line="240" w:lineRule="auto"/>
        <w:contextualSpacing/>
        <w:jc w:val="both"/>
        <w:rPr>
          <w:rFonts w:ascii="Times New Roman" w:eastAsia="Times New Roman" w:hAnsi="Times New Roman" w:cs="Times New Roman"/>
          <w:sz w:val="24"/>
          <w:szCs w:val="24"/>
          <w:lang w:eastAsia="ru-RU"/>
        </w:rPr>
      </w:pPr>
      <w:bookmarkStart w:id="6" w:name="_Ref486334854"/>
      <w:r w:rsidRPr="00EF6F1A">
        <w:rPr>
          <w:rFonts w:ascii="Times New Roman" w:eastAsia="Times New Roman" w:hAnsi="Times New Roman" w:cs="Times New Roman"/>
          <w:sz w:val="24"/>
          <w:szCs w:val="24"/>
          <w:lang w:eastAsia="ru-RU"/>
        </w:rPr>
        <w:t xml:space="preserve">Общая стоимость Имущества по Договору составляет: </w:t>
      </w:r>
      <w:r w:rsidR="00A35216">
        <w:rPr>
          <w:rFonts w:ascii="Times New Roman" w:eastAsia="Times New Roman" w:hAnsi="Times New Roman" w:cs="Times New Roman"/>
          <w:sz w:val="24"/>
          <w:szCs w:val="24"/>
          <w:lang w:eastAsia="ru-RU"/>
        </w:rPr>
        <w:t xml:space="preserve"> 59 927 822</w:t>
      </w:r>
      <w:r w:rsidR="00A3387F" w:rsidRPr="00A3387F">
        <w:rPr>
          <w:rFonts w:ascii="Times New Roman" w:eastAsia="Times New Roman" w:hAnsi="Times New Roman" w:cs="Times New Roman"/>
          <w:sz w:val="24"/>
          <w:szCs w:val="24"/>
          <w:lang w:eastAsia="ru-RU"/>
        </w:rPr>
        <w:t xml:space="preserve"> (</w:t>
      </w:r>
      <w:r w:rsidR="00A35216">
        <w:rPr>
          <w:rFonts w:ascii="Times New Roman" w:eastAsia="Times New Roman" w:hAnsi="Times New Roman" w:cs="Times New Roman"/>
          <w:sz w:val="24"/>
          <w:szCs w:val="24"/>
          <w:lang w:eastAsia="ru-RU"/>
        </w:rPr>
        <w:t>Пятьдесят девять миллионов девятьсот двадцать семь тысяч восемьсот двадцать два)</w:t>
      </w:r>
      <w:r w:rsidR="003620DA">
        <w:rPr>
          <w:rFonts w:ascii="Times New Roman" w:eastAsia="Times New Roman" w:hAnsi="Times New Roman" w:cs="Times New Roman"/>
          <w:sz w:val="24"/>
          <w:szCs w:val="24"/>
          <w:lang w:eastAsia="ru-RU"/>
        </w:rPr>
        <w:t xml:space="preserve"> </w:t>
      </w:r>
      <w:r w:rsidR="000A3103">
        <w:rPr>
          <w:rFonts w:ascii="Times New Roman" w:eastAsia="Times New Roman" w:hAnsi="Times New Roman" w:cs="Times New Roman"/>
          <w:sz w:val="24"/>
          <w:szCs w:val="24"/>
          <w:lang w:eastAsia="ru-RU"/>
        </w:rPr>
        <w:t xml:space="preserve">ысячи </w:t>
      </w:r>
      <w:r w:rsidR="003620DA">
        <w:rPr>
          <w:rFonts w:ascii="Times New Roman" w:eastAsia="Times New Roman" w:hAnsi="Times New Roman" w:cs="Times New Roman"/>
          <w:sz w:val="24"/>
          <w:szCs w:val="24"/>
          <w:lang w:eastAsia="ru-RU"/>
        </w:rPr>
        <w:t>шестьсот</w:t>
      </w:r>
      <w:r w:rsidR="00A3387F" w:rsidRPr="00A3387F">
        <w:rPr>
          <w:rFonts w:ascii="Times New Roman" w:eastAsia="Times New Roman" w:hAnsi="Times New Roman" w:cs="Times New Roman"/>
          <w:sz w:val="24"/>
          <w:szCs w:val="24"/>
          <w:lang w:eastAsia="ru-RU"/>
        </w:rPr>
        <w:t xml:space="preserve">) рублей </w:t>
      </w:r>
      <w:r w:rsidR="00A35216">
        <w:rPr>
          <w:rFonts w:ascii="Times New Roman" w:eastAsia="Times New Roman" w:hAnsi="Times New Roman" w:cs="Times New Roman"/>
          <w:sz w:val="24"/>
          <w:szCs w:val="24"/>
          <w:lang w:eastAsia="ru-RU"/>
        </w:rPr>
        <w:t>77</w:t>
      </w:r>
      <w:r w:rsidR="00A3387F" w:rsidRPr="00A3387F">
        <w:rPr>
          <w:rFonts w:ascii="Times New Roman" w:eastAsia="Times New Roman" w:hAnsi="Times New Roman" w:cs="Times New Roman"/>
          <w:sz w:val="24"/>
          <w:szCs w:val="24"/>
          <w:lang w:eastAsia="ru-RU"/>
        </w:rPr>
        <w:t xml:space="preserve"> копеек </w:t>
      </w:r>
      <w:r w:rsidRPr="00EF6F1A">
        <w:rPr>
          <w:rFonts w:ascii="Times New Roman" w:eastAsia="Times New Roman" w:hAnsi="Times New Roman" w:cs="Times New Roman"/>
          <w:sz w:val="24"/>
          <w:szCs w:val="24"/>
          <w:lang w:eastAsia="ru-RU"/>
        </w:rPr>
        <w:t>, включая НДС (20 %)</w:t>
      </w:r>
      <w:bookmarkEnd w:id="6"/>
      <w:r w:rsidR="00A3387F">
        <w:rPr>
          <w:rFonts w:ascii="Times New Roman" w:eastAsia="Times New Roman" w:hAnsi="Times New Roman" w:cs="Times New Roman"/>
          <w:sz w:val="24"/>
          <w:szCs w:val="24"/>
          <w:lang w:eastAsia="ru-RU"/>
        </w:rPr>
        <w:t>.</w:t>
      </w:r>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bookmarkStart w:id="7" w:name="_Ref17967631"/>
      <w:bookmarkStart w:id="8" w:name="_Ref486334738"/>
      <w:r w:rsidRPr="00EF6F1A">
        <w:rPr>
          <w:rFonts w:ascii="Times New Roman" w:eastAsia="Times New Roman" w:hAnsi="Times New Roman" w:cs="Times New Roman"/>
          <w:sz w:val="24"/>
          <w:szCs w:val="24"/>
          <w:lang w:eastAsia="ru-RU"/>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7"/>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bookmarkStart w:id="9" w:name="_Ref16861870"/>
      <w:r w:rsidRPr="00EF6F1A">
        <w:rPr>
          <w:rFonts w:ascii="Times New Roman" w:eastAsia="Times New Roman" w:hAnsi="Times New Roman" w:cs="Times New Roman"/>
          <w:sz w:val="24"/>
          <w:szCs w:val="24"/>
          <w:vertAlign w:val="superscript"/>
          <w:lang w:eastAsia="ru-RU"/>
        </w:rPr>
        <w:footnoteReference w:id="3"/>
      </w:r>
      <w:r w:rsidRPr="00EF6F1A">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EF6F1A">
        <w:rPr>
          <w:rFonts w:ascii="Times New Roman" w:eastAsia="Times New Roman" w:hAnsi="Times New Roman" w:cs="Times New Roman"/>
          <w:sz w:val="24"/>
          <w:szCs w:val="24"/>
          <w:vertAlign w:val="superscript"/>
          <w:lang w:eastAsia="ru-RU"/>
        </w:rPr>
        <w:footnoteReference w:id="4"/>
      </w:r>
      <w:r w:rsidRPr="00EF6F1A">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8"/>
      <w:bookmarkEnd w:id="9"/>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vertAlign w:val="superscript"/>
          <w:lang w:eastAsia="ru-RU"/>
        </w:rPr>
        <w:footnoteReference w:id="5"/>
      </w:r>
      <w:r w:rsidRPr="00EF6F1A">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EF6F1A">
        <w:rPr>
          <w:rFonts w:ascii="Times New Roman" w:eastAsia="Times New Roman" w:hAnsi="Times New Roman" w:cs="Times New Roman"/>
          <w:sz w:val="24"/>
          <w:szCs w:val="24"/>
          <w:vertAlign w:val="superscript"/>
          <w:lang w:eastAsia="ru-RU"/>
        </w:rPr>
        <w:footnoteReference w:id="6"/>
      </w:r>
      <w:r w:rsidRPr="00EF6F1A">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EF6F1A">
        <w:rPr>
          <w:rFonts w:ascii="Times New Roman" w:eastAsia="Times New Roman" w:hAnsi="Times New Roman" w:cs="Times New Roman"/>
          <w:sz w:val="24"/>
          <w:szCs w:val="24"/>
          <w:vertAlign w:val="superscript"/>
          <w:lang w:eastAsia="ru-RU"/>
        </w:rPr>
        <w:footnoteReference w:id="7"/>
      </w:r>
      <w:r w:rsidRPr="00EF6F1A">
        <w:rPr>
          <w:rFonts w:ascii="Times New Roman" w:eastAsia="Times New Roman" w:hAnsi="Times New Roman" w:cs="Times New Roman"/>
          <w:sz w:val="24"/>
          <w:szCs w:val="24"/>
          <w:lang w:eastAsia="ru-RU"/>
        </w:rPr>
        <w:t xml:space="preserve"> в лице _________</w:t>
      </w:r>
      <w:r w:rsidRPr="00EF6F1A">
        <w:rPr>
          <w:rFonts w:ascii="Times New Roman" w:eastAsia="Times New Roman" w:hAnsi="Times New Roman" w:cs="Times New Roman"/>
          <w:sz w:val="24"/>
          <w:szCs w:val="24"/>
          <w:vertAlign w:val="superscript"/>
          <w:lang w:eastAsia="ru-RU"/>
        </w:rPr>
        <w:footnoteReference w:id="8"/>
      </w:r>
      <w:r w:rsidRPr="00EF6F1A">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EF6F1A">
        <w:rPr>
          <w:rFonts w:ascii="Times New Roman" w:eastAsia="Times New Roman" w:hAnsi="Times New Roman" w:cs="Times New Roman"/>
          <w:b/>
          <w:sz w:val="24"/>
          <w:szCs w:val="24"/>
          <w:lang w:eastAsia="ru-RU"/>
        </w:rPr>
        <w:t>Банк</w:t>
      </w:r>
      <w:r w:rsidRPr="00EF6F1A">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vertAlign w:val="superscript"/>
          <w:lang w:eastAsia="ru-RU"/>
        </w:rPr>
        <w:footnoteReference w:id="9"/>
      </w:r>
      <w:r w:rsidRPr="00EF6F1A">
        <w:rPr>
          <w:rFonts w:ascii="Times New Roman" w:eastAsia="Times New Roman" w:hAnsi="Times New Roman" w:cs="Times New Roman"/>
          <w:sz w:val="24"/>
          <w:szCs w:val="24"/>
          <w:lang w:eastAsia="ru-RU"/>
        </w:rPr>
        <w:t xml:space="preserve"> Оплата Имущества (оставшейся части в размере ________ (____________) ________, включая НДС (20 %)) осуществляется Банком по поручению Покупателя в течение 5 (пяти) рабочих дней с момента государственной </w:t>
      </w:r>
      <w:r w:rsidRPr="00EF6F1A">
        <w:rPr>
          <w:rFonts w:ascii="Times New Roman" w:eastAsia="Times New Roman" w:hAnsi="Times New Roman" w:cs="Times New Roman"/>
          <w:sz w:val="24"/>
          <w:szCs w:val="24"/>
          <w:lang w:eastAsia="ru-RU"/>
        </w:rPr>
        <w:lastRenderedPageBreak/>
        <w:t>регистрации перехода Покупателю права собственности на Недвижимое имущество и ипотеки в силу закона в пользу Банка.</w:t>
      </w:r>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_Ref486328623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13</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w:t>
      </w:r>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EF6F1A" w:rsidRPr="00EF6F1A" w:rsidRDefault="00EF6F1A" w:rsidP="003F4888">
      <w:pPr>
        <w:numPr>
          <w:ilvl w:val="1"/>
          <w:numId w:val="37"/>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EF6F1A" w:rsidRPr="00EF6F1A" w:rsidRDefault="00EF6F1A" w:rsidP="003F4888">
      <w:pPr>
        <w:numPr>
          <w:ilvl w:val="1"/>
          <w:numId w:val="37"/>
        </w:numPr>
        <w:spacing w:after="0" w:line="240" w:lineRule="auto"/>
        <w:ind w:left="142" w:hanging="894"/>
        <w:contextualSpacing/>
        <w:jc w:val="both"/>
        <w:rPr>
          <w:rFonts w:ascii="Times New Roman" w:eastAsia="Times New Roman" w:hAnsi="Times New Roman" w:cs="Times New Roman"/>
          <w:sz w:val="24"/>
          <w:szCs w:val="24"/>
          <w:lang w:eastAsia="ru-RU"/>
        </w:rPr>
      </w:pPr>
      <w:bookmarkStart w:id="10" w:name="_Ref486333023"/>
      <w:r w:rsidRPr="00EF6F1A">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_Ref486328488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3.1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 </w:t>
      </w:r>
      <w:r w:rsidRPr="00EF6F1A">
        <w:rPr>
          <w:rFonts w:ascii="Times New Roman" w:eastAsia="Calibri" w:hAnsi="Times New Roman" w:cs="Times New Roman"/>
          <w:sz w:val="24"/>
          <w:szCs w:val="24"/>
        </w:rPr>
        <w:t xml:space="preserve">до даты государственной регистрации перехода права собственности на Недвижимое имущество, </w:t>
      </w:r>
      <w:r w:rsidRPr="00EF6F1A">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bookmarkEnd w:id="10"/>
    </w:p>
    <w:p w:rsidR="00EF6F1A" w:rsidRPr="00EF6F1A" w:rsidRDefault="00EF6F1A" w:rsidP="003F4888">
      <w:pPr>
        <w:numPr>
          <w:ilvl w:val="1"/>
          <w:numId w:val="37"/>
        </w:numPr>
        <w:spacing w:after="0" w:line="240" w:lineRule="auto"/>
        <w:ind w:left="142" w:firstLine="709"/>
        <w:contextualSpacing/>
        <w:jc w:val="both"/>
        <w:rPr>
          <w:rFonts w:ascii="Times New Roman" w:eastAsia="Times New Roman" w:hAnsi="Times New Roman" w:cs="Times New Roman"/>
          <w:sz w:val="24"/>
          <w:szCs w:val="24"/>
          <w:lang w:eastAsia="ru-RU"/>
        </w:rPr>
      </w:pPr>
      <w:r w:rsidRPr="00EF6F1A">
        <w:rPr>
          <w:rFonts w:ascii="Times New Roman" w:eastAsia="Calibri" w:hAnsi="Times New Roman" w:cs="Times New Roman"/>
          <w:sz w:val="24"/>
          <w:szCs w:val="24"/>
        </w:rPr>
        <w:t xml:space="preserve">При отсутствии индивидуальных узлов (приборов) учета сумма </w:t>
      </w:r>
      <w:r w:rsidRPr="00EF6F1A">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EF6F1A">
        <w:rPr>
          <w:rFonts w:ascii="Times New Roman" w:eastAsia="Calibri" w:hAnsi="Times New Roman" w:cs="Times New Roman"/>
          <w:sz w:val="24"/>
          <w:szCs w:val="24"/>
        </w:rPr>
        <w:t>.</w:t>
      </w:r>
    </w:p>
    <w:p w:rsidR="00EF6F1A" w:rsidRPr="00EF6F1A" w:rsidRDefault="00EF6F1A" w:rsidP="003F4888">
      <w:pPr>
        <w:numPr>
          <w:ilvl w:val="1"/>
          <w:numId w:val="37"/>
        </w:numPr>
        <w:tabs>
          <w:tab w:val="left" w:pos="-1418"/>
        </w:tabs>
        <w:spacing w:after="0" w:line="240" w:lineRule="auto"/>
        <w:ind w:left="142" w:firstLine="851"/>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rsidR="00EF6F1A" w:rsidRPr="00EF6F1A" w:rsidRDefault="00EF6F1A" w:rsidP="00EF6F1A">
      <w:pPr>
        <w:spacing w:after="0" w:line="240" w:lineRule="auto"/>
        <w:ind w:firstLine="709"/>
        <w:contextualSpacing/>
        <w:rPr>
          <w:rFonts w:ascii="Times New Roman" w:eastAsia="Calibri" w:hAnsi="Times New Roman" w:cs="Times New Roman"/>
          <w:b/>
          <w:sz w:val="24"/>
          <w:szCs w:val="24"/>
        </w:rPr>
      </w:pPr>
    </w:p>
    <w:p w:rsidR="00EF6F1A" w:rsidRPr="00EF6F1A" w:rsidRDefault="00EF6F1A" w:rsidP="003F4888">
      <w:pPr>
        <w:numPr>
          <w:ilvl w:val="0"/>
          <w:numId w:val="37"/>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Права и обязанности сторон</w:t>
      </w:r>
    </w:p>
    <w:p w:rsidR="00EF6F1A" w:rsidRPr="00EF6F1A" w:rsidRDefault="00EF6F1A" w:rsidP="00EF6F1A">
      <w:pPr>
        <w:spacing w:after="0" w:line="240" w:lineRule="auto"/>
        <w:ind w:firstLine="709"/>
        <w:contextualSpacing/>
        <w:rPr>
          <w:rFonts w:ascii="Times New Roman" w:eastAsia="Calibri" w:hAnsi="Times New Roman" w:cs="Times New Roman"/>
          <w:b/>
          <w:sz w:val="24"/>
          <w:szCs w:val="24"/>
        </w:rPr>
      </w:pPr>
    </w:p>
    <w:p w:rsidR="00EF6F1A" w:rsidRPr="00EF6F1A" w:rsidRDefault="00EF6F1A" w:rsidP="003F4888">
      <w:pPr>
        <w:numPr>
          <w:ilvl w:val="1"/>
          <w:numId w:val="37"/>
        </w:numPr>
        <w:spacing w:after="0" w:line="240" w:lineRule="auto"/>
        <w:ind w:hanging="752"/>
        <w:contextualSpacing/>
        <w:jc w:val="both"/>
        <w:rPr>
          <w:rFonts w:ascii="Times New Roman" w:eastAsia="Times New Roman" w:hAnsi="Times New Roman" w:cs="Times New Roman"/>
          <w:b/>
          <w:sz w:val="24"/>
          <w:szCs w:val="24"/>
          <w:lang w:eastAsia="ru-RU"/>
        </w:rPr>
      </w:pPr>
      <w:r w:rsidRPr="00EF6F1A">
        <w:rPr>
          <w:rFonts w:ascii="Times New Roman" w:eastAsia="Times New Roman" w:hAnsi="Times New Roman" w:cs="Times New Roman"/>
          <w:b/>
          <w:sz w:val="24"/>
          <w:szCs w:val="24"/>
          <w:lang w:eastAsia="ru-RU"/>
        </w:rPr>
        <w:t>Стороны обязуются:</w:t>
      </w:r>
    </w:p>
    <w:p w:rsidR="00EF6F1A" w:rsidRPr="00EF6F1A" w:rsidRDefault="00A3387F" w:rsidP="00A3387F">
      <w:pPr>
        <w:spacing w:after="0" w:line="240" w:lineRule="auto"/>
        <w:contextualSpacing/>
        <w:jc w:val="both"/>
        <w:rPr>
          <w:rFonts w:ascii="Times New Roman" w:eastAsia="Times New Roman" w:hAnsi="Times New Roman" w:cs="Times New Roman"/>
          <w:sz w:val="24"/>
          <w:szCs w:val="24"/>
          <w:lang w:eastAsia="ru-RU"/>
        </w:rPr>
      </w:pPr>
      <w:bookmarkStart w:id="11" w:name="_Ref527451584"/>
      <w:r>
        <w:rPr>
          <w:rFonts w:ascii="Times New Roman" w:eastAsia="Times New Roman" w:hAnsi="Times New Roman" w:cs="Times New Roman"/>
          <w:sz w:val="24"/>
          <w:szCs w:val="24"/>
          <w:lang w:eastAsia="ru-RU"/>
        </w:rPr>
        <w:t xml:space="preserve">5.1.1.         </w:t>
      </w:r>
      <w:r w:rsidR="00EF6F1A" w:rsidRPr="00EF6F1A">
        <w:rPr>
          <w:rFonts w:ascii="Times New Roman" w:eastAsia="Times New Roman" w:hAnsi="Times New Roman" w:cs="Times New Roman"/>
          <w:sz w:val="24"/>
          <w:szCs w:val="24"/>
          <w:lang w:eastAsia="ru-RU"/>
        </w:rPr>
        <w:t xml:space="preserve">В течение </w:t>
      </w:r>
      <w:r>
        <w:rPr>
          <w:rFonts w:ascii="Times New Roman" w:eastAsia="Times New Roman" w:hAnsi="Times New Roman" w:cs="Times New Roman"/>
          <w:sz w:val="24"/>
          <w:szCs w:val="24"/>
          <w:lang w:eastAsia="ru-RU"/>
        </w:rPr>
        <w:t>10</w:t>
      </w:r>
      <w:r w:rsidR="00EF6F1A" w:rsidRPr="00EF6F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Десяти</w:t>
      </w:r>
      <w:r w:rsidR="00EF6F1A" w:rsidRPr="00EF6F1A">
        <w:rPr>
          <w:rFonts w:ascii="Times New Roman" w:eastAsia="Times New Roman" w:hAnsi="Times New Roman" w:cs="Times New Roman"/>
          <w:sz w:val="24"/>
          <w:szCs w:val="24"/>
          <w:lang w:eastAsia="ru-RU"/>
        </w:rPr>
        <w:t xml:space="preserve">) календарных дней со дня подписания Договора,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w:t>
      </w:r>
      <w:r>
        <w:rPr>
          <w:rFonts w:ascii="Times New Roman" w:eastAsia="Times New Roman" w:hAnsi="Times New Roman" w:cs="Times New Roman"/>
          <w:sz w:val="24"/>
          <w:szCs w:val="24"/>
          <w:lang w:eastAsia="ru-RU"/>
        </w:rPr>
        <w:t>Имущество</w:t>
      </w:r>
      <w:r w:rsidR="00EF6F1A" w:rsidRPr="00EF6F1A">
        <w:rPr>
          <w:rFonts w:ascii="Times New Roman" w:eastAsia="Times New Roman" w:hAnsi="Times New Roman" w:cs="Times New Roman"/>
          <w:sz w:val="24"/>
          <w:szCs w:val="24"/>
          <w:lang w:eastAsia="ru-RU"/>
        </w:rPr>
        <w:t xml:space="preserve"> к Покупателю по Договору совместно с документами для регистрации Договора аренды.</w:t>
      </w:r>
    </w:p>
    <w:p w:rsidR="00EF6F1A" w:rsidRPr="00284A12" w:rsidRDefault="00EF6F1A" w:rsidP="00284A12">
      <w:pPr>
        <w:pStyle w:val="a9"/>
        <w:numPr>
          <w:ilvl w:val="2"/>
          <w:numId w:val="36"/>
        </w:numPr>
        <w:spacing w:after="0" w:line="240" w:lineRule="auto"/>
        <w:ind w:left="0" w:firstLine="0"/>
        <w:jc w:val="both"/>
        <w:rPr>
          <w:rFonts w:ascii="Times New Roman" w:eastAsia="Times New Roman" w:hAnsi="Times New Roman" w:cs="Times New Roman"/>
          <w:sz w:val="24"/>
          <w:szCs w:val="24"/>
          <w:lang w:eastAsia="ru-RU"/>
        </w:rPr>
      </w:pPr>
      <w:r w:rsidRPr="00284A12">
        <w:rPr>
          <w:rFonts w:ascii="Times New Roman" w:eastAsia="Times New Roman" w:hAnsi="Times New Roman" w:cs="Times New Roman"/>
          <w:sz w:val="24"/>
          <w:szCs w:val="24"/>
          <w:lang w:eastAsia="ru-RU"/>
        </w:rPr>
        <w:t xml:space="preserve">Стороны особо оговорили, что государственная регистрация права собственности Покупателя на </w:t>
      </w:r>
      <w:r w:rsidR="00284A12" w:rsidRPr="00284A12">
        <w:rPr>
          <w:rFonts w:ascii="Times New Roman" w:eastAsia="Times New Roman" w:hAnsi="Times New Roman" w:cs="Times New Roman"/>
          <w:sz w:val="24"/>
          <w:szCs w:val="24"/>
          <w:lang w:eastAsia="ru-RU"/>
        </w:rPr>
        <w:t>И</w:t>
      </w:r>
      <w:r w:rsidRPr="00284A12">
        <w:rPr>
          <w:rFonts w:ascii="Times New Roman" w:eastAsia="Times New Roman" w:hAnsi="Times New Roman" w:cs="Times New Roman"/>
          <w:sz w:val="24"/>
          <w:szCs w:val="24"/>
          <w:lang w:eastAsia="ru-RU"/>
        </w:rPr>
        <w:t>мущество возможна только в случае наличия подписанного и действующего Договора аренды.</w:t>
      </w:r>
    </w:p>
    <w:bookmarkEnd w:id="11"/>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p>
    <w:p w:rsidR="00EF6F1A" w:rsidRPr="00EF6F1A" w:rsidRDefault="00EF6F1A" w:rsidP="00284A12">
      <w:pPr>
        <w:numPr>
          <w:ilvl w:val="1"/>
          <w:numId w:val="36"/>
        </w:numPr>
        <w:spacing w:after="0" w:line="240" w:lineRule="auto"/>
        <w:contextualSpacing/>
        <w:jc w:val="both"/>
        <w:rPr>
          <w:rFonts w:ascii="Times New Roman" w:eastAsia="Times New Roman" w:hAnsi="Times New Roman" w:cs="Times New Roman"/>
          <w:b/>
          <w:sz w:val="24"/>
          <w:szCs w:val="24"/>
          <w:lang w:eastAsia="ru-RU"/>
        </w:rPr>
      </w:pPr>
      <w:r w:rsidRPr="00EF6F1A">
        <w:rPr>
          <w:rFonts w:ascii="Times New Roman" w:eastAsia="Times New Roman" w:hAnsi="Times New Roman" w:cs="Times New Roman"/>
          <w:b/>
          <w:sz w:val="24"/>
          <w:szCs w:val="24"/>
          <w:lang w:eastAsia="ru-RU"/>
        </w:rPr>
        <w:t>Продавец обязуется</w:t>
      </w:r>
    </w:p>
    <w:p w:rsidR="00EF6F1A" w:rsidRPr="00EF6F1A" w:rsidRDefault="00EF6F1A" w:rsidP="00284A12">
      <w:pPr>
        <w:numPr>
          <w:ilvl w:val="2"/>
          <w:numId w:val="26"/>
        </w:numPr>
        <w:spacing w:after="0" w:line="240" w:lineRule="auto"/>
        <w:ind w:left="0" w:firstLine="142"/>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_Ref486328488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3.1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EF6F1A" w:rsidRPr="00EF6F1A" w:rsidRDefault="00EF6F1A" w:rsidP="00EF6F1A">
      <w:pPr>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284A12">
      <w:pPr>
        <w:numPr>
          <w:ilvl w:val="1"/>
          <w:numId w:val="36"/>
        </w:numPr>
        <w:spacing w:after="0" w:line="240" w:lineRule="auto"/>
        <w:contextualSpacing/>
        <w:jc w:val="both"/>
        <w:rPr>
          <w:rFonts w:ascii="Times New Roman" w:eastAsia="Times New Roman" w:hAnsi="Times New Roman" w:cs="Times New Roman"/>
          <w:b/>
          <w:sz w:val="24"/>
          <w:szCs w:val="24"/>
          <w:lang w:eastAsia="ru-RU"/>
        </w:rPr>
      </w:pPr>
      <w:r w:rsidRPr="00EF6F1A">
        <w:rPr>
          <w:rFonts w:ascii="Times New Roman" w:eastAsia="Times New Roman" w:hAnsi="Times New Roman" w:cs="Times New Roman"/>
          <w:b/>
          <w:sz w:val="24"/>
          <w:szCs w:val="24"/>
          <w:lang w:eastAsia="ru-RU"/>
        </w:rPr>
        <w:t>Покупатель обязуется:</w:t>
      </w:r>
    </w:p>
    <w:p w:rsidR="00EF6F1A" w:rsidRPr="00EF6F1A" w:rsidRDefault="00EF6F1A" w:rsidP="00284A12">
      <w:pPr>
        <w:numPr>
          <w:ilvl w:val="2"/>
          <w:numId w:val="27"/>
        </w:numPr>
        <w:spacing w:after="0" w:line="240" w:lineRule="auto"/>
        <w:ind w:left="0"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rsidR="00EF6F1A" w:rsidRPr="00EF6F1A" w:rsidRDefault="00EF6F1A" w:rsidP="00284A12">
      <w:pPr>
        <w:numPr>
          <w:ilvl w:val="2"/>
          <w:numId w:val="27"/>
        </w:numPr>
        <w:spacing w:after="0" w:line="240" w:lineRule="auto"/>
        <w:ind w:hanging="1428"/>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_Ref486328488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3.1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rsidR="00EF6F1A" w:rsidRPr="00EF6F1A" w:rsidRDefault="00EF6F1A" w:rsidP="00284A12">
      <w:pPr>
        <w:numPr>
          <w:ilvl w:val="2"/>
          <w:numId w:val="27"/>
        </w:numPr>
        <w:spacing w:after="0" w:line="240" w:lineRule="auto"/>
        <w:ind w:hanging="1286"/>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lastRenderedPageBreak/>
        <w:t xml:space="preserve">В течение </w:t>
      </w:r>
      <w:r w:rsidR="00284A12">
        <w:rPr>
          <w:rFonts w:ascii="Times New Roman" w:eastAsia="Times New Roman" w:hAnsi="Times New Roman" w:cs="Times New Roman"/>
          <w:sz w:val="24"/>
          <w:szCs w:val="24"/>
          <w:lang w:eastAsia="ru-RU"/>
        </w:rPr>
        <w:t>30</w:t>
      </w:r>
      <w:r w:rsidRPr="00EF6F1A">
        <w:rPr>
          <w:rFonts w:ascii="Times New Roman" w:eastAsia="Times New Roman" w:hAnsi="Times New Roman" w:cs="Times New Roman"/>
          <w:sz w:val="24"/>
          <w:szCs w:val="24"/>
          <w:lang w:eastAsia="ru-RU"/>
        </w:rPr>
        <w:t xml:space="preserve"> (</w:t>
      </w:r>
      <w:r w:rsidR="00284A12">
        <w:rPr>
          <w:rFonts w:ascii="Times New Roman" w:eastAsia="Times New Roman" w:hAnsi="Times New Roman" w:cs="Times New Roman"/>
          <w:sz w:val="24"/>
          <w:szCs w:val="24"/>
          <w:lang w:eastAsia="ru-RU"/>
        </w:rPr>
        <w:t>Тридцати</w:t>
      </w:r>
      <w:r w:rsidRPr="00EF6F1A">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284A12">
        <w:rPr>
          <w:rFonts w:ascii="Times New Roman" w:eastAsia="Times New Roman" w:hAnsi="Times New Roman" w:cs="Times New Roman"/>
          <w:sz w:val="24"/>
          <w:szCs w:val="24"/>
          <w:lang w:eastAsia="ru-RU"/>
        </w:rPr>
        <w:t>И</w:t>
      </w:r>
      <w:r w:rsidRPr="00EF6F1A">
        <w:rPr>
          <w:rFonts w:ascii="Times New Roman" w:eastAsia="Times New Roman" w:hAnsi="Times New Roman" w:cs="Times New Roman"/>
          <w:sz w:val="24"/>
          <w:szCs w:val="24"/>
          <w:lang w:eastAsia="ru-RU"/>
        </w:rPr>
        <w:t>мущество переоформить договоры на коммунальные, эксплуатационные, административно-хозяйственные и иные услуги.</w:t>
      </w:r>
    </w:p>
    <w:p w:rsidR="00EF6F1A" w:rsidRPr="00EF6F1A" w:rsidRDefault="00EF6F1A" w:rsidP="00284A12">
      <w:pPr>
        <w:numPr>
          <w:ilvl w:val="2"/>
          <w:numId w:val="27"/>
        </w:numPr>
        <w:spacing w:after="0" w:line="240" w:lineRule="auto"/>
        <w:ind w:hanging="1286"/>
        <w:contextualSpacing/>
        <w:jc w:val="both"/>
        <w:rPr>
          <w:rFonts w:ascii="Times New Roman" w:eastAsia="Times New Roman" w:hAnsi="Times New Roman" w:cs="Times New Roman"/>
          <w:sz w:val="24"/>
          <w:szCs w:val="24"/>
          <w:lang w:eastAsia="ru-RU"/>
        </w:rPr>
      </w:pPr>
      <w:bookmarkStart w:id="12" w:name="_Ref486332634"/>
      <w:r w:rsidRPr="00EF6F1A">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_Ref486333023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4.10</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w:t>
      </w:r>
    </w:p>
    <w:p w:rsidR="00EF6F1A" w:rsidRPr="00EF6F1A" w:rsidRDefault="00EF6F1A" w:rsidP="00284A12">
      <w:pPr>
        <w:numPr>
          <w:ilvl w:val="2"/>
          <w:numId w:val="27"/>
        </w:numPr>
        <w:spacing w:after="0" w:line="240" w:lineRule="auto"/>
        <w:ind w:hanging="1286"/>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bookmarkEnd w:id="12"/>
    <w:p w:rsidR="00EF6F1A" w:rsidRPr="00EF6F1A" w:rsidRDefault="00EF6F1A" w:rsidP="00EF6F1A">
      <w:pPr>
        <w:tabs>
          <w:tab w:val="left" w:pos="-1418"/>
        </w:tabs>
        <w:spacing w:after="0" w:line="240" w:lineRule="auto"/>
        <w:ind w:firstLine="709"/>
        <w:contextualSpacing/>
        <w:jc w:val="both"/>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Ответственность сторон</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_Ref16861870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4.3</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_Ref486333023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4.10</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_Ref16861870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4.3</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_Ref486328488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3.1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_Ref486334854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_Ref486334854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_Ref527451584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5.1.1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_Ref486334854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4.1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за каждый день просрочки.</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_Ref527451584 \r \h  \* MERGEFORMAT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5.1.1</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_Ref3210543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7.3</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EF6F1A">
        <w:rPr>
          <w:rFonts w:ascii="Times New Roman" w:eastAsia="Calibri" w:hAnsi="Times New Roman" w:cs="Times New Roman"/>
          <w:sz w:val="24"/>
          <w:szCs w:val="24"/>
        </w:rPr>
        <w:t xml:space="preserve">том состоянии, в котором он его получил, то </w:t>
      </w:r>
      <w:bookmarkStart w:id="13" w:name="_Ref510611957"/>
      <w:r w:rsidRPr="00EF6F1A">
        <w:rPr>
          <w:rFonts w:ascii="Times New Roman" w:eastAsia="Calibri" w:hAnsi="Times New Roman" w:cs="Times New Roman"/>
          <w:sz w:val="24"/>
          <w:szCs w:val="24"/>
        </w:rPr>
        <w:t xml:space="preserve">Стороны фиксируют данные несоответствия в акте приема-передачи и согласовывают сроки и способы устранения недостатков. В случае не </w:t>
      </w:r>
      <w:r w:rsidRPr="00EF6F1A">
        <w:rPr>
          <w:rFonts w:ascii="Times New Roman" w:eastAsia="Calibri" w:hAnsi="Times New Roman" w:cs="Times New Roman"/>
          <w:sz w:val="24"/>
          <w:szCs w:val="24"/>
        </w:rPr>
        <w:lastRenderedPageBreak/>
        <w:t>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EF6F1A">
        <w:rPr>
          <w:rFonts w:ascii="Times New Roman" w:eastAsia="Times New Roman" w:hAnsi="Times New Roman" w:cs="Times New Roman"/>
          <w:sz w:val="24"/>
          <w:szCs w:val="24"/>
          <w:lang w:eastAsia="ru-RU"/>
        </w:rPr>
        <w:t xml:space="preserve"> от общей стоимости Имущества.</w:t>
      </w:r>
      <w:bookmarkEnd w:id="13"/>
      <w:r w:rsidRPr="00EF6F1A">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_Ref12626055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1.5</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Изменение и расторжение Договора</w:t>
      </w:r>
    </w:p>
    <w:p w:rsidR="00EF6F1A" w:rsidRPr="00EF6F1A" w:rsidRDefault="00EF6F1A" w:rsidP="00EF6F1A">
      <w:pPr>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bookmarkStart w:id="14" w:name="_Ref3210543"/>
      <w:r w:rsidRPr="00EF6F1A">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4"/>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_Ref12626055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1.5</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и </w:t>
      </w:r>
      <w:r w:rsidRPr="00EF6F1A">
        <w:rPr>
          <w:rFonts w:ascii="Times New Roman" w:eastAsia="Times New Roman" w:hAnsi="Times New Roman" w:cs="Times New Roman"/>
          <w:sz w:val="24"/>
          <w:szCs w:val="24"/>
          <w:lang w:eastAsia="ru-RU"/>
        </w:rPr>
        <w:fldChar w:fldCharType="begin"/>
      </w:r>
      <w:r w:rsidRPr="00EF6F1A">
        <w:rPr>
          <w:rFonts w:ascii="Times New Roman" w:eastAsia="Times New Roman" w:hAnsi="Times New Roman" w:cs="Times New Roman"/>
          <w:sz w:val="24"/>
          <w:szCs w:val="24"/>
          <w:lang w:eastAsia="ru-RU"/>
        </w:rPr>
        <w:instrText xml:space="preserve"> REF _Ref17968102 \r \h </w:instrText>
      </w:r>
      <w:r w:rsidRPr="00EF6F1A">
        <w:rPr>
          <w:rFonts w:ascii="Times New Roman" w:eastAsia="Times New Roman" w:hAnsi="Times New Roman" w:cs="Times New Roman"/>
          <w:sz w:val="24"/>
          <w:szCs w:val="24"/>
          <w:lang w:eastAsia="ru-RU"/>
        </w:rPr>
      </w:r>
      <w:r w:rsidRPr="00EF6F1A">
        <w:rPr>
          <w:rFonts w:ascii="Times New Roman" w:eastAsia="Times New Roman" w:hAnsi="Times New Roman" w:cs="Times New Roman"/>
          <w:sz w:val="24"/>
          <w:szCs w:val="24"/>
          <w:lang w:eastAsia="ru-RU"/>
        </w:rPr>
        <w:fldChar w:fldCharType="separate"/>
      </w:r>
      <w:r w:rsidRPr="00EF6F1A">
        <w:rPr>
          <w:rFonts w:ascii="Times New Roman" w:eastAsia="Times New Roman" w:hAnsi="Times New Roman" w:cs="Times New Roman"/>
          <w:sz w:val="24"/>
          <w:szCs w:val="24"/>
          <w:lang w:eastAsia="ru-RU"/>
        </w:rPr>
        <w:t>1.6</w:t>
      </w:r>
      <w:r w:rsidRPr="00EF6F1A">
        <w:rPr>
          <w:rFonts w:ascii="Times New Roman" w:eastAsia="Times New Roman" w:hAnsi="Times New Roman" w:cs="Times New Roman"/>
          <w:sz w:val="24"/>
          <w:szCs w:val="24"/>
          <w:lang w:eastAsia="ru-RU"/>
        </w:rPr>
        <w:fldChar w:fldCharType="end"/>
      </w:r>
      <w:r w:rsidRPr="00EF6F1A">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Обстоятельства непреодолимой силы (форс-мажор)</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w:t>
      </w:r>
      <w:r w:rsidRPr="00EF6F1A">
        <w:rPr>
          <w:rFonts w:ascii="Times New Roman" w:eastAsia="Calibri" w:hAnsi="Times New Roman" w:cs="Times New Roman"/>
          <w:sz w:val="24"/>
          <w:szCs w:val="24"/>
        </w:rPr>
        <w:lastRenderedPageBreak/>
        <w:t>необходимы для их устранения, но в любом случае не позднее 30 (тридцати) календарных дней после начала действия непреодолимой силы.</w:t>
      </w: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F6F1A" w:rsidRPr="00EF6F1A" w:rsidRDefault="00EF6F1A" w:rsidP="00EF6F1A">
      <w:pPr>
        <w:spacing w:after="0" w:line="240" w:lineRule="auto"/>
        <w:ind w:firstLine="709"/>
        <w:contextualSpacing/>
        <w:jc w:val="both"/>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Конфиденциальность</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keepLines/>
        <w:numPr>
          <w:ilvl w:val="1"/>
          <w:numId w:val="36"/>
        </w:numPr>
        <w:suppressAutoHyphens/>
        <w:spacing w:after="0" w:line="240" w:lineRule="auto"/>
        <w:ind w:firstLine="709"/>
        <w:contextualSpacing/>
        <w:jc w:val="both"/>
        <w:rPr>
          <w:rFonts w:ascii="Times New Roman" w:eastAsia="Times New Roman" w:hAnsi="Times New Roman" w:cs="Times New Roman"/>
          <w:sz w:val="24"/>
          <w:szCs w:val="24"/>
          <w:lang w:val="x-none" w:eastAsia="x-none"/>
        </w:rPr>
      </w:pPr>
      <w:r w:rsidRPr="00EF6F1A">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F6F1A">
        <w:rPr>
          <w:rFonts w:ascii="Times New Roman" w:eastAsia="Times New Roman" w:hAnsi="Times New Roman" w:cs="Times New Roman"/>
          <w:sz w:val="24"/>
          <w:szCs w:val="24"/>
          <w:lang w:eastAsia="x-none"/>
        </w:rPr>
        <w:t xml:space="preserve"> и содержания</w:t>
      </w:r>
      <w:r w:rsidRPr="00EF6F1A">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EF6F1A" w:rsidRPr="00EF6F1A" w:rsidRDefault="00EF6F1A" w:rsidP="00284A12">
      <w:pPr>
        <w:keepLines/>
        <w:numPr>
          <w:ilvl w:val="1"/>
          <w:numId w:val="36"/>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EF6F1A">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EF6F1A" w:rsidRPr="00EF6F1A" w:rsidRDefault="00EF6F1A" w:rsidP="00284A12">
      <w:pPr>
        <w:keepLines/>
        <w:numPr>
          <w:ilvl w:val="1"/>
          <w:numId w:val="36"/>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EF6F1A">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F6F1A">
        <w:rPr>
          <w:rFonts w:ascii="Times New Roman" w:eastAsia="Times New Roman" w:hAnsi="Times New Roman" w:cs="Times New Roman"/>
          <w:sz w:val="24"/>
          <w:szCs w:val="24"/>
          <w:lang w:eastAsia="x-none"/>
        </w:rPr>
        <w:t xml:space="preserve"> 3 (трех) лет </w:t>
      </w:r>
      <w:r w:rsidRPr="00EF6F1A">
        <w:rPr>
          <w:rFonts w:ascii="Times New Roman" w:eastAsia="Times New Roman" w:hAnsi="Times New Roman" w:cs="Times New Roman"/>
          <w:sz w:val="24"/>
          <w:szCs w:val="24"/>
          <w:lang w:val="x-none" w:eastAsia="x-none"/>
        </w:rPr>
        <w:t>после прекращения действия Договора.</w:t>
      </w:r>
    </w:p>
    <w:p w:rsidR="00EF6F1A" w:rsidRPr="00EF6F1A" w:rsidRDefault="00EF6F1A" w:rsidP="00284A12">
      <w:pPr>
        <w:keepLines/>
        <w:numPr>
          <w:ilvl w:val="1"/>
          <w:numId w:val="36"/>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EF6F1A">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Порядок разрешения споров</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EF6F1A">
        <w:rPr>
          <w:rFonts w:ascii="Times New Roman" w:eastAsia="Times New Roman" w:hAnsi="Times New Roman" w:cs="Times New Roman"/>
          <w:sz w:val="24"/>
          <w:szCs w:val="24"/>
          <w:lang w:eastAsia="ru-RU"/>
        </w:rPr>
        <w:t>.</w:t>
      </w:r>
      <w:bookmarkStart w:id="15" w:name="_Ref1393199"/>
    </w:p>
    <w:bookmarkEnd w:id="15"/>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F6F1A">
        <w:rPr>
          <w:rFonts w:ascii="Times New Roman" w:eastAsia="Times New Roman" w:hAnsi="Times New Roman" w:cs="Times New Roman"/>
          <w:color w:val="000000"/>
          <w:sz w:val="24"/>
          <w:szCs w:val="24"/>
          <w:lang w:eastAsia="ru-RU"/>
        </w:rPr>
        <w:fldChar w:fldCharType="begin"/>
      </w:r>
      <w:r w:rsidRPr="00EF6F1A">
        <w:rPr>
          <w:rFonts w:ascii="Times New Roman" w:eastAsia="Times New Roman" w:hAnsi="Times New Roman" w:cs="Times New Roman"/>
          <w:color w:val="000000"/>
          <w:sz w:val="24"/>
          <w:szCs w:val="24"/>
          <w:lang w:eastAsia="ru-RU"/>
        </w:rPr>
        <w:instrText xml:space="preserve"> REF _Ref1393199 \r \h  \* MERGEFORMAT </w:instrText>
      </w:r>
      <w:r w:rsidRPr="00EF6F1A">
        <w:rPr>
          <w:rFonts w:ascii="Times New Roman" w:eastAsia="Times New Roman" w:hAnsi="Times New Roman" w:cs="Times New Roman"/>
          <w:color w:val="000000"/>
          <w:sz w:val="24"/>
          <w:szCs w:val="24"/>
          <w:lang w:eastAsia="ru-RU"/>
        </w:rPr>
      </w:r>
      <w:r w:rsidRPr="00EF6F1A">
        <w:rPr>
          <w:rFonts w:ascii="Times New Roman" w:eastAsia="Times New Roman" w:hAnsi="Times New Roman" w:cs="Times New Roman"/>
          <w:color w:val="000000"/>
          <w:sz w:val="24"/>
          <w:szCs w:val="24"/>
          <w:lang w:eastAsia="ru-RU"/>
        </w:rPr>
        <w:fldChar w:fldCharType="separate"/>
      </w:r>
      <w:r w:rsidRPr="00EF6F1A">
        <w:rPr>
          <w:rFonts w:ascii="Times New Roman" w:eastAsia="Times New Roman" w:hAnsi="Times New Roman" w:cs="Times New Roman"/>
          <w:color w:val="000000"/>
          <w:sz w:val="24"/>
          <w:szCs w:val="24"/>
          <w:lang w:eastAsia="ru-RU"/>
        </w:rPr>
        <w:t>10.1</w:t>
      </w:r>
      <w:r w:rsidRPr="00EF6F1A">
        <w:rPr>
          <w:rFonts w:ascii="Times New Roman" w:eastAsia="Times New Roman" w:hAnsi="Times New Roman" w:cs="Times New Roman"/>
          <w:color w:val="000000"/>
          <w:sz w:val="24"/>
          <w:szCs w:val="24"/>
          <w:lang w:eastAsia="ru-RU"/>
        </w:rPr>
        <w:fldChar w:fldCharType="end"/>
      </w:r>
      <w:r w:rsidRPr="00EF6F1A">
        <w:rPr>
          <w:rFonts w:ascii="Times New Roman" w:eastAsia="Times New Roman" w:hAnsi="Times New Roman" w:cs="Times New Roman"/>
          <w:color w:val="000000"/>
          <w:sz w:val="24"/>
          <w:szCs w:val="24"/>
          <w:lang w:eastAsia="ru-RU"/>
        </w:rPr>
        <w:t xml:space="preserve"> Договора, спор передается в</w:t>
      </w:r>
      <w:r w:rsidR="00284A12">
        <w:rPr>
          <w:rFonts w:ascii="Times New Roman" w:eastAsia="Times New Roman" w:hAnsi="Times New Roman" w:cs="Times New Roman"/>
          <w:color w:val="000000"/>
          <w:sz w:val="24"/>
          <w:szCs w:val="24"/>
          <w:lang w:eastAsia="ru-RU"/>
        </w:rPr>
        <w:t xml:space="preserve"> Арбитражный суд Оренбургской области</w:t>
      </w:r>
      <w:r w:rsidRPr="00EF6F1A">
        <w:rPr>
          <w:rFonts w:ascii="Times New Roman" w:eastAsia="Times New Roman" w:hAnsi="Times New Roman" w:cs="Times New Roman"/>
          <w:sz w:val="24"/>
          <w:szCs w:val="24"/>
          <w:lang w:eastAsia="ru-RU"/>
        </w:rPr>
        <w:t>.</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Прочие условия</w:t>
      </w:r>
    </w:p>
    <w:p w:rsidR="00EF6F1A" w:rsidRPr="00EF6F1A" w:rsidRDefault="00EF6F1A" w:rsidP="00EF6F1A">
      <w:pPr>
        <w:spacing w:after="0" w:line="240" w:lineRule="auto"/>
        <w:ind w:firstLine="709"/>
        <w:contextualSpacing/>
        <w:jc w:val="both"/>
        <w:rPr>
          <w:rFonts w:ascii="Times New Roman" w:eastAsia="Calibri" w:hAnsi="Times New Roman" w:cs="Times New Roman"/>
          <w:sz w:val="24"/>
          <w:szCs w:val="24"/>
        </w:rPr>
      </w:pP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w:t>
      </w:r>
      <w:r w:rsidRPr="00EF6F1A">
        <w:rPr>
          <w:rFonts w:ascii="Times New Roman" w:eastAsia="Calibri" w:hAnsi="Times New Roman" w:cs="Times New Roman"/>
          <w:sz w:val="24"/>
          <w:szCs w:val="24"/>
        </w:rPr>
        <w:lastRenderedPageBreak/>
        <w:t xml:space="preserve">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EF6F1A">
        <w:rPr>
          <w:rFonts w:ascii="Times New Roman" w:eastAsia="Calibri" w:hAnsi="Times New Roman" w:cs="Times New Roman"/>
          <w:sz w:val="24"/>
          <w:szCs w:val="24"/>
        </w:rPr>
        <w:fldChar w:fldCharType="begin"/>
      </w:r>
      <w:r w:rsidRPr="00EF6F1A">
        <w:rPr>
          <w:rFonts w:ascii="Times New Roman" w:eastAsia="Calibri" w:hAnsi="Times New Roman" w:cs="Times New Roman"/>
          <w:sz w:val="24"/>
          <w:szCs w:val="24"/>
        </w:rPr>
        <w:instrText xml:space="preserve"> REF _Ref486328623 \r \h  \* MERGEFORMAT </w:instrText>
      </w:r>
      <w:r w:rsidRPr="00EF6F1A">
        <w:rPr>
          <w:rFonts w:ascii="Times New Roman" w:eastAsia="Calibri" w:hAnsi="Times New Roman" w:cs="Times New Roman"/>
          <w:sz w:val="24"/>
          <w:szCs w:val="24"/>
        </w:rPr>
      </w:r>
      <w:r w:rsidRPr="00EF6F1A">
        <w:rPr>
          <w:rFonts w:ascii="Times New Roman" w:eastAsia="Calibri" w:hAnsi="Times New Roman" w:cs="Times New Roman"/>
          <w:sz w:val="24"/>
          <w:szCs w:val="24"/>
        </w:rPr>
        <w:fldChar w:fldCharType="separate"/>
      </w:r>
      <w:r w:rsidRPr="00EF6F1A">
        <w:rPr>
          <w:rFonts w:ascii="Times New Roman" w:eastAsia="Calibri" w:hAnsi="Times New Roman" w:cs="Times New Roman"/>
          <w:sz w:val="24"/>
          <w:szCs w:val="24"/>
        </w:rPr>
        <w:t>13</w:t>
      </w:r>
      <w:r w:rsidRPr="00EF6F1A">
        <w:rPr>
          <w:rFonts w:ascii="Times New Roman" w:eastAsia="Calibri" w:hAnsi="Times New Roman" w:cs="Times New Roman"/>
          <w:sz w:val="24"/>
          <w:szCs w:val="24"/>
        </w:rPr>
        <w:fldChar w:fldCharType="end"/>
      </w:r>
      <w:r w:rsidRPr="00EF6F1A">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 а также с использованием электронного документооборота</w:t>
      </w:r>
      <w:r w:rsidRPr="00EF6F1A">
        <w:rPr>
          <w:rFonts w:ascii="Times New Roman" w:eastAsia="Calibri" w:hAnsi="Times New Roman" w:cs="Times New Roman"/>
          <w:sz w:val="24"/>
          <w:szCs w:val="24"/>
          <w:vertAlign w:val="superscript"/>
        </w:rPr>
        <w:footnoteReference w:id="10"/>
      </w:r>
      <w:r w:rsidRPr="00EF6F1A">
        <w:rPr>
          <w:rFonts w:ascii="Times New Roman" w:eastAsia="Calibri" w:hAnsi="Times New Roman" w:cs="Times New Roman"/>
          <w:sz w:val="24"/>
          <w:szCs w:val="24"/>
        </w:rPr>
        <w:t>.</w:t>
      </w:r>
    </w:p>
    <w:p w:rsidR="00EF6F1A" w:rsidRPr="00EF6F1A" w:rsidRDefault="00EF6F1A" w:rsidP="00284A12">
      <w:pPr>
        <w:numPr>
          <w:ilvl w:val="1"/>
          <w:numId w:val="36"/>
        </w:numPr>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EF6F1A" w:rsidRPr="00EF6F1A" w:rsidRDefault="00EF6F1A" w:rsidP="00284A12">
      <w:pPr>
        <w:numPr>
          <w:ilvl w:val="1"/>
          <w:numId w:val="36"/>
        </w:numPr>
        <w:spacing w:after="0" w:line="240" w:lineRule="auto"/>
        <w:ind w:firstLine="709"/>
        <w:contextualSpacing/>
        <w:jc w:val="both"/>
        <w:rPr>
          <w:rFonts w:ascii="Calibri" w:eastAsia="Calibri" w:hAnsi="Calibri" w:cs="Times New Roman"/>
          <w:szCs w:val="24"/>
        </w:rPr>
      </w:pPr>
      <w:r w:rsidRPr="00EF6F1A">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EF6F1A" w:rsidRPr="00EF6F1A" w:rsidRDefault="00EF6F1A" w:rsidP="00284A12">
      <w:pPr>
        <w:numPr>
          <w:ilvl w:val="1"/>
          <w:numId w:val="36"/>
        </w:numPr>
        <w:spacing w:after="0" w:line="240" w:lineRule="auto"/>
        <w:ind w:firstLine="709"/>
        <w:contextualSpacing/>
        <w:jc w:val="both"/>
        <w:rPr>
          <w:rFonts w:ascii="Calibri" w:eastAsia="Calibri" w:hAnsi="Calibri" w:cs="Times New Roman"/>
          <w:szCs w:val="24"/>
        </w:rPr>
      </w:pPr>
      <w:r w:rsidRPr="00EF6F1A">
        <w:rPr>
          <w:rFonts w:ascii="Times New Roman" w:eastAsia="Calibri"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EF6F1A" w:rsidRPr="00EF6F1A" w:rsidRDefault="00EF6F1A" w:rsidP="00284A12">
      <w:pPr>
        <w:numPr>
          <w:ilvl w:val="1"/>
          <w:numId w:val="36"/>
        </w:num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EF6F1A">
        <w:rPr>
          <w:rFonts w:ascii="Times New Roman" w:eastAsia="Times New Roman" w:hAnsi="Times New Roman" w:cs="Times New Roman"/>
          <w:bCs/>
          <w:sz w:val="24"/>
          <w:szCs w:val="24"/>
        </w:rPr>
        <w:t>Антикоррупционной оговорке»</w:t>
      </w:r>
      <w:r w:rsidRPr="00EF6F1A">
        <w:rPr>
          <w:rFonts w:ascii="Times New Roman" w:eastAsia="Times New Roman" w:hAnsi="Times New Roman" w:cs="Times New Roman"/>
          <w:bCs/>
          <w:sz w:val="24"/>
          <w:szCs w:val="24"/>
          <w:lang w:eastAsia="ru-RU"/>
        </w:rPr>
        <w:t xml:space="preserve"> (Приложении № 3 к Договору).</w:t>
      </w:r>
    </w:p>
    <w:p w:rsidR="00EF6F1A" w:rsidRPr="00EF6F1A" w:rsidRDefault="00EF6F1A" w:rsidP="00284A12">
      <w:pPr>
        <w:numPr>
          <w:ilvl w:val="1"/>
          <w:numId w:val="36"/>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Договор составлен </w:t>
      </w:r>
      <w:r w:rsidRPr="00EF6F1A">
        <w:rPr>
          <w:rFonts w:ascii="Times New Roman" w:eastAsia="Calibri" w:hAnsi="Times New Roman" w:cs="Times New Roman"/>
          <w:sz w:val="24"/>
          <w:szCs w:val="24"/>
        </w:rPr>
        <w:t xml:space="preserve">на русском языке </w:t>
      </w:r>
      <w:r w:rsidRPr="00EF6F1A">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EF6F1A">
        <w:rPr>
          <w:rFonts w:ascii="Times New Roman" w:eastAsia="Calibri" w:hAnsi="Times New Roman" w:cs="Times New Roman"/>
          <w:sz w:val="24"/>
          <w:szCs w:val="24"/>
          <w:vertAlign w:val="superscript"/>
          <w:lang w:eastAsia="ru-RU"/>
        </w:rPr>
        <w:footnoteReference w:id="11"/>
      </w:r>
      <w:r w:rsidRPr="00EF6F1A">
        <w:rPr>
          <w:rFonts w:ascii="Times New Roman" w:eastAsia="Times New Roman" w:hAnsi="Times New Roman" w:cs="Times New Roman"/>
          <w:sz w:val="24"/>
          <w:szCs w:val="24"/>
          <w:lang w:eastAsia="ru-RU"/>
        </w:rPr>
        <w:t>.</w:t>
      </w:r>
    </w:p>
    <w:p w:rsidR="00EF6F1A" w:rsidRPr="00EF6F1A" w:rsidRDefault="00EF6F1A" w:rsidP="00284A12">
      <w:pPr>
        <w:numPr>
          <w:ilvl w:val="1"/>
          <w:numId w:val="36"/>
        </w:numPr>
        <w:tabs>
          <w:tab w:val="left" w:pos="0"/>
        </w:tabs>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r w:rsidRPr="00EF6F1A">
        <w:rPr>
          <w:rFonts w:ascii="Times New Roman" w:eastAsia="Calibri" w:hAnsi="Times New Roman" w:cs="Times New Roman"/>
          <w:b/>
          <w:sz w:val="24"/>
          <w:szCs w:val="24"/>
        </w:rPr>
        <w:t>Приложения к Договору</w:t>
      </w:r>
    </w:p>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1"/>
          <w:numId w:val="36"/>
        </w:numPr>
        <w:snapToGrid w:val="0"/>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bCs/>
          <w:sz w:val="24"/>
          <w:szCs w:val="24"/>
        </w:rPr>
        <w:t xml:space="preserve">Приложение № 1 – Форма </w:t>
      </w:r>
      <w:r w:rsidRPr="00EF6F1A">
        <w:rPr>
          <w:rFonts w:ascii="Times New Roman" w:eastAsia="Calibri" w:hAnsi="Times New Roman" w:cs="Times New Roman"/>
          <w:sz w:val="24"/>
          <w:szCs w:val="24"/>
        </w:rPr>
        <w:t xml:space="preserve">Акта приема-передачи Имущества – </w:t>
      </w:r>
      <w:r w:rsidRPr="00EF6F1A">
        <w:rPr>
          <w:rFonts w:ascii="Times New Roman" w:eastAsia="Calibri" w:hAnsi="Times New Roman" w:cs="Times New Roman"/>
          <w:bCs/>
          <w:sz w:val="24"/>
          <w:szCs w:val="24"/>
        </w:rPr>
        <w:t xml:space="preserve">на </w:t>
      </w:r>
      <w:r w:rsidRPr="00EF6F1A">
        <w:rPr>
          <w:rFonts w:ascii="Times New Roman" w:eastAsia="Calibri" w:hAnsi="Times New Roman" w:cs="Times New Roman"/>
          <w:sz w:val="24"/>
          <w:szCs w:val="24"/>
        </w:rPr>
        <w:t>__ листах.</w:t>
      </w:r>
    </w:p>
    <w:p w:rsidR="00EF6F1A" w:rsidRPr="00EF6F1A" w:rsidRDefault="00EF6F1A" w:rsidP="00284A12">
      <w:pPr>
        <w:numPr>
          <w:ilvl w:val="1"/>
          <w:numId w:val="36"/>
        </w:numPr>
        <w:snapToGrid w:val="0"/>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Pr="00EF6F1A">
        <w:rPr>
          <w:rFonts w:ascii="Times New Roman" w:eastAsia="Calibri" w:hAnsi="Times New Roman" w:cs="Times New Roman"/>
          <w:bCs/>
          <w:sz w:val="24"/>
          <w:szCs w:val="24"/>
        </w:rPr>
        <w:t xml:space="preserve">на </w:t>
      </w:r>
      <w:r w:rsidRPr="00EF6F1A">
        <w:rPr>
          <w:rFonts w:ascii="Times New Roman" w:eastAsia="Calibri" w:hAnsi="Times New Roman" w:cs="Times New Roman"/>
          <w:sz w:val="24"/>
          <w:szCs w:val="24"/>
        </w:rPr>
        <w:t>__ листах.</w:t>
      </w:r>
    </w:p>
    <w:p w:rsidR="00EF6F1A" w:rsidRPr="00EF6F1A" w:rsidRDefault="00EF6F1A" w:rsidP="00284A12">
      <w:pPr>
        <w:numPr>
          <w:ilvl w:val="1"/>
          <w:numId w:val="36"/>
        </w:numPr>
        <w:snapToGrid w:val="0"/>
        <w:spacing w:after="0" w:line="240" w:lineRule="auto"/>
        <w:ind w:firstLine="709"/>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 xml:space="preserve">Приложение № 3 – </w:t>
      </w:r>
      <w:r w:rsidRPr="00EF6F1A">
        <w:rPr>
          <w:rFonts w:ascii="Times New Roman" w:eastAsia="Times New Roman" w:hAnsi="Times New Roman" w:cs="Times New Roman"/>
          <w:bCs/>
          <w:sz w:val="24"/>
          <w:szCs w:val="24"/>
        </w:rPr>
        <w:t>Антикоррупционная оговорка</w:t>
      </w:r>
      <w:r w:rsidRPr="00EF6F1A">
        <w:rPr>
          <w:rFonts w:ascii="Times New Roman" w:eastAsia="Calibri" w:hAnsi="Times New Roman" w:cs="Times New Roman"/>
          <w:bCs/>
          <w:sz w:val="24"/>
          <w:szCs w:val="24"/>
        </w:rPr>
        <w:t xml:space="preserve"> </w:t>
      </w:r>
      <w:r w:rsidRPr="00EF6F1A">
        <w:rPr>
          <w:rFonts w:ascii="Times New Roman" w:eastAsia="Calibri" w:hAnsi="Times New Roman" w:cs="Times New Roman"/>
          <w:sz w:val="24"/>
          <w:szCs w:val="24"/>
        </w:rPr>
        <w:t xml:space="preserve">– </w:t>
      </w:r>
      <w:r w:rsidRPr="00EF6F1A">
        <w:rPr>
          <w:rFonts w:ascii="Times New Roman" w:eastAsia="Calibri" w:hAnsi="Times New Roman" w:cs="Times New Roman"/>
          <w:bCs/>
          <w:sz w:val="24"/>
          <w:szCs w:val="24"/>
        </w:rPr>
        <w:t xml:space="preserve">на </w:t>
      </w:r>
      <w:r w:rsidRPr="00EF6F1A">
        <w:rPr>
          <w:rFonts w:ascii="Times New Roman" w:eastAsia="Calibri" w:hAnsi="Times New Roman" w:cs="Times New Roman"/>
          <w:sz w:val="24"/>
          <w:szCs w:val="24"/>
        </w:rPr>
        <w:t>2 листах.</w:t>
      </w:r>
      <w:bookmarkStart w:id="16" w:name="_Ref17968329"/>
    </w:p>
    <w:bookmarkEnd w:id="16"/>
    <w:p w:rsidR="00EF6F1A" w:rsidRPr="00EF6F1A" w:rsidRDefault="00EF6F1A" w:rsidP="00EF6F1A">
      <w:pPr>
        <w:spacing w:after="0" w:line="240" w:lineRule="auto"/>
        <w:ind w:firstLine="709"/>
        <w:contextualSpacing/>
        <w:rPr>
          <w:rFonts w:ascii="Times New Roman" w:eastAsia="Calibri" w:hAnsi="Times New Roman" w:cs="Times New Roman"/>
          <w:sz w:val="24"/>
          <w:szCs w:val="24"/>
        </w:rPr>
      </w:pPr>
    </w:p>
    <w:p w:rsidR="00EF6F1A" w:rsidRPr="00EF6F1A" w:rsidRDefault="00EF6F1A" w:rsidP="00284A12">
      <w:pPr>
        <w:numPr>
          <w:ilvl w:val="0"/>
          <w:numId w:val="36"/>
        </w:numPr>
        <w:spacing w:after="0" w:line="240" w:lineRule="auto"/>
        <w:ind w:firstLine="709"/>
        <w:contextualSpacing/>
        <w:jc w:val="center"/>
        <w:outlineLvl w:val="0"/>
        <w:rPr>
          <w:rFonts w:ascii="Times New Roman" w:eastAsia="Calibri" w:hAnsi="Times New Roman" w:cs="Times New Roman"/>
          <w:b/>
          <w:sz w:val="24"/>
          <w:szCs w:val="24"/>
        </w:rPr>
      </w:pPr>
      <w:bookmarkStart w:id="17" w:name="_Ref486328623"/>
      <w:r w:rsidRPr="00EF6F1A">
        <w:rPr>
          <w:rFonts w:ascii="Times New Roman" w:eastAsia="Calibri" w:hAnsi="Times New Roman" w:cs="Times New Roman"/>
          <w:b/>
          <w:sz w:val="24"/>
          <w:szCs w:val="24"/>
        </w:rPr>
        <w:t>Реквизиты и подписи Сторон</w:t>
      </w:r>
      <w:bookmarkEnd w:id="17"/>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b/>
          <w:sz w:val="24"/>
          <w:szCs w:val="24"/>
        </w:rPr>
        <w:t>Покупатель</w:t>
      </w:r>
      <w:r w:rsidRPr="00EF6F1A">
        <w:rPr>
          <w:rFonts w:ascii="Times New Roman" w:eastAsia="Calibri" w:hAnsi="Times New Roman" w:cs="Times New Roman"/>
          <w:b/>
          <w:sz w:val="24"/>
          <w:szCs w:val="24"/>
          <w:vertAlign w:val="superscript"/>
        </w:rPr>
        <w:footnoteReference w:id="12"/>
      </w:r>
      <w:r w:rsidRPr="00EF6F1A">
        <w:rPr>
          <w:rFonts w:ascii="Times New Roman" w:eastAsia="Calibri" w:hAnsi="Times New Roman" w:cs="Times New Roman"/>
          <w:b/>
          <w:sz w:val="24"/>
          <w:szCs w:val="24"/>
        </w:rPr>
        <w:t>:</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napToGrid w:val="0"/>
          <w:sz w:val="24"/>
          <w:szCs w:val="24"/>
        </w:rPr>
      </w:pPr>
      <w:r w:rsidRPr="00EF6F1A">
        <w:rPr>
          <w:rFonts w:ascii="Times New Roman" w:eastAsia="Calibri" w:hAnsi="Times New Roman" w:cs="Times New Roman"/>
          <w:sz w:val="24"/>
          <w:szCs w:val="24"/>
        </w:rPr>
        <w:t>__________ (сокращенное наименование)</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Местонахождение 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Почтовый адрес ____________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ИНН: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Расчетный счет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Корр. счет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lastRenderedPageBreak/>
        <w:t>БИК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ОКВЭД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ОКПО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КПП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ОГРН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Контактный телефон: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lang w:val="en-US"/>
        </w:rPr>
        <w:t>e</w:t>
      </w:r>
      <w:r w:rsidRPr="00EF6F1A">
        <w:rPr>
          <w:rFonts w:ascii="Times New Roman" w:eastAsia="Calibri" w:hAnsi="Times New Roman" w:cs="Times New Roman"/>
          <w:sz w:val="24"/>
          <w:szCs w:val="24"/>
        </w:rPr>
        <w:t>-</w:t>
      </w:r>
      <w:r w:rsidRPr="00EF6F1A">
        <w:rPr>
          <w:rFonts w:ascii="Times New Roman" w:eastAsia="Calibri" w:hAnsi="Times New Roman" w:cs="Times New Roman"/>
          <w:sz w:val="24"/>
          <w:szCs w:val="24"/>
          <w:lang w:val="en-US"/>
        </w:rPr>
        <w:t>mail</w:t>
      </w:r>
      <w:r w:rsidRPr="00EF6F1A">
        <w:rPr>
          <w:rFonts w:ascii="Times New Roman" w:eastAsia="Calibri" w:hAnsi="Times New Roman" w:cs="Times New Roman"/>
          <w:sz w:val="24"/>
          <w:szCs w:val="24"/>
        </w:rPr>
        <w:t>: ___________</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b/>
          <w:sz w:val="24"/>
          <w:szCs w:val="24"/>
        </w:rPr>
      </w:pP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b/>
          <w:sz w:val="24"/>
          <w:szCs w:val="24"/>
        </w:rPr>
      </w:pPr>
      <w:r w:rsidRPr="00EF6F1A">
        <w:rPr>
          <w:rFonts w:ascii="Times New Roman" w:eastAsia="Calibri" w:hAnsi="Times New Roman" w:cs="Times New Roman"/>
          <w:b/>
          <w:sz w:val="24"/>
          <w:szCs w:val="24"/>
        </w:rPr>
        <w:t>Продавец:</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Публичное акционерное общество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 «Сбербанк России», ПАО Сбербанк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Адрес местонахождения: 117997,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г.  Москва, ул. Вавилова, 19</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Почтовый адрес: 461300, г. Оренбург,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ул. Володарского, 16</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Оренбургское отделение № 8623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ПАО Сбербанк</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Тел/Факс: 8 8007070070 (5 716 27-02)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ИНН 7707083893 КПП 631602001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к/с 3010 1810 2000 0000 0607 Отделение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Самара, г. Самара</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Р/с 60311810454000200000</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В Поволжском банке ПАО Сбербанк</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 xml:space="preserve">БИК 043601607 </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ОКПО 09151723</w:t>
      </w:r>
    </w:p>
    <w:p w:rsidR="00284A12" w:rsidRPr="00284A12" w:rsidRDefault="00284A12" w:rsidP="00284A12">
      <w:pPr>
        <w:snapToGrid w:val="0"/>
        <w:spacing w:after="200" w:line="276" w:lineRule="auto"/>
        <w:ind w:firstLine="360"/>
        <w:contextualSpacing/>
        <w:jc w:val="both"/>
        <w:rPr>
          <w:rFonts w:ascii="Times New Roman" w:hAnsi="Times New Roman" w:cs="Times New Roman"/>
          <w:sz w:val="24"/>
          <w:szCs w:val="24"/>
        </w:rPr>
      </w:pPr>
      <w:r w:rsidRPr="00284A12">
        <w:rPr>
          <w:rFonts w:ascii="Times New Roman" w:hAnsi="Times New Roman" w:cs="Times New Roman"/>
          <w:sz w:val="24"/>
          <w:szCs w:val="24"/>
        </w:rPr>
        <w:t>ОКВЭД 64.19, ОГРН – 1027700132195</w:t>
      </w:r>
    </w:p>
    <w:p w:rsidR="00EF6F1A" w:rsidRPr="00EF6F1A" w:rsidRDefault="00EF6F1A" w:rsidP="00EF6F1A">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236"/>
        <w:gridCol w:w="3960"/>
      </w:tblGrid>
      <w:tr w:rsidR="00EF6F1A" w:rsidRPr="00EF6F1A" w:rsidTr="006D7341">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Покупателя:</w:t>
            </w:r>
          </w:p>
        </w:tc>
        <w:tc>
          <w:tcPr>
            <w:tcW w:w="236"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Продавца:</w:t>
            </w:r>
          </w:p>
        </w:tc>
      </w:tr>
      <w:tr w:rsidR="00EF6F1A" w:rsidRPr="00EF6F1A" w:rsidTr="006D7341">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Times New Roman" w:hAnsi="Times New Roman" w:cs="Times New Roman"/>
                <w:sz w:val="24"/>
                <w:szCs w:val="24"/>
                <w:vertAlign w:val="superscript"/>
                <w:lang w:eastAsia="ru-RU"/>
              </w:rPr>
              <w:footnoteReference w:id="13"/>
            </w:r>
            <w:r w:rsidRPr="00EF6F1A">
              <w:rPr>
                <w:rFonts w:ascii="Times New Roman" w:eastAsia="Calibri" w:hAnsi="Times New Roman" w:cs="Times New Roman"/>
                <w:sz w:val="24"/>
                <w:szCs w:val="24"/>
              </w:rPr>
              <w:t>Должность</w:t>
            </w: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________________ Ф.И.О.</w:t>
            </w: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м.п.</w:t>
            </w:r>
          </w:p>
        </w:tc>
        <w:tc>
          <w:tcPr>
            <w:tcW w:w="236"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6D7341" w:rsidRPr="006D7341" w:rsidRDefault="006D7341" w:rsidP="006D7341">
            <w:pPr>
              <w:tabs>
                <w:tab w:val="left" w:pos="2835"/>
              </w:tabs>
              <w:snapToGrid w:val="0"/>
              <w:spacing w:after="200" w:line="276" w:lineRule="auto"/>
              <w:contextualSpacing/>
              <w:rPr>
                <w:rFonts w:ascii="Times New Roman" w:eastAsia="Calibri" w:hAnsi="Times New Roman" w:cs="Times New Roman"/>
                <w:sz w:val="24"/>
                <w:szCs w:val="24"/>
              </w:rPr>
            </w:pPr>
            <w:r w:rsidRPr="006D7341">
              <w:rPr>
                <w:rFonts w:ascii="Times New Roman" w:eastAsia="Calibri" w:hAnsi="Times New Roman" w:cs="Times New Roman"/>
                <w:sz w:val="24"/>
                <w:szCs w:val="24"/>
              </w:rPr>
              <w:t>Заместитель управляющего-</w:t>
            </w:r>
          </w:p>
          <w:p w:rsidR="006D7341" w:rsidRPr="006D7341" w:rsidRDefault="006D7341" w:rsidP="006D7341">
            <w:pPr>
              <w:tabs>
                <w:tab w:val="left" w:pos="2835"/>
              </w:tabs>
              <w:snapToGrid w:val="0"/>
              <w:spacing w:after="200" w:line="276" w:lineRule="auto"/>
              <w:contextualSpacing/>
              <w:rPr>
                <w:rFonts w:ascii="Times New Roman" w:eastAsia="Calibri" w:hAnsi="Times New Roman" w:cs="Times New Roman"/>
                <w:sz w:val="24"/>
                <w:szCs w:val="24"/>
              </w:rPr>
            </w:pPr>
            <w:r w:rsidRPr="006D7341">
              <w:rPr>
                <w:rFonts w:ascii="Times New Roman" w:eastAsia="Calibri" w:hAnsi="Times New Roman" w:cs="Times New Roman"/>
                <w:sz w:val="24"/>
                <w:szCs w:val="24"/>
              </w:rPr>
              <w:t xml:space="preserve">руководитель РСЦ </w:t>
            </w:r>
            <w:r>
              <w:rPr>
                <w:rFonts w:ascii="Times New Roman" w:eastAsia="Calibri" w:hAnsi="Times New Roman" w:cs="Times New Roman"/>
                <w:sz w:val="24"/>
                <w:szCs w:val="24"/>
              </w:rPr>
              <w:t>О</w:t>
            </w:r>
            <w:r w:rsidRPr="006D7341">
              <w:rPr>
                <w:rFonts w:ascii="Times New Roman" w:eastAsia="Calibri" w:hAnsi="Times New Roman" w:cs="Times New Roman"/>
                <w:sz w:val="24"/>
                <w:szCs w:val="24"/>
              </w:rPr>
              <w:t>ренбургск</w:t>
            </w:r>
            <w:r>
              <w:rPr>
                <w:rFonts w:ascii="Times New Roman" w:eastAsia="Calibri" w:hAnsi="Times New Roman" w:cs="Times New Roman"/>
                <w:sz w:val="24"/>
                <w:szCs w:val="24"/>
              </w:rPr>
              <w:t>ого отделения</w:t>
            </w:r>
            <w:r w:rsidRPr="006D7341">
              <w:rPr>
                <w:rFonts w:ascii="Times New Roman" w:eastAsia="Calibri" w:hAnsi="Times New Roman" w:cs="Times New Roman"/>
                <w:sz w:val="24"/>
                <w:szCs w:val="24"/>
              </w:rPr>
              <w:t xml:space="preserve"> № 8623</w:t>
            </w:r>
          </w:p>
          <w:p w:rsidR="006D7341" w:rsidRPr="006D7341" w:rsidRDefault="006D7341" w:rsidP="006D7341">
            <w:pPr>
              <w:tabs>
                <w:tab w:val="left" w:pos="2835"/>
              </w:tabs>
              <w:snapToGrid w:val="0"/>
              <w:spacing w:after="200" w:line="276" w:lineRule="auto"/>
              <w:contextualSpacing/>
              <w:rPr>
                <w:rFonts w:ascii="Times New Roman" w:eastAsia="Calibri" w:hAnsi="Times New Roman" w:cs="Times New Roman"/>
                <w:sz w:val="24"/>
                <w:szCs w:val="24"/>
              </w:rPr>
            </w:pPr>
            <w:r w:rsidRPr="006D7341">
              <w:rPr>
                <w:rFonts w:ascii="Times New Roman" w:eastAsia="Calibri" w:hAnsi="Times New Roman" w:cs="Times New Roman"/>
                <w:sz w:val="24"/>
                <w:szCs w:val="24"/>
              </w:rPr>
              <w:t xml:space="preserve">________________ </w:t>
            </w:r>
            <w:r w:rsidR="00065394">
              <w:rPr>
                <w:rFonts w:ascii="Times New Roman" w:eastAsia="Calibri" w:hAnsi="Times New Roman" w:cs="Times New Roman"/>
                <w:sz w:val="24"/>
                <w:szCs w:val="24"/>
              </w:rPr>
              <w:t>В.В.Береговых</w:t>
            </w:r>
          </w:p>
          <w:p w:rsidR="00EF6F1A" w:rsidRPr="00EF6F1A" w:rsidRDefault="006D7341" w:rsidP="006D734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6D7341">
              <w:rPr>
                <w:rFonts w:ascii="Times New Roman" w:eastAsia="Calibri" w:hAnsi="Times New Roman" w:cs="Times New Roman"/>
                <w:sz w:val="24"/>
                <w:szCs w:val="24"/>
              </w:rPr>
              <w:t>м.п.</w:t>
            </w:r>
          </w:p>
        </w:tc>
      </w:tr>
    </w:tbl>
    <w:p w:rsidR="006D7341" w:rsidRDefault="006D7341"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6D7341" w:rsidRDefault="006D7341"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6D7341" w:rsidRDefault="006D7341"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284A12" w:rsidRDefault="00284A12"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6D7341" w:rsidRDefault="006D7341"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EF6F1A" w:rsidRPr="00EF6F1A" w:rsidRDefault="00EF6F1A" w:rsidP="00EF6F1A">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EF6F1A">
        <w:rPr>
          <w:rFonts w:ascii="Times New Roman" w:eastAsia="Times New Roman" w:hAnsi="Times New Roman" w:cs="Times New Roman"/>
          <w:b/>
          <w:bCs/>
          <w:sz w:val="24"/>
          <w:szCs w:val="24"/>
        </w:rPr>
        <w:t>Приложение № 1</w:t>
      </w:r>
    </w:p>
    <w:p w:rsidR="00EF6F1A" w:rsidRPr="00EF6F1A" w:rsidRDefault="00EF6F1A" w:rsidP="00EF6F1A">
      <w:pPr>
        <w:snapToGrid w:val="0"/>
        <w:spacing w:after="0" w:line="240" w:lineRule="auto"/>
        <w:ind w:left="4536"/>
        <w:contextualSpacing/>
        <w:jc w:val="right"/>
        <w:rPr>
          <w:rFonts w:ascii="Times New Roman" w:eastAsia="Times New Roman" w:hAnsi="Times New Roman" w:cs="Times New Roman"/>
          <w:bCs/>
          <w:sz w:val="24"/>
          <w:szCs w:val="24"/>
        </w:rPr>
      </w:pPr>
      <w:r w:rsidRPr="00EF6F1A">
        <w:rPr>
          <w:rFonts w:ascii="Times New Roman" w:eastAsia="Times New Roman" w:hAnsi="Times New Roman" w:cs="Times New Roman"/>
          <w:sz w:val="24"/>
          <w:szCs w:val="24"/>
        </w:rPr>
        <w:t xml:space="preserve">к Договору </w:t>
      </w:r>
      <w:r w:rsidRPr="00EF6F1A">
        <w:rPr>
          <w:rFonts w:ascii="Times New Roman" w:eastAsia="Times New Roman" w:hAnsi="Times New Roman" w:cs="Times New Roman"/>
          <w:bCs/>
          <w:sz w:val="24"/>
          <w:szCs w:val="24"/>
        </w:rPr>
        <w:t xml:space="preserve">купли-продажи недвижимого имущества </w:t>
      </w:r>
      <w:r w:rsidRPr="00EF6F1A">
        <w:rPr>
          <w:rFonts w:ascii="Times New Roman" w:eastAsia="Times New Roman" w:hAnsi="Times New Roman" w:cs="Times New Roman"/>
          <w:sz w:val="24"/>
          <w:szCs w:val="24"/>
        </w:rPr>
        <w:t>с последующей арендой данного имущества (с обратной арендой)</w:t>
      </w:r>
    </w:p>
    <w:p w:rsidR="00EF6F1A" w:rsidRPr="00EF6F1A" w:rsidRDefault="00EF6F1A" w:rsidP="00EF6F1A">
      <w:pPr>
        <w:snapToGrid w:val="0"/>
        <w:spacing w:after="0" w:line="240" w:lineRule="auto"/>
        <w:contextualSpacing/>
        <w:jc w:val="right"/>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rPr>
        <w:t>от_____ №_____</w:t>
      </w:r>
    </w:p>
    <w:p w:rsidR="00EF6F1A" w:rsidRPr="00EF6F1A" w:rsidRDefault="00EF6F1A" w:rsidP="00EF6F1A">
      <w:pPr>
        <w:snapToGrid w:val="0"/>
        <w:spacing w:after="200" w:line="276" w:lineRule="auto"/>
        <w:contextualSpacing/>
        <w:rPr>
          <w:rFonts w:ascii="Times New Roman" w:eastAsia="Calibri" w:hAnsi="Times New Roman" w:cs="Times New Roman"/>
          <w:sz w:val="24"/>
          <w:szCs w:val="24"/>
        </w:rPr>
      </w:pPr>
    </w:p>
    <w:p w:rsidR="00EF6F1A" w:rsidRPr="00EF6F1A" w:rsidRDefault="00EF6F1A" w:rsidP="00EF6F1A">
      <w:pPr>
        <w:snapToGrid w:val="0"/>
        <w:spacing w:after="200" w:line="276" w:lineRule="auto"/>
        <w:contextualSpacing/>
        <w:jc w:val="center"/>
        <w:rPr>
          <w:rFonts w:ascii="Times New Roman" w:eastAsia="Calibri" w:hAnsi="Times New Roman" w:cs="Times New Roman"/>
          <w:b/>
          <w:sz w:val="24"/>
          <w:szCs w:val="24"/>
        </w:rPr>
      </w:pPr>
      <w:r w:rsidRPr="00EF6F1A">
        <w:rPr>
          <w:rFonts w:ascii="Times New Roman" w:eastAsia="Calibri" w:hAnsi="Times New Roman" w:cs="Times New Roman"/>
          <w:b/>
          <w:sz w:val="24"/>
          <w:szCs w:val="24"/>
        </w:rPr>
        <w:t>Форма Акта приема-передачи Имущества</w:t>
      </w:r>
    </w:p>
    <w:p w:rsidR="00EF6F1A" w:rsidRPr="00EF6F1A" w:rsidRDefault="00EF6F1A" w:rsidP="00EF6F1A">
      <w:pPr>
        <w:snapToGrid w:val="0"/>
        <w:spacing w:after="200" w:line="276" w:lineRule="auto"/>
        <w:contextualSpacing/>
        <w:jc w:val="center"/>
        <w:rPr>
          <w:rFonts w:ascii="Times New Roman" w:eastAsia="Calibri" w:hAnsi="Times New Roman" w:cs="Times New Roman"/>
          <w:sz w:val="24"/>
          <w:szCs w:val="24"/>
        </w:rPr>
      </w:pPr>
      <w:r w:rsidRPr="00EF6F1A">
        <w:rPr>
          <w:rFonts w:ascii="Times New Roman" w:eastAsia="Calibri" w:hAnsi="Times New Roman" w:cs="Times New Roman"/>
          <w:b/>
          <w:sz w:val="24"/>
          <w:szCs w:val="24"/>
        </w:rPr>
        <w:t>__________________________________________________________________</w:t>
      </w:r>
    </w:p>
    <w:p w:rsidR="00EF6F1A" w:rsidRPr="00EF6F1A" w:rsidRDefault="00EF6F1A" w:rsidP="00EF6F1A">
      <w:pPr>
        <w:snapToGrid w:val="0"/>
        <w:spacing w:after="200" w:line="276" w:lineRule="auto"/>
        <w:contextualSpacing/>
        <w:rPr>
          <w:rFonts w:ascii="Times New Roman" w:eastAsia="Calibri" w:hAnsi="Times New Roman" w:cs="Times New Roman"/>
          <w:sz w:val="24"/>
          <w:szCs w:val="24"/>
        </w:rPr>
      </w:pPr>
    </w:p>
    <w:p w:rsidR="00EF6F1A" w:rsidRPr="00EF6F1A" w:rsidRDefault="00EF6F1A" w:rsidP="00EF6F1A">
      <w:pPr>
        <w:snapToGrid w:val="0"/>
        <w:spacing w:after="200" w:line="276" w:lineRule="auto"/>
        <w:contextualSpacing/>
        <w:jc w:val="center"/>
        <w:rPr>
          <w:rFonts w:ascii="Times New Roman" w:eastAsia="Calibri" w:hAnsi="Times New Roman" w:cs="Times New Roman"/>
          <w:b/>
          <w:sz w:val="24"/>
          <w:szCs w:val="24"/>
        </w:rPr>
      </w:pPr>
      <w:r w:rsidRPr="00EF6F1A">
        <w:rPr>
          <w:rFonts w:ascii="Times New Roman" w:eastAsia="Calibri" w:hAnsi="Times New Roman" w:cs="Times New Roman"/>
          <w:b/>
          <w:sz w:val="24"/>
          <w:szCs w:val="24"/>
        </w:rPr>
        <w:t>АКТ</w:t>
      </w:r>
    </w:p>
    <w:p w:rsidR="00EF6F1A" w:rsidRPr="00EF6F1A" w:rsidRDefault="00EF6F1A" w:rsidP="00EF6F1A">
      <w:pPr>
        <w:snapToGrid w:val="0"/>
        <w:spacing w:after="200" w:line="276" w:lineRule="auto"/>
        <w:contextualSpacing/>
        <w:jc w:val="center"/>
        <w:rPr>
          <w:rFonts w:ascii="Times New Roman" w:eastAsia="Calibri" w:hAnsi="Times New Roman" w:cs="Times New Roman"/>
          <w:b/>
          <w:sz w:val="24"/>
          <w:szCs w:val="24"/>
        </w:rPr>
      </w:pPr>
      <w:r w:rsidRPr="00EF6F1A">
        <w:rPr>
          <w:rFonts w:ascii="Times New Roman" w:eastAsia="Calibri" w:hAnsi="Times New Roman" w:cs="Times New Roman"/>
          <w:b/>
          <w:sz w:val="24"/>
          <w:szCs w:val="24"/>
        </w:rPr>
        <w:t>приема-передачи Имущества</w:t>
      </w:r>
    </w:p>
    <w:p w:rsidR="00EF6F1A" w:rsidRPr="00EF6F1A" w:rsidRDefault="00EF6F1A" w:rsidP="00EF6F1A">
      <w:pPr>
        <w:snapToGrid w:val="0"/>
        <w:spacing w:after="200" w:line="276" w:lineRule="auto"/>
        <w:contextualSpacing/>
        <w:jc w:val="center"/>
        <w:rPr>
          <w:rFonts w:ascii="Times New Roman" w:eastAsia="Calibri" w:hAnsi="Times New Roman" w:cs="Times New Roman"/>
          <w:b/>
          <w:sz w:val="24"/>
          <w:szCs w:val="24"/>
        </w:rPr>
      </w:pPr>
    </w:p>
    <w:p w:rsidR="00EF6F1A" w:rsidRPr="00EF6F1A" w:rsidRDefault="00EF6F1A" w:rsidP="00EF6F1A">
      <w:pPr>
        <w:snapToGrid w:val="0"/>
        <w:spacing w:after="200" w:line="276" w:lineRule="auto"/>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 xml:space="preserve"> </w:t>
      </w:r>
      <w:r w:rsidRPr="00EF6F1A">
        <w:rPr>
          <w:rFonts w:ascii="Times New Roman" w:eastAsia="Times New Roman" w:hAnsi="Times New Roman" w:cs="Times New Roman"/>
          <w:sz w:val="24"/>
          <w:szCs w:val="24"/>
        </w:rPr>
        <w:t>г.__________________</w:t>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r>
      <w:r w:rsidRPr="00EF6F1A">
        <w:rPr>
          <w:rFonts w:ascii="Times New Roman" w:eastAsia="Times New Roman" w:hAnsi="Times New Roman" w:cs="Times New Roman"/>
          <w:sz w:val="24"/>
          <w:szCs w:val="24"/>
        </w:rPr>
        <w:tab/>
        <w:t xml:space="preserve">              «___»</w:t>
      </w:r>
      <w:r w:rsidRPr="00EF6F1A">
        <w:rPr>
          <w:rFonts w:ascii="Times New Roman" w:eastAsia="Times New Roman" w:hAnsi="Times New Roman" w:cs="Times New Roman"/>
          <w:sz w:val="24"/>
          <w:szCs w:val="24"/>
          <w:lang w:eastAsia="ru-RU"/>
        </w:rPr>
        <w:t xml:space="preserve">_________ </w:t>
      </w:r>
      <w:r w:rsidRPr="00EF6F1A">
        <w:rPr>
          <w:rFonts w:ascii="Times New Roman" w:eastAsia="Times New Roman" w:hAnsi="Times New Roman" w:cs="Times New Roman"/>
          <w:sz w:val="24"/>
          <w:szCs w:val="24"/>
        </w:rPr>
        <w:t>20__г.</w:t>
      </w:r>
    </w:p>
    <w:p w:rsidR="00EF6F1A" w:rsidRPr="00EF6F1A" w:rsidRDefault="00EF6F1A" w:rsidP="00EF6F1A">
      <w:pPr>
        <w:snapToGrid w:val="0"/>
        <w:spacing w:after="200" w:line="276" w:lineRule="auto"/>
        <w:contextualSpacing/>
        <w:jc w:val="both"/>
        <w:rPr>
          <w:rFonts w:ascii="Times New Roman" w:eastAsia="Calibri" w:hAnsi="Times New Roman" w:cs="Times New Roman"/>
          <w:sz w:val="24"/>
          <w:szCs w:val="24"/>
        </w:rPr>
      </w:pP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EF6F1A">
        <w:rPr>
          <w:rFonts w:ascii="Times New Roman" w:eastAsia="Times New Roman" w:hAnsi="Times New Roman" w:cs="Times New Roman"/>
          <w:b/>
          <w:sz w:val="24"/>
          <w:szCs w:val="24"/>
          <w:lang w:eastAsia="ru-RU"/>
        </w:rPr>
        <w:t>«Продавец»</w:t>
      </w:r>
      <w:r w:rsidRPr="00EF6F1A">
        <w:rPr>
          <w:rFonts w:ascii="Times New Roman" w:eastAsia="Times New Roman" w:hAnsi="Times New Roman" w:cs="Times New Roman"/>
          <w:sz w:val="24"/>
          <w:szCs w:val="24"/>
          <w:lang w:eastAsia="ru-RU"/>
        </w:rPr>
        <w:t xml:space="preserve">, в лице _______ </w:t>
      </w:r>
      <w:r w:rsidRPr="00EF6F1A">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F6F1A">
        <w:rPr>
          <w:rFonts w:ascii="Times New Roman" w:eastAsia="Times New Roman" w:hAnsi="Times New Roman" w:cs="Times New Roman"/>
          <w:sz w:val="24"/>
          <w:szCs w:val="24"/>
          <w:lang w:eastAsia="ru-RU"/>
        </w:rPr>
        <w:t xml:space="preserve"> _______, действующего на основании ______________ </w:t>
      </w:r>
      <w:r w:rsidRPr="00EF6F1A">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EF6F1A">
        <w:rPr>
          <w:rFonts w:ascii="Times New Roman" w:eastAsia="Times New Roman" w:hAnsi="Times New Roman" w:cs="Times New Roman"/>
          <w:sz w:val="24"/>
          <w:szCs w:val="24"/>
          <w:lang w:eastAsia="ru-RU"/>
        </w:rPr>
        <w:t xml:space="preserve"> _______, с одной стороны, и</w:t>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________ </w:t>
      </w:r>
      <w:r w:rsidRPr="00EF6F1A">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EF6F1A">
        <w:rPr>
          <w:rFonts w:ascii="Times New Roman" w:eastAsia="Times New Roman" w:hAnsi="Times New Roman" w:cs="Times New Roman"/>
          <w:sz w:val="24"/>
          <w:szCs w:val="24"/>
          <w:lang w:eastAsia="ru-RU"/>
        </w:rPr>
        <w:t>_______, именуем__ в дальнейшем</w:t>
      </w:r>
      <w:r w:rsidRPr="00EF6F1A">
        <w:rPr>
          <w:rFonts w:ascii="Times New Roman" w:eastAsia="Times New Roman" w:hAnsi="Times New Roman" w:cs="Times New Roman"/>
          <w:b/>
          <w:sz w:val="24"/>
          <w:szCs w:val="24"/>
          <w:lang w:eastAsia="ru-RU"/>
        </w:rPr>
        <w:t xml:space="preserve"> «Покупатель»</w:t>
      </w:r>
      <w:r w:rsidRPr="00EF6F1A">
        <w:rPr>
          <w:rFonts w:ascii="Times New Roman" w:eastAsia="Times New Roman" w:hAnsi="Times New Roman" w:cs="Times New Roman"/>
          <w:sz w:val="24"/>
          <w:szCs w:val="24"/>
          <w:lang w:eastAsia="ru-RU"/>
        </w:rPr>
        <w:t xml:space="preserve"> в лице ______________ </w:t>
      </w:r>
      <w:r w:rsidRPr="00EF6F1A">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F6F1A">
        <w:rPr>
          <w:rFonts w:ascii="Times New Roman" w:eastAsia="Times New Roman" w:hAnsi="Times New Roman" w:cs="Times New Roman"/>
          <w:sz w:val="24"/>
          <w:szCs w:val="24"/>
          <w:lang w:eastAsia="ru-RU"/>
        </w:rPr>
        <w:t xml:space="preserve"> _______, действующего на основании _____________________ </w:t>
      </w:r>
      <w:r w:rsidRPr="00EF6F1A">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EF6F1A">
        <w:rPr>
          <w:rFonts w:ascii="Times New Roman" w:eastAsia="Times New Roman" w:hAnsi="Times New Roman" w:cs="Times New Roman"/>
          <w:sz w:val="24"/>
          <w:szCs w:val="24"/>
          <w:lang w:eastAsia="ru-RU"/>
        </w:rPr>
        <w:t>_______,</w:t>
      </w:r>
      <w:r w:rsidRPr="00EF6F1A">
        <w:rPr>
          <w:rFonts w:ascii="Times New Roman" w:eastAsia="Times New Roman" w:hAnsi="Times New Roman" w:cs="Times New Roman"/>
          <w:iCs/>
          <w:sz w:val="24"/>
          <w:szCs w:val="24"/>
          <w:vertAlign w:val="superscript"/>
          <w:lang w:eastAsia="ru-RU"/>
        </w:rPr>
        <w:footnoteReference w:id="14"/>
      </w:r>
      <w:r w:rsidRPr="00EF6F1A">
        <w:rPr>
          <w:rFonts w:ascii="Times New Roman" w:eastAsia="Times New Roman" w:hAnsi="Times New Roman" w:cs="Times New Roman"/>
          <w:sz w:val="24"/>
          <w:szCs w:val="24"/>
          <w:lang w:eastAsia="ru-RU"/>
        </w:rPr>
        <w:t xml:space="preserve"> с другой стороны, совместно именуемые далее «</w:t>
      </w:r>
      <w:r w:rsidRPr="00EF6F1A">
        <w:rPr>
          <w:rFonts w:ascii="Times New Roman" w:eastAsia="Times New Roman" w:hAnsi="Times New Roman" w:cs="Times New Roman"/>
          <w:b/>
          <w:sz w:val="24"/>
          <w:szCs w:val="24"/>
          <w:lang w:eastAsia="ru-RU"/>
        </w:rPr>
        <w:t>Стороны</w:t>
      </w:r>
      <w:r w:rsidRPr="00EF6F1A">
        <w:rPr>
          <w:rFonts w:ascii="Times New Roman" w:eastAsia="Times New Roman" w:hAnsi="Times New Roman" w:cs="Times New Roman"/>
          <w:sz w:val="24"/>
          <w:szCs w:val="24"/>
          <w:lang w:eastAsia="ru-RU"/>
        </w:rPr>
        <w:t>», а каждая в отдельности «</w:t>
      </w:r>
      <w:r w:rsidRPr="00EF6F1A">
        <w:rPr>
          <w:rFonts w:ascii="Times New Roman" w:eastAsia="Times New Roman" w:hAnsi="Times New Roman" w:cs="Times New Roman"/>
          <w:b/>
          <w:sz w:val="24"/>
          <w:szCs w:val="24"/>
          <w:lang w:eastAsia="ru-RU"/>
        </w:rPr>
        <w:t>Сторона</w:t>
      </w:r>
      <w:r w:rsidRPr="00EF6F1A">
        <w:rPr>
          <w:rFonts w:ascii="Times New Roman" w:eastAsia="Times New Roman" w:hAnsi="Times New Roman" w:cs="Times New Roman"/>
          <w:sz w:val="24"/>
          <w:szCs w:val="24"/>
          <w:lang w:eastAsia="ru-RU"/>
        </w:rPr>
        <w:t xml:space="preserve">», составили настоящий акт приема-передачи (далее – </w:t>
      </w:r>
      <w:r w:rsidRPr="00EF6F1A">
        <w:rPr>
          <w:rFonts w:ascii="Times New Roman" w:eastAsia="Times New Roman" w:hAnsi="Times New Roman" w:cs="Times New Roman"/>
          <w:b/>
          <w:sz w:val="24"/>
          <w:szCs w:val="24"/>
          <w:lang w:eastAsia="ru-RU"/>
        </w:rPr>
        <w:t>«Акт»</w:t>
      </w:r>
      <w:r w:rsidRPr="00EF6F1A">
        <w:rPr>
          <w:rFonts w:ascii="Times New Roman" w:eastAsia="Times New Roman" w:hAnsi="Times New Roman" w:cs="Times New Roman"/>
          <w:sz w:val="24"/>
          <w:szCs w:val="24"/>
          <w:lang w:eastAsia="ru-RU"/>
        </w:rPr>
        <w:t>) о нижеследующем:</w:t>
      </w:r>
    </w:p>
    <w:p w:rsidR="00EF6F1A" w:rsidRPr="00EF6F1A" w:rsidRDefault="00EF6F1A" w:rsidP="00EF6F1A">
      <w:pPr>
        <w:widowControl w:val="0"/>
        <w:numPr>
          <w:ilvl w:val="2"/>
          <w:numId w:val="1"/>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EF6F1A">
        <w:rPr>
          <w:rFonts w:ascii="Times New Roman" w:eastAsia="Times New Roman" w:hAnsi="Times New Roman" w:cs="Times New Roman"/>
          <w:sz w:val="24"/>
          <w:szCs w:val="24"/>
          <w:lang w:eastAsia="ru-RU"/>
        </w:rPr>
        <w:t>На основании договора</w:t>
      </w:r>
      <w:r w:rsidRPr="00EF6F1A">
        <w:rPr>
          <w:rFonts w:ascii="Times New Roman" w:eastAsia="Times New Roman" w:hAnsi="Times New Roman" w:cs="Times New Roman"/>
          <w:bCs/>
          <w:sz w:val="24"/>
          <w:szCs w:val="24"/>
        </w:rPr>
        <w:t xml:space="preserve"> купли-продажи недвижимого имущества </w:t>
      </w:r>
      <w:r w:rsidRPr="00EF6F1A">
        <w:rPr>
          <w:rFonts w:ascii="Times New Roman" w:eastAsia="Times New Roman" w:hAnsi="Times New Roman" w:cs="Times New Roman"/>
          <w:sz w:val="24"/>
          <w:szCs w:val="24"/>
        </w:rPr>
        <w:t>от_____ №_____</w:t>
      </w:r>
      <w:r w:rsidRPr="00EF6F1A">
        <w:rPr>
          <w:rFonts w:ascii="Times New Roman" w:eastAsia="Times New Roman" w:hAnsi="Times New Roman" w:cs="Times New Roman"/>
          <w:sz w:val="24"/>
          <w:szCs w:val="24"/>
          <w:lang w:eastAsia="ru-RU"/>
        </w:rPr>
        <w:t xml:space="preserve"> Продавец передает Покупателю</w:t>
      </w:r>
      <w:r w:rsidRPr="00EF6F1A">
        <w:rPr>
          <w:rFonts w:ascii="Times New Roman" w:eastAsia="Times New Roman" w:hAnsi="Times New Roman" w:cs="Times New Roman"/>
          <w:sz w:val="24"/>
          <w:szCs w:val="24"/>
        </w:rPr>
        <w:t>, а принимает н</w:t>
      </w:r>
      <w:r w:rsidRPr="00EF6F1A">
        <w:rPr>
          <w:rFonts w:ascii="Times New Roman" w:eastAsia="Times New Roman" w:hAnsi="Times New Roman" w:cs="Times New Roman"/>
          <w:sz w:val="24"/>
          <w:szCs w:val="24"/>
          <w:lang w:eastAsia="ru-RU"/>
        </w:rPr>
        <w:t>едвижимое имущество (далее – «</w:t>
      </w:r>
      <w:r w:rsidRPr="00EF6F1A">
        <w:rPr>
          <w:rFonts w:ascii="Times New Roman" w:eastAsia="Times New Roman" w:hAnsi="Times New Roman" w:cs="Times New Roman"/>
          <w:b/>
          <w:sz w:val="24"/>
          <w:szCs w:val="24"/>
          <w:lang w:eastAsia="ru-RU"/>
        </w:rPr>
        <w:t>Недвижимое имущество</w:t>
      </w:r>
      <w:r w:rsidRPr="00EF6F1A">
        <w:rPr>
          <w:rFonts w:ascii="Times New Roman" w:eastAsia="Times New Roman" w:hAnsi="Times New Roman" w:cs="Times New Roman"/>
          <w:sz w:val="24"/>
          <w:szCs w:val="24"/>
          <w:lang w:eastAsia="ru-RU"/>
        </w:rPr>
        <w:t>»):</w:t>
      </w:r>
    </w:p>
    <w:p w:rsidR="00EF6F1A" w:rsidRPr="00EF6F1A" w:rsidRDefault="00EF6F1A" w:rsidP="00EF6F1A">
      <w:pPr>
        <w:widowControl w:val="0"/>
        <w:numPr>
          <w:ilvl w:val="1"/>
          <w:numId w:val="35"/>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EF6F1A">
        <w:rPr>
          <w:rFonts w:ascii="Times New Roman" w:eastAsia="Times New Roman" w:hAnsi="Times New Roman" w:cs="Times New Roman"/>
          <w:sz w:val="24"/>
          <w:szCs w:val="24"/>
          <w:lang w:eastAsia="ru-RU"/>
        </w:rPr>
        <w:t>Недвижимое имущество (далее – «</w:t>
      </w:r>
      <w:r w:rsidRPr="00EF6F1A">
        <w:rPr>
          <w:rFonts w:ascii="Times New Roman" w:eastAsia="Times New Roman" w:hAnsi="Times New Roman" w:cs="Times New Roman"/>
          <w:b/>
          <w:sz w:val="24"/>
          <w:szCs w:val="24"/>
          <w:lang w:eastAsia="ru-RU"/>
        </w:rPr>
        <w:t>Недвижимое имущество</w:t>
      </w:r>
      <w:r w:rsidRPr="00EF6F1A">
        <w:rPr>
          <w:rFonts w:ascii="Times New Roman" w:eastAsia="Times New Roman" w:hAnsi="Times New Roman" w:cs="Times New Roman"/>
          <w:sz w:val="24"/>
          <w:szCs w:val="24"/>
          <w:lang w:eastAsia="ru-RU"/>
        </w:rPr>
        <w:t>»):</w:t>
      </w:r>
    </w:p>
    <w:p w:rsidR="00EF6F1A" w:rsidRPr="00EF6F1A" w:rsidRDefault="00EF6F1A" w:rsidP="00EF6F1A">
      <w:pPr>
        <w:widowControl w:val="0"/>
        <w:numPr>
          <w:ilvl w:val="2"/>
          <w:numId w:val="35"/>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EF6F1A">
        <w:rPr>
          <w:rFonts w:ascii="Times New Roman" w:eastAsia="Times New Roman" w:hAnsi="Times New Roman" w:cs="Times New Roman"/>
          <w:sz w:val="24"/>
          <w:szCs w:val="24"/>
          <w:lang w:eastAsia="ru-RU"/>
        </w:rPr>
        <w:t>_____________</w:t>
      </w:r>
      <w:r w:rsidRPr="00EF6F1A">
        <w:rPr>
          <w:rFonts w:ascii="Times New Roman" w:eastAsia="Calibri" w:hAnsi="Times New Roman" w:cs="Times New Roman"/>
          <w:sz w:val="24"/>
          <w:szCs w:val="24"/>
          <w:vertAlign w:val="superscript"/>
          <w:lang w:eastAsia="ru-RU"/>
        </w:rPr>
        <w:footnoteReference w:id="15"/>
      </w:r>
      <w:r w:rsidRPr="00EF6F1A">
        <w:rPr>
          <w:rFonts w:ascii="Times New Roman" w:eastAsia="Times New Roman" w:hAnsi="Times New Roman" w:cs="Times New Roman"/>
          <w:sz w:val="24"/>
          <w:szCs w:val="24"/>
          <w:lang w:eastAsia="ru-RU"/>
        </w:rPr>
        <w:t xml:space="preserve"> (далее – «</w:t>
      </w:r>
      <w:r w:rsidRPr="00EF6F1A">
        <w:rPr>
          <w:rFonts w:ascii="Times New Roman" w:eastAsia="Times New Roman" w:hAnsi="Times New Roman" w:cs="Times New Roman"/>
          <w:b/>
          <w:sz w:val="24"/>
          <w:szCs w:val="24"/>
          <w:lang w:eastAsia="ru-RU"/>
        </w:rPr>
        <w:t>Объект</w:t>
      </w:r>
      <w:r w:rsidRPr="00EF6F1A">
        <w:rPr>
          <w:rFonts w:ascii="Times New Roman" w:eastAsia="Times New Roman" w:hAnsi="Times New Roman" w:cs="Times New Roman"/>
          <w:sz w:val="24"/>
          <w:szCs w:val="24"/>
          <w:lang w:eastAsia="ru-RU"/>
        </w:rPr>
        <w:t>»).</w:t>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lastRenderedPageBreak/>
        <w:t>Кадастровый/условный номер Объекта: _____________.</w:t>
      </w:r>
      <w:r w:rsidRPr="00EF6F1A">
        <w:rPr>
          <w:rFonts w:ascii="Times New Roman" w:eastAsia="Times New Roman" w:hAnsi="Times New Roman" w:cs="Times New Roman"/>
          <w:sz w:val="24"/>
          <w:szCs w:val="24"/>
          <w:vertAlign w:val="superscript"/>
          <w:lang w:eastAsia="ru-RU"/>
        </w:rPr>
        <w:footnoteReference w:id="16"/>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Объект расположен по адресу: ___________.</w:t>
      </w:r>
      <w:r w:rsidRPr="00EF6F1A">
        <w:rPr>
          <w:rFonts w:ascii="Times New Roman" w:eastAsia="Times New Roman" w:hAnsi="Times New Roman" w:cs="Times New Roman"/>
          <w:sz w:val="24"/>
          <w:szCs w:val="24"/>
          <w:vertAlign w:val="superscript"/>
          <w:lang w:eastAsia="ru-RU"/>
        </w:rPr>
        <w:footnoteReference w:id="17"/>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EF6F1A">
        <w:rPr>
          <w:rFonts w:ascii="Times New Roman" w:eastAsia="Times New Roman" w:hAnsi="Times New Roman" w:cs="Times New Roman"/>
          <w:sz w:val="24"/>
          <w:szCs w:val="24"/>
          <w:vertAlign w:val="superscript"/>
          <w:lang w:eastAsia="ru-RU"/>
        </w:rPr>
        <w:footnoteReference w:id="18"/>
      </w:r>
      <w:r w:rsidRPr="00EF6F1A">
        <w:rPr>
          <w:rFonts w:ascii="Times New Roman" w:eastAsia="Times New Roman" w:hAnsi="Times New Roman" w:cs="Times New Roman"/>
          <w:sz w:val="24"/>
          <w:szCs w:val="24"/>
          <w:lang w:eastAsia="ru-RU"/>
        </w:rPr>
        <w:t>, что подтверждается __________</w:t>
      </w:r>
      <w:r w:rsidRPr="00EF6F1A">
        <w:rPr>
          <w:rFonts w:ascii="Times New Roman" w:eastAsia="Times New Roman" w:hAnsi="Times New Roman" w:cs="Times New Roman"/>
          <w:sz w:val="24"/>
          <w:szCs w:val="24"/>
          <w:vertAlign w:val="superscript"/>
          <w:lang w:eastAsia="ru-RU"/>
        </w:rPr>
        <w:footnoteReference w:id="19"/>
      </w:r>
      <w:r w:rsidRPr="00EF6F1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EF6F1A">
        <w:rPr>
          <w:rFonts w:ascii="Times New Roman" w:eastAsia="Times New Roman" w:hAnsi="Times New Roman" w:cs="Times New Roman"/>
          <w:sz w:val="24"/>
          <w:szCs w:val="24"/>
          <w:vertAlign w:val="superscript"/>
          <w:lang w:eastAsia="ru-RU"/>
        </w:rPr>
        <w:footnoteReference w:id="20"/>
      </w:r>
      <w:r w:rsidRPr="00EF6F1A">
        <w:rPr>
          <w:rFonts w:ascii="Times New Roman" w:eastAsia="Times New Roman" w:hAnsi="Times New Roman" w:cs="Times New Roman"/>
          <w:sz w:val="24"/>
          <w:szCs w:val="24"/>
          <w:lang w:eastAsia="ru-RU"/>
        </w:rPr>
        <w:t>.</w:t>
      </w:r>
    </w:p>
    <w:p w:rsidR="00EF6F1A" w:rsidRPr="00EF6F1A" w:rsidRDefault="00EF6F1A" w:rsidP="00EF6F1A">
      <w:pPr>
        <w:numPr>
          <w:ilvl w:val="2"/>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vertAlign w:val="superscript"/>
          <w:lang w:eastAsia="ru-RU"/>
        </w:rPr>
        <w:footnoteReference w:id="21"/>
      </w:r>
      <w:r w:rsidRPr="00EF6F1A">
        <w:rPr>
          <w:rFonts w:ascii="Times New Roman" w:eastAsia="Times New Roman" w:hAnsi="Times New Roman" w:cs="Times New Roman"/>
          <w:sz w:val="24"/>
          <w:szCs w:val="24"/>
          <w:lang w:eastAsia="ru-RU"/>
        </w:rPr>
        <w:t>Земельный участок (далее – «</w:t>
      </w:r>
      <w:r w:rsidRPr="00EF6F1A">
        <w:rPr>
          <w:rFonts w:ascii="Times New Roman" w:eastAsia="Times New Roman" w:hAnsi="Times New Roman" w:cs="Times New Roman"/>
          <w:b/>
          <w:sz w:val="24"/>
          <w:szCs w:val="24"/>
          <w:lang w:eastAsia="ru-RU"/>
        </w:rPr>
        <w:t>Земельный участок</w:t>
      </w:r>
      <w:r w:rsidRPr="00EF6F1A">
        <w:rPr>
          <w:rFonts w:ascii="Times New Roman" w:eastAsia="Times New Roman" w:hAnsi="Times New Roman" w:cs="Times New Roman"/>
          <w:sz w:val="24"/>
          <w:szCs w:val="24"/>
          <w:lang w:eastAsia="ru-RU"/>
        </w:rPr>
        <w:t>») со следующими характеристиками: ___________</w:t>
      </w:r>
      <w:r w:rsidRPr="00EF6F1A">
        <w:rPr>
          <w:rFonts w:ascii="Times New Roman" w:eastAsia="Calibri" w:hAnsi="Times New Roman" w:cs="Times New Roman"/>
          <w:vertAlign w:val="superscript"/>
          <w:lang w:eastAsia="ru-RU"/>
        </w:rPr>
        <w:footnoteReference w:id="22"/>
      </w:r>
      <w:r w:rsidRPr="00EF6F1A">
        <w:rPr>
          <w:rFonts w:ascii="Times New Roman" w:eastAsia="Times New Roman" w:hAnsi="Times New Roman" w:cs="Times New Roman"/>
          <w:sz w:val="24"/>
          <w:szCs w:val="24"/>
          <w:lang w:eastAsia="ru-RU"/>
        </w:rPr>
        <w:t>.</w:t>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Кадастровый/условный номер Земельного участка: _____________.</w:t>
      </w:r>
      <w:r w:rsidRPr="00EF6F1A">
        <w:rPr>
          <w:rFonts w:ascii="Times New Roman" w:eastAsia="Times New Roman" w:hAnsi="Times New Roman" w:cs="Times New Roman"/>
          <w:sz w:val="24"/>
          <w:szCs w:val="24"/>
          <w:vertAlign w:val="superscript"/>
          <w:lang w:eastAsia="ru-RU"/>
        </w:rPr>
        <w:footnoteReference w:id="23"/>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Земельный участок расположен по адресу: ___________.</w:t>
      </w:r>
      <w:r w:rsidRPr="00EF6F1A">
        <w:rPr>
          <w:rFonts w:ascii="Times New Roman" w:eastAsia="Times New Roman" w:hAnsi="Times New Roman" w:cs="Times New Roman"/>
          <w:sz w:val="24"/>
          <w:szCs w:val="24"/>
          <w:vertAlign w:val="superscript"/>
          <w:lang w:eastAsia="ru-RU"/>
        </w:rPr>
        <w:footnoteReference w:id="24"/>
      </w:r>
    </w:p>
    <w:p w:rsidR="00EF6F1A" w:rsidRPr="00EF6F1A" w:rsidRDefault="00EF6F1A" w:rsidP="00EF6F1A">
      <w:pPr>
        <w:spacing w:after="0" w:line="240" w:lineRule="auto"/>
        <w:ind w:firstLine="709"/>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EF6F1A">
        <w:rPr>
          <w:rFonts w:ascii="Times New Roman" w:eastAsia="Times New Roman" w:hAnsi="Times New Roman" w:cs="Times New Roman"/>
          <w:sz w:val="24"/>
          <w:szCs w:val="24"/>
          <w:vertAlign w:val="superscript"/>
          <w:lang w:eastAsia="ru-RU"/>
        </w:rPr>
        <w:footnoteReference w:id="25"/>
      </w:r>
      <w:r w:rsidRPr="00EF6F1A">
        <w:rPr>
          <w:rFonts w:ascii="Times New Roman" w:eastAsia="Times New Roman" w:hAnsi="Times New Roman" w:cs="Times New Roman"/>
          <w:sz w:val="24"/>
          <w:szCs w:val="24"/>
          <w:lang w:eastAsia="ru-RU"/>
        </w:rPr>
        <w:t>, что подтверждается __________</w:t>
      </w:r>
      <w:r w:rsidRPr="00EF6F1A">
        <w:rPr>
          <w:rFonts w:ascii="Times New Roman" w:eastAsia="Times New Roman" w:hAnsi="Times New Roman" w:cs="Times New Roman"/>
          <w:sz w:val="24"/>
          <w:szCs w:val="24"/>
          <w:vertAlign w:val="superscript"/>
          <w:lang w:eastAsia="ru-RU"/>
        </w:rPr>
        <w:footnoteReference w:id="26"/>
      </w:r>
      <w:r w:rsidRPr="00EF6F1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EF6F1A">
        <w:rPr>
          <w:rFonts w:ascii="Times New Roman" w:eastAsia="Times New Roman" w:hAnsi="Times New Roman" w:cs="Times New Roman"/>
          <w:sz w:val="24"/>
          <w:szCs w:val="24"/>
          <w:vertAlign w:val="superscript"/>
          <w:lang w:eastAsia="ru-RU"/>
        </w:rPr>
        <w:footnoteReference w:id="27"/>
      </w:r>
      <w:r w:rsidRPr="00EF6F1A">
        <w:rPr>
          <w:rFonts w:ascii="Times New Roman" w:eastAsia="Times New Roman" w:hAnsi="Times New Roman" w:cs="Times New Roman"/>
          <w:sz w:val="24"/>
          <w:szCs w:val="24"/>
          <w:lang w:eastAsia="ru-RU"/>
        </w:rPr>
        <w:t>.</w:t>
      </w:r>
      <w:r w:rsidRPr="00EF6F1A">
        <w:rPr>
          <w:rFonts w:ascii="Times New Roman" w:eastAsia="Times New Roman" w:hAnsi="Times New Roman" w:cs="Times New Roman"/>
          <w:sz w:val="24"/>
          <w:szCs w:val="24"/>
          <w:vertAlign w:val="superscript"/>
          <w:lang w:eastAsia="ru-RU"/>
        </w:rPr>
        <w:footnoteReference w:id="28"/>
      </w:r>
    </w:p>
    <w:p w:rsidR="00EF6F1A" w:rsidRPr="00EF6F1A" w:rsidRDefault="00EF6F1A" w:rsidP="00EF6F1A">
      <w:pPr>
        <w:numPr>
          <w:ilvl w:val="0"/>
          <w:numId w:val="35"/>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 </w:t>
      </w:r>
      <w:r w:rsidRPr="00EF6F1A">
        <w:rPr>
          <w:rFonts w:ascii="Times New Roman" w:eastAsia="Times New Roman" w:hAnsi="Times New Roman" w:cs="Times New Roman"/>
          <w:b/>
          <w:sz w:val="24"/>
          <w:szCs w:val="24"/>
          <w:lang w:eastAsia="ru-RU"/>
        </w:rPr>
        <w:t>фасад и кровля Объекта:</w:t>
      </w:r>
      <w:r w:rsidRPr="00EF6F1A">
        <w:rPr>
          <w:rFonts w:ascii="Times New Roman" w:eastAsia="Times New Roman" w:hAnsi="Times New Roman" w:cs="Times New Roman"/>
          <w:sz w:val="24"/>
          <w:szCs w:val="24"/>
          <w:lang w:eastAsia="ru-RU"/>
        </w:rPr>
        <w:t xml:space="preserve"> 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t xml:space="preserve">     </w:t>
      </w:r>
      <w:r w:rsidRPr="00EF6F1A">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состояние: 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t xml:space="preserve">             </w:t>
      </w:r>
      <w:r w:rsidRPr="00EF6F1A">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F6F1A">
        <w:rPr>
          <w:rFonts w:ascii="Times New Roman" w:eastAsia="Times New Roman" w:hAnsi="Times New Roman" w:cs="Times New Roman"/>
          <w:i/>
          <w:sz w:val="24"/>
          <w:szCs w:val="24"/>
          <w:lang w:eastAsia="ru-RU"/>
        </w:rPr>
        <w:tab/>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 </w:t>
      </w:r>
      <w:r w:rsidRPr="00EF6F1A">
        <w:rPr>
          <w:rFonts w:ascii="Times New Roman" w:eastAsia="Times New Roman" w:hAnsi="Times New Roman" w:cs="Times New Roman"/>
          <w:b/>
          <w:sz w:val="24"/>
          <w:szCs w:val="24"/>
          <w:lang w:eastAsia="ru-RU"/>
        </w:rPr>
        <w:t>стены</w:t>
      </w:r>
      <w:r w:rsidRPr="00EF6F1A">
        <w:rPr>
          <w:rFonts w:ascii="Times New Roman" w:eastAsia="Times New Roman" w:hAnsi="Times New Roman" w:cs="Times New Roman"/>
          <w:sz w:val="24"/>
          <w:szCs w:val="24"/>
          <w:lang w:eastAsia="ru-RU"/>
        </w:rPr>
        <w:t>: __________________________________________________________________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t xml:space="preserve">     </w:t>
      </w:r>
      <w:r w:rsidRPr="00EF6F1A">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состояние: 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t xml:space="preserve">             </w:t>
      </w:r>
      <w:r w:rsidRPr="00EF6F1A">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F6F1A">
        <w:rPr>
          <w:rFonts w:ascii="Times New Roman" w:eastAsia="Times New Roman" w:hAnsi="Times New Roman" w:cs="Times New Roman"/>
          <w:i/>
          <w:sz w:val="24"/>
          <w:szCs w:val="24"/>
          <w:lang w:eastAsia="ru-RU"/>
        </w:rPr>
        <w:tab/>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r>
      <w:r w:rsidRPr="00EF6F1A">
        <w:rPr>
          <w:rFonts w:ascii="Times New Roman" w:eastAsia="Times New Roman" w:hAnsi="Times New Roman" w:cs="Times New Roman"/>
          <w:sz w:val="24"/>
          <w:szCs w:val="24"/>
          <w:lang w:eastAsia="ru-RU"/>
        </w:rPr>
        <w:tab/>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 </w:t>
      </w:r>
      <w:r w:rsidRPr="00EF6F1A">
        <w:rPr>
          <w:rFonts w:ascii="Times New Roman" w:eastAsia="Times New Roman" w:hAnsi="Times New Roman" w:cs="Times New Roman"/>
          <w:b/>
          <w:sz w:val="24"/>
          <w:szCs w:val="24"/>
          <w:lang w:eastAsia="ru-RU"/>
        </w:rPr>
        <w:t>потолки</w:t>
      </w:r>
      <w:r w:rsidRPr="00EF6F1A">
        <w:rPr>
          <w:rFonts w:ascii="Times New Roman" w:eastAsia="Times New Roman" w:hAnsi="Times New Roman" w:cs="Times New Roman"/>
          <w:sz w:val="24"/>
          <w:szCs w:val="24"/>
          <w:lang w:eastAsia="ru-RU"/>
        </w:rPr>
        <w:t>: ________________________________________________________________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состояние: 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t xml:space="preserve">         </w:t>
      </w:r>
      <w:r w:rsidRPr="00EF6F1A">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F6F1A">
        <w:rPr>
          <w:rFonts w:ascii="Times New Roman" w:eastAsia="Times New Roman" w:hAnsi="Times New Roman" w:cs="Times New Roman"/>
          <w:i/>
          <w:sz w:val="24"/>
          <w:szCs w:val="24"/>
          <w:vertAlign w:val="superscript"/>
          <w:lang w:eastAsia="ru-RU"/>
        </w:rPr>
        <w:tab/>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lastRenderedPageBreak/>
        <w:t xml:space="preserve">- </w:t>
      </w:r>
      <w:r w:rsidRPr="00EF6F1A">
        <w:rPr>
          <w:rFonts w:ascii="Times New Roman" w:eastAsia="Times New Roman" w:hAnsi="Times New Roman" w:cs="Times New Roman"/>
          <w:b/>
          <w:sz w:val="24"/>
          <w:szCs w:val="24"/>
          <w:lang w:eastAsia="ru-RU"/>
        </w:rPr>
        <w:t>полы</w:t>
      </w:r>
      <w:r w:rsidRPr="00EF6F1A">
        <w:rPr>
          <w:rFonts w:ascii="Times New Roman" w:eastAsia="Times New Roman" w:hAnsi="Times New Roman" w:cs="Times New Roman"/>
          <w:sz w:val="24"/>
          <w:szCs w:val="24"/>
          <w:lang w:eastAsia="ru-RU"/>
        </w:rPr>
        <w:t>: ___________________________________________________________________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состояние: 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F6F1A">
        <w:rPr>
          <w:rFonts w:ascii="Times New Roman" w:eastAsia="Times New Roman" w:hAnsi="Times New Roman" w:cs="Times New Roman"/>
          <w:i/>
          <w:sz w:val="24"/>
          <w:szCs w:val="24"/>
          <w:vertAlign w:val="superscript"/>
          <w:lang w:eastAsia="ru-RU"/>
        </w:rPr>
        <w:tab/>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 </w:t>
      </w:r>
      <w:r w:rsidRPr="00EF6F1A">
        <w:rPr>
          <w:rFonts w:ascii="Times New Roman" w:eastAsia="Times New Roman" w:hAnsi="Times New Roman" w:cs="Times New Roman"/>
          <w:b/>
          <w:sz w:val="24"/>
          <w:szCs w:val="24"/>
          <w:lang w:eastAsia="ru-RU"/>
        </w:rPr>
        <w:t>двери</w:t>
      </w:r>
      <w:r w:rsidRPr="00EF6F1A">
        <w:rPr>
          <w:rFonts w:ascii="Times New Roman" w:eastAsia="Times New Roman" w:hAnsi="Times New Roman" w:cs="Times New Roman"/>
          <w:sz w:val="24"/>
          <w:szCs w:val="24"/>
          <w:lang w:eastAsia="ru-RU"/>
        </w:rPr>
        <w:t>: __________________________________________________________________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состояние: 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t xml:space="preserve">             </w:t>
      </w:r>
      <w:r w:rsidRPr="00EF6F1A">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b/>
          <w:sz w:val="24"/>
          <w:szCs w:val="24"/>
          <w:lang w:eastAsia="ru-RU"/>
        </w:rPr>
        <w:t>- окна</w:t>
      </w:r>
      <w:r w:rsidRPr="00EF6F1A">
        <w:rPr>
          <w:rFonts w:ascii="Times New Roman" w:eastAsia="Times New Roman" w:hAnsi="Times New Roman" w:cs="Times New Roman"/>
          <w:sz w:val="24"/>
          <w:szCs w:val="24"/>
          <w:lang w:eastAsia="ru-RU"/>
        </w:rPr>
        <w:t>: ___________________________________________________________________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состояние: __________________________________________________________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t xml:space="preserve">          </w:t>
      </w:r>
      <w:r w:rsidRPr="00EF6F1A">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EF6F1A">
        <w:rPr>
          <w:rFonts w:ascii="Times New Roman" w:eastAsia="Times New Roman" w:hAnsi="Times New Roman" w:cs="Times New Roman"/>
          <w:sz w:val="24"/>
          <w:szCs w:val="24"/>
          <w:lang w:eastAsia="ru-RU"/>
        </w:rPr>
        <w:t xml:space="preserve">- </w:t>
      </w:r>
      <w:r w:rsidRPr="00EF6F1A">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811"/>
        <w:gridCol w:w="4104"/>
      </w:tblGrid>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п/п</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EF6F1A">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Состояние</w:t>
            </w:r>
          </w:p>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Общее электроснабжение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ГРЩ, РЩ</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1.6.</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1.7.</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Сети освещения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1.8.</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Рекламное освещение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1.9.</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val="en-US" w:eastAsia="ru-RU"/>
              </w:rPr>
              <w:t>1.10.</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противопожарной защиты</w:t>
            </w:r>
            <w:r w:rsidRPr="00EF6F1A">
              <w:rPr>
                <w:rFonts w:ascii="Times New Roman" w:eastAsia="Times New Roman" w:hAnsi="Times New Roman" w:cs="Times New Roman"/>
                <w:sz w:val="20"/>
                <w:szCs w:val="20"/>
                <w:lang w:eastAsia="ru-RU"/>
              </w:rPr>
              <w:t xml:space="preserve"> </w:t>
            </w:r>
            <w:r w:rsidRPr="00EF6F1A">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Система газового пожаротушения (станция газового пожаротушения, датчики, кабельные линии, вспомогательное </w:t>
            </w:r>
            <w:r w:rsidRPr="00EF6F1A">
              <w:rPr>
                <w:rFonts w:ascii="Times New Roman" w:eastAsia="Times New Roman" w:hAnsi="Times New Roman" w:cs="Times New Roman"/>
                <w:sz w:val="24"/>
                <w:szCs w:val="24"/>
                <w:lang w:eastAsia="ru-RU"/>
              </w:rPr>
              <w:lastRenderedPageBreak/>
              <w:t>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2.6.</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2.7.</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3.1.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Лифтовое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3.2.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3.3.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Эскалаторы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3.4.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3.5.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Тали, тельферы, лебедки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Тепловые пункты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Узлы учета расхода тепла</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Насосное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4.6.</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Приборы отопления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5.1.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5.2.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5.3.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5.4.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Насосное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5.5.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Водосчетчики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5.6.</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Вентиляторы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Увлажнители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Воздухоочистители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lastRenderedPageBreak/>
              <w:t>6.5.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Тепловые завесы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6.6.</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6.7.</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6.8.</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6.9.</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6.10.</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Центральные, мультизональные (системы типа </w:t>
            </w:r>
            <w:r w:rsidRPr="00EF6F1A">
              <w:rPr>
                <w:rFonts w:ascii="Times New Roman" w:eastAsia="Times New Roman" w:hAnsi="Times New Roman" w:cs="Times New Roman"/>
                <w:sz w:val="24"/>
                <w:szCs w:val="24"/>
                <w:lang w:val="en-US" w:eastAsia="ru-RU"/>
              </w:rPr>
              <w:t>VRV</w:t>
            </w:r>
            <w:r w:rsidRPr="00EF6F1A">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6.16</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6.17.</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Выносные конденсаторы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6.18.</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Градирни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6.19.</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6.20.</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6.21.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6.22.</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6.23.</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6.24.</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Дренажные насосы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6.25.</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7.</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8.</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w:t>
            </w:r>
            <w:r w:rsidRPr="00EF6F1A">
              <w:rPr>
                <w:rFonts w:ascii="Times New Roman" w:eastAsia="Times New Roman" w:hAnsi="Times New Roman" w:cs="Times New Roman"/>
                <w:sz w:val="24"/>
                <w:szCs w:val="24"/>
                <w:lang w:eastAsia="ru-RU"/>
              </w:rPr>
              <w:lastRenderedPageBreak/>
              <w:t>оборудование, кабельные линии, ПК)</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9.</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10</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6F1A" w:rsidRPr="00EF6F1A" w:rsidTr="00EF6F1A">
        <w:tc>
          <w:tcPr>
            <w:tcW w:w="37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11</w:t>
            </w:r>
          </w:p>
        </w:tc>
        <w:tc>
          <w:tcPr>
            <w:tcW w:w="2498"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F6F1A" w:rsidRPr="00EF6F1A" w:rsidRDefault="00EF6F1A" w:rsidP="00EF6F1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xml:space="preserve">- </w:t>
      </w:r>
      <w:r w:rsidRPr="00EF6F1A">
        <w:rPr>
          <w:rFonts w:ascii="Times New Roman" w:eastAsia="Times New Roman" w:hAnsi="Times New Roman" w:cs="Times New Roman"/>
          <w:b/>
          <w:sz w:val="24"/>
          <w:szCs w:val="24"/>
          <w:lang w:eastAsia="ru-RU"/>
        </w:rPr>
        <w:t>прилегающая территория</w:t>
      </w:r>
      <w:r w:rsidRPr="00EF6F1A">
        <w:rPr>
          <w:rFonts w:ascii="Times New Roman" w:eastAsia="Times New Roman" w:hAnsi="Times New Roman" w:cs="Times New Roman"/>
          <w:sz w:val="24"/>
          <w:szCs w:val="24"/>
          <w:lang w:eastAsia="ru-RU"/>
        </w:rPr>
        <w:t>: ________________________________________________</w:t>
      </w:r>
    </w:p>
    <w:p w:rsidR="00EF6F1A" w:rsidRPr="00EF6F1A" w:rsidRDefault="00EF6F1A" w:rsidP="00EF6F1A">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vertAlign w:val="superscript"/>
          <w:lang w:eastAsia="ru-RU"/>
        </w:rPr>
        <w:t>(перечислить тротуары, озеленение, другое)</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состояние: __________________________________________________________</w:t>
      </w:r>
    </w:p>
    <w:p w:rsidR="00EF6F1A" w:rsidRPr="00EF6F1A" w:rsidRDefault="00EF6F1A" w:rsidP="00EF6F1A">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ab/>
        <w:t>недостатки: _________________________________________________________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lang w:eastAsia="ru-RU"/>
        </w:rPr>
        <w:tab/>
      </w:r>
      <w:r w:rsidRPr="00EF6F1A">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b/>
          <w:sz w:val="24"/>
          <w:szCs w:val="24"/>
          <w:lang w:eastAsia="ru-RU"/>
        </w:rPr>
        <w:t>- иное</w:t>
      </w:r>
      <w:r w:rsidRPr="00EF6F1A">
        <w:rPr>
          <w:rFonts w:ascii="Times New Roman" w:eastAsia="Times New Roman" w:hAnsi="Times New Roman" w:cs="Times New Roman"/>
          <w:sz w:val="24"/>
          <w:szCs w:val="24"/>
          <w:lang w:eastAsia="ru-RU"/>
        </w:rPr>
        <w:t xml:space="preserve"> ________________________________________________________________. </w:t>
      </w:r>
      <w:r w:rsidRPr="00EF6F1A">
        <w:rPr>
          <w:rFonts w:ascii="Times New Roman" w:eastAsia="Times New Roman" w:hAnsi="Times New Roman" w:cs="Times New Roman"/>
          <w:sz w:val="24"/>
          <w:szCs w:val="24"/>
          <w:vertAlign w:val="superscript"/>
          <w:lang w:eastAsia="ru-RU"/>
        </w:rPr>
        <w:footnoteReference w:id="29"/>
      </w:r>
    </w:p>
    <w:p w:rsidR="00EF6F1A" w:rsidRPr="00EF6F1A" w:rsidRDefault="00EF6F1A" w:rsidP="00EF6F1A">
      <w:pPr>
        <w:widowControl w:val="0"/>
        <w:numPr>
          <w:ilvl w:val="0"/>
          <w:numId w:val="3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EF6F1A">
        <w:rPr>
          <w:rFonts w:ascii="Times New Roman" w:eastAsia="Calibri" w:hAnsi="Times New Roman" w:cs="Times New Roman"/>
          <w:vertAlign w:val="superscript"/>
          <w:lang w:eastAsia="ru-RU"/>
        </w:rPr>
        <w:footnoteReference w:id="30"/>
      </w:r>
      <w:r w:rsidRPr="00EF6F1A">
        <w:rPr>
          <w:rFonts w:ascii="Times New Roman" w:eastAsia="Times New Roman" w:hAnsi="Times New Roman" w:cs="Times New Roman"/>
          <w:sz w:val="24"/>
          <w:szCs w:val="24"/>
          <w:lang w:eastAsia="ru-RU"/>
        </w:rPr>
        <w:t>:</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электричество: _____________________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вода (теплая): 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вода (холодная): ____________________</w:t>
      </w:r>
    </w:p>
    <w:p w:rsidR="00EF6F1A" w:rsidRPr="00EF6F1A" w:rsidRDefault="00EF6F1A" w:rsidP="00EF6F1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иное: ____________________</w:t>
      </w:r>
    </w:p>
    <w:p w:rsidR="00EF6F1A" w:rsidRPr="00EF6F1A" w:rsidRDefault="00EF6F1A" w:rsidP="00EF6F1A">
      <w:pPr>
        <w:widowControl w:val="0"/>
        <w:numPr>
          <w:ilvl w:val="0"/>
          <w:numId w:val="3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Продавец передал Покупателю ключи от замка</w:t>
      </w:r>
      <w:r w:rsidRPr="00EF6F1A">
        <w:rPr>
          <w:rFonts w:ascii="Times New Roman" w:eastAsia="Times New Roman" w:hAnsi="Times New Roman" w:cs="Times New Roman"/>
          <w:sz w:val="24"/>
          <w:szCs w:val="24"/>
          <w:vertAlign w:val="superscript"/>
          <w:lang w:eastAsia="ru-RU"/>
        </w:rPr>
        <w:footnoteReference w:id="31"/>
      </w:r>
      <w:r w:rsidRPr="00EF6F1A">
        <w:rPr>
          <w:rFonts w:ascii="Times New Roman" w:eastAsia="Times New Roman" w:hAnsi="Times New Roman" w:cs="Times New Roman"/>
          <w:sz w:val="24"/>
          <w:szCs w:val="24"/>
          <w:lang w:eastAsia="ru-RU"/>
        </w:rPr>
        <w:t xml:space="preserve"> двери</w:t>
      </w:r>
      <w:r w:rsidRPr="00EF6F1A">
        <w:rPr>
          <w:rFonts w:ascii="Times New Roman" w:eastAsia="Times New Roman" w:hAnsi="Times New Roman" w:cs="Times New Roman"/>
          <w:sz w:val="24"/>
          <w:szCs w:val="24"/>
          <w:vertAlign w:val="superscript"/>
          <w:lang w:eastAsia="ru-RU"/>
        </w:rPr>
        <w:footnoteReference w:id="32"/>
      </w:r>
      <w:r w:rsidRPr="00EF6F1A">
        <w:rPr>
          <w:rFonts w:ascii="Times New Roman" w:eastAsia="Times New Roman" w:hAnsi="Times New Roman" w:cs="Times New Roman"/>
          <w:sz w:val="24"/>
          <w:szCs w:val="24"/>
          <w:lang w:eastAsia="ru-RU"/>
        </w:rPr>
        <w:t xml:space="preserve"> Недвижимого имущества в количестве _________.</w:t>
      </w:r>
    </w:p>
    <w:p w:rsidR="00EF6F1A" w:rsidRPr="00EF6F1A" w:rsidRDefault="00EF6F1A" w:rsidP="00EF6F1A">
      <w:pPr>
        <w:widowControl w:val="0"/>
        <w:numPr>
          <w:ilvl w:val="0"/>
          <w:numId w:val="3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vertAlign w:val="superscript"/>
          <w:lang w:eastAsia="ru-RU"/>
        </w:rPr>
        <w:footnoteReference w:id="33"/>
      </w:r>
      <w:r w:rsidRPr="00EF6F1A">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1"/>
        <w:tblW w:w="5000" w:type="pct"/>
        <w:tblLook w:val="04A0" w:firstRow="1" w:lastRow="0" w:firstColumn="1" w:lastColumn="0" w:noHBand="0" w:noVBand="1"/>
      </w:tblPr>
      <w:tblGrid>
        <w:gridCol w:w="591"/>
        <w:gridCol w:w="3576"/>
        <w:gridCol w:w="2733"/>
        <w:gridCol w:w="2729"/>
      </w:tblGrid>
      <w:tr w:rsidR="00EF6F1A" w:rsidRPr="00EF6F1A" w:rsidTr="00EF6F1A">
        <w:tc>
          <w:tcPr>
            <w:tcW w:w="307"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п/п</w:t>
            </w:r>
          </w:p>
        </w:tc>
        <w:tc>
          <w:tcPr>
            <w:tcW w:w="1857"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Наименование</w:t>
            </w:r>
          </w:p>
        </w:tc>
        <w:tc>
          <w:tcPr>
            <w:tcW w:w="1419"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Инвентарный номер</w:t>
            </w:r>
          </w:p>
        </w:tc>
        <w:tc>
          <w:tcPr>
            <w:tcW w:w="1417"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Балансовая (остаточная) стоимость</w:t>
            </w:r>
          </w:p>
        </w:tc>
      </w:tr>
      <w:tr w:rsidR="00EF6F1A" w:rsidRPr="00EF6F1A" w:rsidTr="00EF6F1A">
        <w:tc>
          <w:tcPr>
            <w:tcW w:w="307"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857"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419"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417"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r>
      <w:tr w:rsidR="00EF6F1A" w:rsidRPr="00EF6F1A" w:rsidTr="00EF6F1A">
        <w:tc>
          <w:tcPr>
            <w:tcW w:w="307"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857"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419" w:type="pct"/>
            <w:vAlign w:val="center"/>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417"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r>
    </w:tbl>
    <w:p w:rsidR="00EF6F1A" w:rsidRPr="00EF6F1A" w:rsidRDefault="00EF6F1A" w:rsidP="00EF6F1A">
      <w:pPr>
        <w:widowControl w:val="0"/>
        <w:numPr>
          <w:ilvl w:val="0"/>
          <w:numId w:val="3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1"/>
        <w:tblW w:w="5000" w:type="pct"/>
        <w:tblLook w:val="0000" w:firstRow="0" w:lastRow="0" w:firstColumn="0" w:lastColumn="0" w:noHBand="0" w:noVBand="0"/>
      </w:tblPr>
      <w:tblGrid>
        <w:gridCol w:w="683"/>
        <w:gridCol w:w="1860"/>
        <w:gridCol w:w="3698"/>
        <w:gridCol w:w="1233"/>
        <w:gridCol w:w="2155"/>
      </w:tblGrid>
      <w:tr w:rsidR="00EF6F1A" w:rsidRPr="00EF6F1A" w:rsidTr="00EF6F1A">
        <w:tc>
          <w:tcPr>
            <w:tcW w:w="355"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 п/п</w:t>
            </w:r>
          </w:p>
        </w:tc>
        <w:tc>
          <w:tcPr>
            <w:tcW w:w="966"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Номер/шифр документа</w:t>
            </w:r>
          </w:p>
        </w:tc>
        <w:tc>
          <w:tcPr>
            <w:tcW w:w="1920"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Наименование документа</w:t>
            </w:r>
          </w:p>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640"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Кол-во листов</w:t>
            </w:r>
          </w:p>
        </w:tc>
        <w:tc>
          <w:tcPr>
            <w:tcW w:w="1119"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Примечание</w:t>
            </w:r>
          </w:p>
        </w:tc>
      </w:tr>
      <w:tr w:rsidR="00EF6F1A" w:rsidRPr="00EF6F1A" w:rsidTr="00EF6F1A">
        <w:tc>
          <w:tcPr>
            <w:tcW w:w="355"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966"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920"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640"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119"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r>
      <w:tr w:rsidR="00EF6F1A" w:rsidRPr="00EF6F1A" w:rsidTr="00EF6F1A">
        <w:tc>
          <w:tcPr>
            <w:tcW w:w="355"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966"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920"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640"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c>
          <w:tcPr>
            <w:tcW w:w="1119" w:type="pct"/>
          </w:tcPr>
          <w:p w:rsidR="00EF6F1A" w:rsidRPr="00EF6F1A" w:rsidRDefault="00EF6F1A" w:rsidP="00EF6F1A">
            <w:pPr>
              <w:snapToGrid w:val="0"/>
              <w:jc w:val="center"/>
              <w:rPr>
                <w:rFonts w:ascii="Times New Roman" w:eastAsia="Times New Roman" w:hAnsi="Times New Roman" w:cs="Times New Roman"/>
                <w:sz w:val="24"/>
                <w:szCs w:val="24"/>
                <w:lang w:eastAsia="ru-RU"/>
              </w:rPr>
            </w:pPr>
          </w:p>
        </w:tc>
      </w:tr>
    </w:tbl>
    <w:p w:rsidR="00EF6F1A" w:rsidRPr="00EF6F1A" w:rsidRDefault="00EF6F1A" w:rsidP="00EF6F1A">
      <w:pPr>
        <w:spacing w:after="200" w:line="276" w:lineRule="auto"/>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EF6F1A" w:rsidRPr="00EF6F1A" w:rsidTr="00EF6F1A">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Покупателя:</w:t>
            </w:r>
          </w:p>
        </w:tc>
        <w:tc>
          <w:tcPr>
            <w:tcW w:w="360"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Продавца:</w:t>
            </w:r>
          </w:p>
        </w:tc>
      </w:tr>
      <w:tr w:rsidR="00EF6F1A" w:rsidRPr="00EF6F1A" w:rsidTr="00EF6F1A">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Times New Roman" w:hAnsi="Times New Roman" w:cs="Times New Roman"/>
                <w:sz w:val="24"/>
                <w:szCs w:val="24"/>
                <w:vertAlign w:val="superscript"/>
                <w:lang w:eastAsia="ru-RU"/>
              </w:rPr>
              <w:footnoteReference w:id="34"/>
            </w:r>
            <w:r w:rsidRPr="00EF6F1A">
              <w:rPr>
                <w:rFonts w:ascii="Times New Roman" w:eastAsia="Calibri" w:hAnsi="Times New Roman" w:cs="Times New Roman"/>
                <w:sz w:val="24"/>
                <w:szCs w:val="24"/>
              </w:rPr>
              <w:t>Должность</w:t>
            </w: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________________ Ф.И.О.</w:t>
            </w: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м.п.</w:t>
            </w:r>
          </w:p>
        </w:tc>
        <w:tc>
          <w:tcPr>
            <w:tcW w:w="360"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Calibri" w:hAnsi="Times New Roman" w:cs="Times New Roman"/>
                <w:sz w:val="24"/>
                <w:szCs w:val="24"/>
              </w:rPr>
              <w:t>Должность</w:t>
            </w:r>
          </w:p>
          <w:p w:rsidR="00EF6F1A" w:rsidRPr="00EF6F1A" w:rsidRDefault="00EF6F1A" w:rsidP="00EF6F1A">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________________ Ф.И.О.</w:t>
            </w:r>
          </w:p>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Calibri" w:hAnsi="Times New Roman" w:cs="Times New Roman"/>
                <w:sz w:val="24"/>
                <w:szCs w:val="24"/>
              </w:rPr>
              <w:t>м.п.</w:t>
            </w:r>
          </w:p>
        </w:tc>
      </w:tr>
    </w:tbl>
    <w:p w:rsidR="00EF6F1A" w:rsidRPr="00EF6F1A" w:rsidRDefault="00EF6F1A" w:rsidP="00EF6F1A">
      <w:pPr>
        <w:pBdr>
          <w:bottom w:val="single" w:sz="12" w:space="1" w:color="auto"/>
        </w:pBdr>
        <w:spacing w:after="200" w:line="276" w:lineRule="auto"/>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F6F1A" w:rsidRPr="00EF6F1A" w:rsidTr="00EF6F1A">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Покупателя:</w:t>
            </w:r>
          </w:p>
        </w:tc>
        <w:tc>
          <w:tcPr>
            <w:tcW w:w="360"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Продавца:</w:t>
            </w:r>
          </w:p>
        </w:tc>
      </w:tr>
      <w:tr w:rsidR="00EF6F1A" w:rsidRPr="00EF6F1A" w:rsidTr="00EF6F1A">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Times New Roman" w:hAnsi="Times New Roman" w:cs="Times New Roman"/>
                <w:sz w:val="24"/>
                <w:szCs w:val="24"/>
                <w:vertAlign w:val="superscript"/>
                <w:lang w:eastAsia="ru-RU"/>
              </w:rPr>
              <w:lastRenderedPageBreak/>
              <w:footnoteReference w:id="35"/>
            </w:r>
            <w:r w:rsidRPr="00EF6F1A">
              <w:rPr>
                <w:rFonts w:ascii="Times New Roman" w:eastAsia="Calibri" w:hAnsi="Times New Roman" w:cs="Times New Roman"/>
                <w:sz w:val="24"/>
                <w:szCs w:val="24"/>
              </w:rPr>
              <w:t>Должность</w:t>
            </w: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________________ Ф.И.О.</w:t>
            </w: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м.п.</w:t>
            </w:r>
          </w:p>
        </w:tc>
        <w:tc>
          <w:tcPr>
            <w:tcW w:w="360"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Calibri" w:hAnsi="Times New Roman" w:cs="Times New Roman"/>
                <w:sz w:val="24"/>
                <w:szCs w:val="24"/>
              </w:rPr>
              <w:t>Должность</w:t>
            </w:r>
          </w:p>
          <w:p w:rsidR="00EF6F1A" w:rsidRPr="00EF6F1A" w:rsidRDefault="00EF6F1A" w:rsidP="00EF6F1A">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________________ Ф.И.О.</w:t>
            </w:r>
          </w:p>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Calibri" w:hAnsi="Times New Roman" w:cs="Times New Roman"/>
                <w:sz w:val="24"/>
                <w:szCs w:val="24"/>
              </w:rPr>
              <w:t>м.п.</w:t>
            </w:r>
          </w:p>
        </w:tc>
      </w:tr>
    </w:tbl>
    <w:p w:rsidR="00EF6F1A" w:rsidRPr="00EF6F1A" w:rsidRDefault="00EF6F1A" w:rsidP="00EF6F1A">
      <w:pPr>
        <w:spacing w:after="200" w:line="276" w:lineRule="auto"/>
        <w:rPr>
          <w:rFonts w:ascii="Times New Roman" w:eastAsia="Calibri" w:hAnsi="Times New Roman" w:cs="Times New Roman"/>
          <w:sz w:val="24"/>
          <w:szCs w:val="24"/>
        </w:rPr>
      </w:pPr>
      <w:r w:rsidRPr="00EF6F1A">
        <w:rPr>
          <w:rFonts w:ascii="Times New Roman" w:eastAsia="Calibri" w:hAnsi="Times New Roman" w:cs="Times New Roman"/>
          <w:sz w:val="24"/>
          <w:szCs w:val="24"/>
        </w:rPr>
        <w:br w:type="page"/>
      </w:r>
    </w:p>
    <w:p w:rsidR="00EF6F1A" w:rsidRPr="00EF6F1A" w:rsidRDefault="00EF6F1A" w:rsidP="00EF6F1A">
      <w:pPr>
        <w:keepNext/>
        <w:keepLines/>
        <w:spacing w:before="480" w:after="0" w:line="276" w:lineRule="auto"/>
        <w:jc w:val="right"/>
        <w:outlineLvl w:val="0"/>
        <w:rPr>
          <w:rFonts w:ascii="Times New Roman" w:eastAsia="Times New Roman" w:hAnsi="Times New Roman" w:cs="Times New Roman"/>
          <w:bCs/>
          <w:sz w:val="24"/>
          <w:szCs w:val="24"/>
        </w:rPr>
      </w:pPr>
      <w:r w:rsidRPr="00EF6F1A">
        <w:rPr>
          <w:rFonts w:ascii="Times New Roman" w:eastAsia="Times New Roman" w:hAnsi="Times New Roman" w:cs="Times New Roman"/>
          <w:b/>
          <w:bCs/>
          <w:sz w:val="24"/>
          <w:szCs w:val="24"/>
        </w:rPr>
        <w:lastRenderedPageBreak/>
        <w:t>Приложение № 2</w:t>
      </w:r>
      <w:r w:rsidR="004C1CAF">
        <w:rPr>
          <w:rFonts w:ascii="Times New Roman" w:eastAsia="Times New Roman" w:hAnsi="Times New Roman" w:cs="Times New Roman"/>
          <w:b/>
          <w:bCs/>
          <w:sz w:val="24"/>
          <w:szCs w:val="24"/>
        </w:rPr>
        <w:t>.1</w:t>
      </w:r>
    </w:p>
    <w:p w:rsidR="00EF6F1A" w:rsidRPr="00EF6F1A" w:rsidRDefault="00EF6F1A" w:rsidP="00EF6F1A">
      <w:pPr>
        <w:snapToGrid w:val="0"/>
        <w:spacing w:after="0" w:line="240" w:lineRule="auto"/>
        <w:ind w:left="4536"/>
        <w:contextualSpacing/>
        <w:jc w:val="right"/>
        <w:rPr>
          <w:rFonts w:ascii="Times New Roman" w:eastAsia="Times New Roman" w:hAnsi="Times New Roman" w:cs="Times New Roman"/>
          <w:bCs/>
          <w:sz w:val="24"/>
          <w:szCs w:val="24"/>
        </w:rPr>
      </w:pPr>
      <w:r w:rsidRPr="00EF6F1A">
        <w:rPr>
          <w:rFonts w:ascii="Times New Roman" w:eastAsia="Times New Roman" w:hAnsi="Times New Roman" w:cs="Times New Roman"/>
          <w:sz w:val="24"/>
          <w:szCs w:val="24"/>
        </w:rPr>
        <w:t xml:space="preserve">к Договору </w:t>
      </w:r>
      <w:r w:rsidRPr="00EF6F1A">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rsidR="00EF6F1A" w:rsidRPr="00EF6F1A" w:rsidRDefault="00EF6F1A" w:rsidP="00EF6F1A">
      <w:pPr>
        <w:snapToGrid w:val="0"/>
        <w:spacing w:after="0" w:line="240" w:lineRule="auto"/>
        <w:contextualSpacing/>
        <w:jc w:val="right"/>
        <w:rPr>
          <w:rFonts w:ascii="Times New Roman" w:eastAsia="Times New Roman" w:hAnsi="Times New Roman" w:cs="Times New Roman"/>
          <w:sz w:val="24"/>
          <w:szCs w:val="24"/>
        </w:rPr>
      </w:pPr>
      <w:r w:rsidRPr="00EF6F1A">
        <w:rPr>
          <w:rFonts w:ascii="Times New Roman" w:eastAsia="Times New Roman" w:hAnsi="Times New Roman" w:cs="Times New Roman"/>
          <w:sz w:val="24"/>
          <w:szCs w:val="24"/>
        </w:rPr>
        <w:t>от_____ №_____</w:t>
      </w:r>
    </w:p>
    <w:p w:rsidR="00EF6F1A" w:rsidRPr="00EF6F1A" w:rsidRDefault="00EF6F1A" w:rsidP="00EF6F1A">
      <w:pPr>
        <w:snapToGrid w:val="0"/>
        <w:spacing w:after="0" w:line="240" w:lineRule="auto"/>
        <w:contextualSpacing/>
        <w:jc w:val="right"/>
        <w:rPr>
          <w:rFonts w:ascii="Times New Roman" w:eastAsia="Times New Roman" w:hAnsi="Times New Roman" w:cs="Times New Roman"/>
          <w:sz w:val="24"/>
          <w:szCs w:val="24"/>
        </w:rPr>
      </w:pPr>
    </w:p>
    <w:p w:rsidR="00EF6F1A" w:rsidRPr="00EF6F1A" w:rsidRDefault="00EF6F1A" w:rsidP="00EF6F1A">
      <w:pPr>
        <w:snapToGrid w:val="0"/>
        <w:spacing w:after="0" w:line="240" w:lineRule="auto"/>
        <w:contextualSpacing/>
        <w:jc w:val="center"/>
        <w:rPr>
          <w:rFonts w:ascii="Times New Roman" w:eastAsia="Calibri" w:hAnsi="Times New Roman" w:cs="Times New Roman"/>
          <w:b/>
          <w:sz w:val="24"/>
          <w:szCs w:val="24"/>
        </w:rPr>
      </w:pPr>
      <w:r w:rsidRPr="00EF6F1A">
        <w:rPr>
          <w:rFonts w:ascii="Times New Roman" w:eastAsia="Calibri" w:hAnsi="Times New Roman" w:cs="Times New Roman"/>
          <w:b/>
          <w:sz w:val="24"/>
          <w:szCs w:val="24"/>
        </w:rPr>
        <w:t xml:space="preserve">План </w:t>
      </w:r>
      <w:r w:rsidR="00065394">
        <w:rPr>
          <w:rFonts w:ascii="Times New Roman" w:eastAsia="Calibri" w:hAnsi="Times New Roman" w:cs="Times New Roman"/>
          <w:b/>
          <w:sz w:val="24"/>
          <w:szCs w:val="24"/>
        </w:rPr>
        <w:t xml:space="preserve">аренды помещений </w:t>
      </w:r>
      <w:r w:rsidR="00E42988">
        <w:rPr>
          <w:rFonts w:ascii="Times New Roman" w:eastAsia="Calibri" w:hAnsi="Times New Roman" w:cs="Times New Roman"/>
          <w:b/>
          <w:sz w:val="24"/>
          <w:szCs w:val="24"/>
        </w:rPr>
        <w:t xml:space="preserve">(выделены цветом) </w:t>
      </w:r>
      <w:r w:rsidR="00065394">
        <w:rPr>
          <w:rFonts w:ascii="Times New Roman" w:eastAsia="Calibri" w:hAnsi="Times New Roman" w:cs="Times New Roman"/>
          <w:b/>
          <w:sz w:val="24"/>
          <w:szCs w:val="24"/>
        </w:rPr>
        <w:t xml:space="preserve">Объекта № 1 и </w:t>
      </w:r>
      <w:r w:rsidRPr="00EF6F1A">
        <w:rPr>
          <w:rFonts w:ascii="Times New Roman" w:eastAsia="Calibri" w:hAnsi="Times New Roman" w:cs="Times New Roman"/>
          <w:b/>
          <w:sz w:val="24"/>
          <w:szCs w:val="24"/>
        </w:rPr>
        <w:t>Объекта</w:t>
      </w:r>
      <w:r w:rsidR="00065394">
        <w:rPr>
          <w:rFonts w:ascii="Times New Roman" w:eastAsia="Calibri" w:hAnsi="Times New Roman" w:cs="Times New Roman"/>
          <w:b/>
          <w:sz w:val="24"/>
          <w:szCs w:val="24"/>
        </w:rPr>
        <w:t xml:space="preserve"> № 2</w:t>
      </w:r>
      <w:r w:rsidR="00E42988">
        <w:rPr>
          <w:rFonts w:ascii="Times New Roman" w:eastAsia="Calibri" w:hAnsi="Times New Roman" w:cs="Times New Roman"/>
          <w:b/>
          <w:sz w:val="24"/>
          <w:szCs w:val="24"/>
        </w:rPr>
        <w:t xml:space="preserve"> </w:t>
      </w:r>
      <w:r w:rsidR="00065394">
        <w:rPr>
          <w:rFonts w:ascii="Times New Roman" w:eastAsia="Calibri" w:hAnsi="Times New Roman" w:cs="Times New Roman"/>
          <w:b/>
          <w:sz w:val="24"/>
          <w:szCs w:val="24"/>
        </w:rPr>
        <w:t>, расположенных по адресу</w:t>
      </w:r>
      <w:r w:rsidR="00E42988">
        <w:rPr>
          <w:rFonts w:ascii="Times New Roman" w:eastAsia="Calibri" w:hAnsi="Times New Roman" w:cs="Times New Roman"/>
          <w:b/>
          <w:sz w:val="24"/>
          <w:szCs w:val="24"/>
        </w:rPr>
        <w:t>: Оренбургская область, г. Б</w:t>
      </w:r>
      <w:r w:rsidR="00065394">
        <w:rPr>
          <w:rFonts w:ascii="Times New Roman" w:eastAsia="Calibri" w:hAnsi="Times New Roman" w:cs="Times New Roman"/>
          <w:b/>
          <w:sz w:val="24"/>
          <w:szCs w:val="24"/>
        </w:rPr>
        <w:t xml:space="preserve">узулук </w:t>
      </w:r>
      <w:r w:rsidRPr="00EF6F1A">
        <w:rPr>
          <w:rFonts w:ascii="Times New Roman" w:eastAsia="Calibri" w:hAnsi="Times New Roman" w:cs="Times New Roman"/>
          <w:b/>
          <w:sz w:val="24"/>
          <w:szCs w:val="24"/>
        </w:rPr>
        <w:t xml:space="preserve"> </w:t>
      </w: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EF6F1A" w:rsidRDefault="00B961CD" w:rsidP="00EF6F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Подвал</w:t>
      </w:r>
      <w:r w:rsidR="00E42988">
        <w:rPr>
          <w:rFonts w:ascii="Times New Roman" w:eastAsia="Times New Roman" w:hAnsi="Times New Roman" w:cs="Times New Roman"/>
          <w:sz w:val="24"/>
          <w:szCs w:val="24"/>
          <w:lang w:eastAsia="ru-RU"/>
        </w:rPr>
        <w:t xml:space="preserve"> Объекта № 1</w:t>
      </w:r>
    </w:p>
    <w:p w:rsidR="00B961CD" w:rsidRDefault="00E42988" w:rsidP="00EF6F1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10A954F6" wp14:editId="02FB6BBB">
            <wp:extent cx="3649980" cy="34734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0046" cy="3483039"/>
                    </a:xfrm>
                    <a:prstGeom prst="rect">
                      <a:avLst/>
                    </a:prstGeom>
                  </pic:spPr>
                </pic:pic>
              </a:graphicData>
            </a:graphic>
          </wp:inline>
        </w:drawing>
      </w:r>
    </w:p>
    <w:p w:rsidR="00B961CD" w:rsidRDefault="00B961CD" w:rsidP="00EF6F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r w:rsidR="004C1CAF">
        <w:rPr>
          <w:rFonts w:ascii="Times New Roman" w:eastAsia="Times New Roman" w:hAnsi="Times New Roman" w:cs="Times New Roman"/>
          <w:sz w:val="24"/>
          <w:szCs w:val="24"/>
          <w:lang w:eastAsia="ru-RU"/>
        </w:rPr>
        <w:t xml:space="preserve"> Объекта № 1</w:t>
      </w: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0BBFE06D" wp14:editId="45BF5229">
            <wp:extent cx="3596640" cy="3688525"/>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5099" cy="3697200"/>
                    </a:xfrm>
                    <a:prstGeom prst="rect">
                      <a:avLst/>
                    </a:prstGeom>
                  </pic:spPr>
                </pic:pic>
              </a:graphicData>
            </a:graphic>
          </wp:inline>
        </w:drawing>
      </w:r>
    </w:p>
    <w:p w:rsidR="00B961CD" w:rsidRDefault="00B961CD"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B961CD" w:rsidRDefault="00B961CD"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B961CD" w:rsidRDefault="00B961CD" w:rsidP="00EF6F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r w:rsidR="004C1CAF">
        <w:rPr>
          <w:rFonts w:ascii="Times New Roman" w:eastAsia="Times New Roman" w:hAnsi="Times New Roman" w:cs="Times New Roman"/>
          <w:sz w:val="24"/>
          <w:szCs w:val="24"/>
          <w:lang w:eastAsia="ru-RU"/>
        </w:rPr>
        <w:t xml:space="preserve"> Объекта № 1</w:t>
      </w:r>
    </w:p>
    <w:p w:rsidR="00B961CD"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0B90F58B" wp14:editId="57579064">
            <wp:extent cx="3611880" cy="357068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9953" cy="3578661"/>
                    </a:xfrm>
                    <a:prstGeom prst="rect">
                      <a:avLst/>
                    </a:prstGeom>
                  </pic:spPr>
                </pic:pic>
              </a:graphicData>
            </a:graphic>
          </wp:inline>
        </w:drawing>
      </w: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 Объекта № 2</w:t>
      </w:r>
    </w:p>
    <w:p w:rsidR="00BA0FF7"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835A1E8" wp14:editId="12290CAF">
            <wp:extent cx="3444240" cy="4801062"/>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8086" cy="4806424"/>
                    </a:xfrm>
                    <a:prstGeom prst="rect">
                      <a:avLst/>
                    </a:prstGeom>
                  </pic:spPr>
                </pic:pic>
              </a:graphicData>
            </a:graphic>
          </wp:inline>
        </w:drawing>
      </w:r>
    </w:p>
    <w:p w:rsidR="00BA0FF7" w:rsidRDefault="00BA0FF7"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 Объекта № 2</w:t>
      </w: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7D15568C" wp14:editId="20D1192E">
            <wp:extent cx="3429000" cy="360776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3083" cy="3612058"/>
                    </a:xfrm>
                    <a:prstGeom prst="rect">
                      <a:avLst/>
                    </a:prstGeom>
                  </pic:spPr>
                </pic:pic>
              </a:graphicData>
            </a:graphic>
          </wp:inline>
        </w:drawing>
      </w: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4C1CAF" w:rsidRDefault="004C1CAF" w:rsidP="00EF6F1A">
      <w:pPr>
        <w:snapToGrid w:val="0"/>
        <w:spacing w:after="0" w:line="240" w:lineRule="auto"/>
        <w:contextualSpacing/>
        <w:jc w:val="center"/>
        <w:rPr>
          <w:rFonts w:ascii="Times New Roman" w:eastAsia="Times New Roman" w:hAnsi="Times New Roman" w:cs="Times New Roman"/>
          <w:sz w:val="24"/>
          <w:szCs w:val="24"/>
          <w:lang w:eastAsia="ru-RU"/>
        </w:rPr>
      </w:pPr>
    </w:p>
    <w:p w:rsidR="00BA0FF7" w:rsidRDefault="00BA0FF7" w:rsidP="00EF6F1A">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F6F1A" w:rsidRPr="00EF6F1A" w:rsidTr="00EF6F1A">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Покупателя:</w:t>
            </w:r>
          </w:p>
        </w:tc>
        <w:tc>
          <w:tcPr>
            <w:tcW w:w="360"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EF6F1A">
              <w:rPr>
                <w:rFonts w:ascii="Times New Roman" w:eastAsia="Calibri" w:hAnsi="Times New Roman" w:cs="Times New Roman"/>
                <w:b/>
                <w:sz w:val="24"/>
                <w:szCs w:val="24"/>
              </w:rPr>
              <w:t>От Продавца:</w:t>
            </w:r>
          </w:p>
        </w:tc>
      </w:tr>
      <w:tr w:rsidR="00EF6F1A" w:rsidRPr="00EF6F1A" w:rsidTr="00EF6F1A">
        <w:tc>
          <w:tcPr>
            <w:tcW w:w="4788"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Times New Roman" w:hAnsi="Times New Roman" w:cs="Times New Roman"/>
                <w:sz w:val="24"/>
                <w:szCs w:val="24"/>
                <w:vertAlign w:val="superscript"/>
                <w:lang w:eastAsia="ru-RU"/>
              </w:rPr>
              <w:footnoteReference w:id="36"/>
            </w:r>
            <w:r w:rsidRPr="00EF6F1A">
              <w:rPr>
                <w:rFonts w:ascii="Times New Roman" w:eastAsia="Calibri" w:hAnsi="Times New Roman" w:cs="Times New Roman"/>
                <w:sz w:val="24"/>
                <w:szCs w:val="24"/>
              </w:rPr>
              <w:t>Должность</w:t>
            </w:r>
          </w:p>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________________ Ф.И.О.</w:t>
            </w: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м.п.</w:t>
            </w:r>
          </w:p>
        </w:tc>
        <w:tc>
          <w:tcPr>
            <w:tcW w:w="360" w:type="dxa"/>
            <w:shd w:val="clear" w:color="auto" w:fill="auto"/>
          </w:tcPr>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Calibri" w:hAnsi="Times New Roman" w:cs="Times New Roman"/>
                <w:sz w:val="24"/>
                <w:szCs w:val="24"/>
              </w:rPr>
              <w:t>Должность</w:t>
            </w:r>
          </w:p>
          <w:p w:rsidR="00EF6F1A" w:rsidRPr="00EF6F1A" w:rsidRDefault="00EF6F1A" w:rsidP="00EF6F1A">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rsidR="00EF6F1A" w:rsidRPr="00EF6F1A" w:rsidRDefault="00EF6F1A" w:rsidP="00EF6F1A">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EF6F1A">
              <w:rPr>
                <w:rFonts w:ascii="Times New Roman" w:eastAsia="Calibri" w:hAnsi="Times New Roman" w:cs="Times New Roman"/>
                <w:sz w:val="24"/>
                <w:szCs w:val="24"/>
              </w:rPr>
              <w:t>________________ Ф.И.О.</w:t>
            </w:r>
          </w:p>
          <w:p w:rsidR="00EF6F1A" w:rsidRPr="00EF6F1A" w:rsidRDefault="00EF6F1A" w:rsidP="00EF6F1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EF6F1A">
              <w:rPr>
                <w:rFonts w:ascii="Times New Roman" w:eastAsia="Calibri" w:hAnsi="Times New Roman" w:cs="Times New Roman"/>
                <w:sz w:val="24"/>
                <w:szCs w:val="24"/>
              </w:rPr>
              <w:t>м.п.</w:t>
            </w:r>
          </w:p>
        </w:tc>
      </w:tr>
    </w:tbl>
    <w:p w:rsidR="003B191D" w:rsidRDefault="003B191D" w:rsidP="004C1CAF">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4C1CAF">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4C1CAF">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4C1CAF">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4C1CAF">
      <w:pPr>
        <w:keepNext/>
        <w:keepLines/>
        <w:spacing w:before="480" w:after="0" w:line="276" w:lineRule="auto"/>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Приложение № 2.2</w:t>
      </w:r>
    </w:p>
    <w:p w:rsidR="003B191D" w:rsidRPr="00EF6F1A" w:rsidRDefault="003B191D" w:rsidP="003B191D">
      <w:pPr>
        <w:snapToGrid w:val="0"/>
        <w:spacing w:after="0" w:line="240" w:lineRule="auto"/>
        <w:ind w:left="4536"/>
        <w:contextualSpacing/>
        <w:jc w:val="right"/>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Pr="00EF6F1A">
        <w:rPr>
          <w:rFonts w:ascii="Times New Roman" w:eastAsia="Times New Roman" w:hAnsi="Times New Roman" w:cs="Times New Roman"/>
          <w:sz w:val="24"/>
          <w:szCs w:val="24"/>
        </w:rPr>
        <w:t xml:space="preserve">к Договору </w:t>
      </w:r>
      <w:r w:rsidRPr="00EF6F1A">
        <w:rPr>
          <w:rFonts w:ascii="Times New Roman" w:eastAsia="Times New Roman" w:hAnsi="Times New Roman" w:cs="Times New Roman"/>
          <w:bCs/>
          <w:sz w:val="24"/>
          <w:szCs w:val="24"/>
        </w:rPr>
        <w:t>купли-продажи недвижимого имущества</w:t>
      </w:r>
      <w:r w:rsidRPr="00EF6F1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3B191D" w:rsidRPr="00EF6F1A" w:rsidRDefault="003B191D" w:rsidP="003B191D">
      <w:pPr>
        <w:snapToGrid w:val="0"/>
        <w:spacing w:after="0" w:line="240" w:lineRule="auto"/>
        <w:contextualSpacing/>
        <w:jc w:val="right"/>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rPr>
        <w:lastRenderedPageBreak/>
        <w:t>от_____ №_____</w:t>
      </w:r>
    </w:p>
    <w:p w:rsidR="003B191D" w:rsidRDefault="003B191D" w:rsidP="003B191D">
      <w:pPr>
        <w:keepNext/>
        <w:keepLines/>
        <w:spacing w:before="480" w:after="0" w:line="276"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p>
    <w:p w:rsidR="004C1CAF" w:rsidRPr="004C1CAF" w:rsidRDefault="003B191D" w:rsidP="003B191D">
      <w:pPr>
        <w:keepNext/>
        <w:keepLines/>
        <w:spacing w:before="480" w:after="0" w:line="276"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A3103" w:rsidRDefault="004C1CAF" w:rsidP="00EF6F1A">
      <w:pPr>
        <w:keepNext/>
        <w:keepLines/>
        <w:spacing w:before="480" w:after="0" w:line="276" w:lineRule="auto"/>
        <w:jc w:val="right"/>
        <w:outlineLvl w:val="0"/>
        <w:rPr>
          <w:rFonts w:ascii="Times New Roman" w:eastAsia="Times New Roman" w:hAnsi="Times New Roman" w:cs="Times New Roman"/>
          <w:b/>
          <w:bCs/>
          <w:sz w:val="24"/>
          <w:szCs w:val="24"/>
        </w:rPr>
      </w:pPr>
      <w:r>
        <w:rPr>
          <w:noProof/>
          <w:lang w:eastAsia="ru-RU"/>
        </w:rPr>
        <w:drawing>
          <wp:inline distT="0" distB="0" distL="0" distR="0" wp14:anchorId="2F5E1008" wp14:editId="6020B480">
            <wp:extent cx="5128260" cy="4058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3891" cy="4063332"/>
                    </a:xfrm>
                    <a:prstGeom prst="rect">
                      <a:avLst/>
                    </a:prstGeom>
                  </pic:spPr>
                </pic:pic>
              </a:graphicData>
            </a:graphic>
          </wp:inline>
        </w:drawing>
      </w:r>
    </w:p>
    <w:p w:rsidR="000A3103" w:rsidRDefault="000A3103"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4C1CAF" w:rsidRDefault="004C1CAF"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4C1CAF" w:rsidRDefault="004C1CAF"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4C1CAF" w:rsidRDefault="004C1CAF"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3B191D" w:rsidRDefault="003B191D" w:rsidP="00EF6F1A">
      <w:pPr>
        <w:keepNext/>
        <w:keepLines/>
        <w:spacing w:before="480" w:after="0" w:line="276" w:lineRule="auto"/>
        <w:jc w:val="right"/>
        <w:outlineLvl w:val="0"/>
        <w:rPr>
          <w:rFonts w:ascii="Times New Roman" w:eastAsia="Times New Roman" w:hAnsi="Times New Roman" w:cs="Times New Roman"/>
          <w:b/>
          <w:bCs/>
          <w:sz w:val="24"/>
          <w:szCs w:val="24"/>
        </w:rPr>
      </w:pPr>
    </w:p>
    <w:p w:rsidR="00EF6F1A" w:rsidRPr="00EF6F1A" w:rsidRDefault="000A3103" w:rsidP="00EF6F1A">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t>П</w:t>
      </w:r>
      <w:r w:rsidR="00EF6F1A" w:rsidRPr="00EF6F1A">
        <w:rPr>
          <w:rFonts w:ascii="Times New Roman" w:eastAsia="Times New Roman" w:hAnsi="Times New Roman" w:cs="Times New Roman"/>
          <w:b/>
          <w:bCs/>
          <w:sz w:val="24"/>
          <w:szCs w:val="24"/>
        </w:rPr>
        <w:t>риложение № 3</w:t>
      </w:r>
    </w:p>
    <w:p w:rsidR="00EF6F1A" w:rsidRPr="00EF6F1A" w:rsidRDefault="00EF6F1A" w:rsidP="00EF6F1A">
      <w:pPr>
        <w:snapToGrid w:val="0"/>
        <w:spacing w:after="0" w:line="240" w:lineRule="auto"/>
        <w:ind w:left="4536"/>
        <w:contextualSpacing/>
        <w:jc w:val="right"/>
        <w:rPr>
          <w:rFonts w:ascii="Times New Roman" w:eastAsia="Times New Roman" w:hAnsi="Times New Roman" w:cs="Times New Roman"/>
          <w:bCs/>
          <w:sz w:val="24"/>
          <w:szCs w:val="24"/>
        </w:rPr>
      </w:pPr>
      <w:r w:rsidRPr="00EF6F1A">
        <w:rPr>
          <w:rFonts w:ascii="Times New Roman" w:eastAsia="Times New Roman" w:hAnsi="Times New Roman" w:cs="Times New Roman"/>
          <w:sz w:val="24"/>
          <w:szCs w:val="24"/>
        </w:rPr>
        <w:t xml:space="preserve">к Договору </w:t>
      </w:r>
      <w:r w:rsidRPr="00EF6F1A">
        <w:rPr>
          <w:rFonts w:ascii="Times New Roman" w:eastAsia="Times New Roman" w:hAnsi="Times New Roman" w:cs="Times New Roman"/>
          <w:bCs/>
          <w:sz w:val="24"/>
          <w:szCs w:val="24"/>
        </w:rPr>
        <w:t>купли-продажи недвижимого имущества</w:t>
      </w:r>
      <w:r w:rsidRPr="00EF6F1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EF6F1A" w:rsidRPr="00EF6F1A" w:rsidRDefault="00EF6F1A" w:rsidP="00EF6F1A">
      <w:pPr>
        <w:snapToGrid w:val="0"/>
        <w:spacing w:after="0" w:line="240" w:lineRule="auto"/>
        <w:contextualSpacing/>
        <w:jc w:val="right"/>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rPr>
        <w:t>от_____ №_____</w:t>
      </w:r>
    </w:p>
    <w:p w:rsidR="00EF6F1A" w:rsidRPr="00EF6F1A" w:rsidRDefault="00EF6F1A" w:rsidP="00EF6F1A">
      <w:pPr>
        <w:spacing w:after="200" w:line="276" w:lineRule="auto"/>
        <w:ind w:left="360"/>
        <w:rPr>
          <w:rFonts w:ascii="Times New Roman" w:eastAsia="Calibri" w:hAnsi="Times New Roman" w:cs="Times New Roman"/>
          <w:b/>
          <w:sz w:val="24"/>
          <w:szCs w:val="24"/>
        </w:rPr>
      </w:pPr>
    </w:p>
    <w:p w:rsidR="00EF6F1A" w:rsidRPr="00EF6F1A" w:rsidRDefault="00EF6F1A" w:rsidP="00EF6F1A">
      <w:pPr>
        <w:widowControl w:val="0"/>
        <w:spacing w:after="0" w:line="240" w:lineRule="auto"/>
        <w:jc w:val="center"/>
        <w:rPr>
          <w:rFonts w:ascii="Times New Roman" w:eastAsia="Times New Roman" w:hAnsi="Times New Roman" w:cs="Times New Roman"/>
          <w:b/>
          <w:sz w:val="24"/>
          <w:szCs w:val="24"/>
          <w:lang w:eastAsia="ru-RU"/>
        </w:rPr>
      </w:pPr>
      <w:r w:rsidRPr="00EF6F1A">
        <w:rPr>
          <w:rFonts w:ascii="Times New Roman" w:eastAsia="Times New Roman" w:hAnsi="Times New Roman" w:cs="Times New Roman"/>
          <w:b/>
          <w:sz w:val="24"/>
          <w:szCs w:val="24"/>
          <w:lang w:eastAsia="ru-RU"/>
        </w:rPr>
        <w:t xml:space="preserve">Антикоррупционная оговорка </w:t>
      </w:r>
    </w:p>
    <w:p w:rsidR="00EF6F1A" w:rsidRPr="00EF6F1A" w:rsidRDefault="00EF6F1A" w:rsidP="00EF6F1A">
      <w:pPr>
        <w:spacing w:after="0" w:line="240" w:lineRule="auto"/>
        <w:contextualSpacing/>
        <w:jc w:val="both"/>
        <w:rPr>
          <w:rFonts w:ascii="Times New Roman" w:eastAsia="Calibri" w:hAnsi="Times New Roman" w:cs="Times New Roman"/>
          <w:sz w:val="24"/>
          <w:szCs w:val="24"/>
          <w:lang w:eastAsia="ru-RU"/>
        </w:rPr>
      </w:pP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1.1.1.</w:t>
      </w:r>
      <w:r w:rsidRPr="00EF6F1A">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EF6F1A">
        <w:rPr>
          <w:rFonts w:ascii="Times New Roman" w:eastAsia="Times New Roman" w:hAnsi="Times New Roman" w:cs="Times New Roman"/>
          <w:iCs/>
          <w:sz w:val="24"/>
          <w:szCs w:val="24"/>
          <w:vertAlign w:val="superscript"/>
          <w:lang w:eastAsia="ru-RU"/>
        </w:rPr>
        <w:footnoteReference w:id="37"/>
      </w:r>
      <w:r w:rsidRPr="00EF6F1A">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1.1.2.</w:t>
      </w:r>
      <w:r w:rsidRPr="00EF6F1A">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EF6F1A">
        <w:rPr>
          <w:rFonts w:ascii="Times New Roman" w:eastAsia="Times New Roman" w:hAnsi="Times New Roman" w:cs="Times New Roman"/>
          <w:iCs/>
          <w:sz w:val="24"/>
          <w:szCs w:val="24"/>
          <w:vertAlign w:val="superscript"/>
          <w:lang w:eastAsia="ru-RU"/>
        </w:rPr>
        <w:footnoteReference w:id="38"/>
      </w:r>
      <w:r w:rsidRPr="00EF6F1A">
        <w:rPr>
          <w:rFonts w:ascii="Times New Roman" w:eastAsia="Times New Roman" w:hAnsi="Times New Roman" w:cs="Times New Roman"/>
          <w:iCs/>
          <w:sz w:val="24"/>
          <w:szCs w:val="24"/>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1.1.3.</w:t>
      </w:r>
      <w:r w:rsidRPr="00EF6F1A">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EF6F1A">
        <w:rPr>
          <w:rFonts w:ascii="Times New Roman" w:eastAsia="Times New Roman" w:hAnsi="Times New Roman" w:cs="Times New Roman"/>
          <w:iCs/>
          <w:sz w:val="24"/>
          <w:szCs w:val="24"/>
          <w:vertAlign w:val="superscript"/>
          <w:lang w:eastAsia="ru-RU"/>
        </w:rPr>
        <w:footnoteReference w:id="39"/>
      </w:r>
      <w:r w:rsidRPr="00EF6F1A">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1.2. Положения пункта 1.</w:t>
      </w:r>
      <w:r w:rsidRPr="00EF6F1A">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EF6F1A">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EF6F1A">
        <w:rPr>
          <w:rFonts w:ascii="Times New Roman" w:eastAsia="Times New Roman" w:hAnsi="Times New Roman" w:cs="Times New Roman"/>
          <w:iCs/>
          <w:sz w:val="24"/>
          <w:szCs w:val="24"/>
          <w:vertAlign w:val="superscript"/>
          <w:lang w:eastAsia="ru-RU"/>
        </w:rPr>
        <w:footnoteReference w:id="40"/>
      </w:r>
      <w:r w:rsidRPr="00EF6F1A">
        <w:rPr>
          <w:rFonts w:ascii="Times New Roman" w:eastAsia="Times New Roman" w:hAnsi="Times New Roman" w:cs="Times New Roman"/>
          <w:iCs/>
          <w:sz w:val="24"/>
          <w:szCs w:val="24"/>
          <w:lang w:eastAsia="ru-RU"/>
        </w:rPr>
        <w:t xml:space="preserve"> по Договору каких-либо положений пунктов 1.1.1-1.1.3  </w:t>
      </w:r>
      <w:r w:rsidRPr="00EF6F1A">
        <w:rPr>
          <w:rFonts w:ascii="Times New Roman" w:eastAsia="Times New Roman" w:hAnsi="Times New Roman" w:cs="Times New Roman"/>
          <w:iCs/>
          <w:color w:val="000000" w:themeColor="text1"/>
          <w:sz w:val="24"/>
          <w:szCs w:val="24"/>
          <w:lang w:eastAsia="ru-RU"/>
        </w:rPr>
        <w:t>настоящего Приложения</w:t>
      </w:r>
      <w:r w:rsidRPr="00EF6F1A">
        <w:rPr>
          <w:rFonts w:ascii="Times New Roman" w:eastAsia="Times New Roman" w:hAnsi="Times New Roman" w:cs="Times New Roman"/>
          <w:i/>
          <w:iCs/>
          <w:color w:val="000000" w:themeColor="text1"/>
          <w:sz w:val="24"/>
          <w:szCs w:val="24"/>
          <w:lang w:eastAsia="ru-RU"/>
        </w:rPr>
        <w:t xml:space="preserve"> </w:t>
      </w:r>
      <w:r w:rsidRPr="00EF6F1A">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EF6F1A">
        <w:rPr>
          <w:rFonts w:ascii="Times New Roman" w:eastAsia="Times New Roman" w:hAnsi="Times New Roman" w:cs="Times New Roman"/>
          <w:iCs/>
          <w:sz w:val="24"/>
          <w:szCs w:val="24"/>
          <w:vertAlign w:val="superscript"/>
          <w:lang w:eastAsia="ru-RU"/>
        </w:rPr>
        <w:footnoteReference w:id="41"/>
      </w:r>
      <w:r w:rsidRPr="00EF6F1A">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EF6F1A">
        <w:rPr>
          <w:rFonts w:ascii="Times New Roman" w:eastAsia="Times New Roman" w:hAnsi="Times New Roman" w:cs="Times New Roman"/>
          <w:iCs/>
          <w:sz w:val="24"/>
          <w:szCs w:val="24"/>
          <w:vertAlign w:val="superscript"/>
          <w:lang w:eastAsia="ru-RU"/>
        </w:rPr>
        <w:footnoteReference w:id="42"/>
      </w:r>
      <w:r w:rsidRPr="00EF6F1A">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w:t>
      </w:r>
      <w:r w:rsidRPr="00EF6F1A">
        <w:rPr>
          <w:rFonts w:ascii="Times New Roman" w:eastAsia="Times New Roman" w:hAnsi="Times New Roman" w:cs="Times New Roman"/>
          <w:iCs/>
          <w:sz w:val="24"/>
          <w:szCs w:val="24"/>
          <w:lang w:eastAsia="ru-RU"/>
        </w:rPr>
        <w:lastRenderedPageBreak/>
        <w:t>уведомления. К уведомлению должны быть приложены подтверждающие документы и/или материалы</w:t>
      </w:r>
      <w:r w:rsidRPr="00EF6F1A">
        <w:rPr>
          <w:rFonts w:ascii="Times New Roman" w:eastAsia="Times New Roman" w:hAnsi="Times New Roman" w:cs="Times New Roman"/>
          <w:iCs/>
          <w:sz w:val="24"/>
          <w:szCs w:val="24"/>
          <w:vertAlign w:val="superscript"/>
          <w:lang w:eastAsia="ru-RU"/>
        </w:rPr>
        <w:footnoteReference w:id="43"/>
      </w:r>
      <w:r w:rsidRPr="00EF6F1A">
        <w:rPr>
          <w:rFonts w:ascii="Times New Roman" w:eastAsia="Times New Roman" w:hAnsi="Times New Roman" w:cs="Times New Roman"/>
          <w:iCs/>
          <w:sz w:val="24"/>
          <w:szCs w:val="24"/>
          <w:lang w:eastAsia="ru-RU"/>
        </w:rPr>
        <w:t>.</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EF6F1A" w:rsidDel="002A25C9">
        <w:rPr>
          <w:rFonts w:ascii="Times New Roman" w:eastAsia="Times New Roman" w:hAnsi="Times New Roman" w:cs="Times New Roman"/>
          <w:iCs/>
          <w:sz w:val="24"/>
          <w:szCs w:val="24"/>
          <w:lang w:eastAsia="ru-RU"/>
        </w:rPr>
        <w:t xml:space="preserve"> </w:t>
      </w:r>
      <w:r w:rsidRPr="00EF6F1A">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EF6F1A" w:rsidRPr="00EF6F1A" w:rsidRDefault="00EF6F1A" w:rsidP="00EF6F1A">
      <w:pPr>
        <w:spacing w:after="0" w:line="240" w:lineRule="auto"/>
        <w:ind w:firstLine="709"/>
        <w:contextualSpacing/>
        <w:jc w:val="both"/>
        <w:rPr>
          <w:rFonts w:ascii="Times New Roman" w:eastAsia="Times New Roman" w:hAnsi="Times New Roman" w:cs="Times New Roman"/>
          <w:iCs/>
          <w:sz w:val="24"/>
          <w:szCs w:val="24"/>
          <w:lang w:eastAsia="ru-RU"/>
        </w:rPr>
      </w:pPr>
      <w:r w:rsidRPr="00EF6F1A">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EF6F1A">
        <w:rPr>
          <w:rFonts w:ascii="Times New Roman" w:eastAsia="Times New Roman" w:hAnsi="Times New Roman" w:cs="Times New Roman"/>
          <w:iCs/>
          <w:sz w:val="24"/>
          <w:szCs w:val="24"/>
          <w:vertAlign w:val="superscript"/>
          <w:lang w:eastAsia="ru-RU"/>
        </w:rPr>
        <w:footnoteReference w:id="44"/>
      </w:r>
      <w:r w:rsidRPr="00EF6F1A">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EF6F1A" w:rsidRPr="00EF6F1A" w:rsidRDefault="00EF6F1A" w:rsidP="00EF6F1A">
      <w:pPr>
        <w:autoSpaceDE w:val="0"/>
        <w:autoSpaceDN w:val="0"/>
        <w:spacing w:after="0" w:line="240" w:lineRule="auto"/>
        <w:rPr>
          <w:rFonts w:ascii="Times New Roman" w:eastAsia="Times New Roman" w:hAnsi="Times New Roman" w:cs="Times New Roman"/>
          <w:sz w:val="24"/>
          <w:szCs w:val="24"/>
          <w:lang w:eastAsia="ru-RU"/>
        </w:rPr>
      </w:pPr>
    </w:p>
    <w:p w:rsidR="00EF6F1A" w:rsidRPr="00EF6F1A" w:rsidRDefault="00EF6F1A" w:rsidP="00EF6F1A">
      <w:pPr>
        <w:autoSpaceDE w:val="0"/>
        <w:autoSpaceDN w:val="0"/>
        <w:spacing w:after="0" w:line="240" w:lineRule="auto"/>
        <w:jc w:val="both"/>
        <w:rPr>
          <w:rFonts w:ascii="Times New Roman" w:eastAsia="Times New Roman" w:hAnsi="Times New Roman" w:cs="Times New Roman"/>
          <w:iCs/>
          <w:sz w:val="24"/>
          <w:szCs w:val="24"/>
          <w:lang w:eastAsia="ru-RU"/>
        </w:rPr>
      </w:pPr>
    </w:p>
    <w:p w:rsidR="00EF6F1A" w:rsidRPr="00EF6F1A" w:rsidRDefault="00EF6F1A" w:rsidP="00EF6F1A">
      <w:pPr>
        <w:spacing w:after="200" w:line="276" w:lineRule="auto"/>
        <w:jc w:val="center"/>
        <w:rPr>
          <w:rFonts w:ascii="Times New Roman" w:eastAsia="Calibri" w:hAnsi="Times New Roman" w:cs="Times New Roman"/>
          <w:b/>
          <w:bCs/>
          <w:iCs/>
          <w:sz w:val="24"/>
        </w:rPr>
      </w:pPr>
      <w:r w:rsidRPr="00EF6F1A">
        <w:rPr>
          <w:rFonts w:ascii="Times New Roman" w:eastAsia="Calibri" w:hAnsi="Times New Roman" w:cs="Times New Roman"/>
          <w:b/>
          <w:bCs/>
          <w:iCs/>
          <w:sz w:val="24"/>
        </w:rPr>
        <w:t>Подписи Сторон</w:t>
      </w:r>
    </w:p>
    <w:p w:rsidR="00EF6F1A" w:rsidRPr="00EF6F1A" w:rsidRDefault="00EF6F1A" w:rsidP="00EF6F1A">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F6F1A" w:rsidRPr="00EF6F1A" w:rsidTr="00EF6F1A">
        <w:tc>
          <w:tcPr>
            <w:tcW w:w="4788" w:type="dxa"/>
            <w:shd w:val="clear" w:color="auto" w:fill="auto"/>
          </w:tcPr>
          <w:p w:rsidR="00EF6F1A" w:rsidRPr="00EF6F1A" w:rsidRDefault="00EF6F1A" w:rsidP="00EF6F1A">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EF6F1A">
              <w:rPr>
                <w:rFonts w:ascii="Times New Roman" w:eastAsia="Times New Roman" w:hAnsi="Times New Roman" w:cs="Times New Roman"/>
                <w:b/>
                <w:sz w:val="24"/>
                <w:szCs w:val="24"/>
                <w:lang w:eastAsia="ru-RU"/>
              </w:rPr>
              <w:t>От Покупателя:</w:t>
            </w:r>
          </w:p>
        </w:tc>
        <w:tc>
          <w:tcPr>
            <w:tcW w:w="360" w:type="dxa"/>
            <w:shd w:val="clear" w:color="auto" w:fill="auto"/>
          </w:tcPr>
          <w:p w:rsidR="00EF6F1A" w:rsidRPr="00EF6F1A" w:rsidRDefault="00EF6F1A" w:rsidP="00EF6F1A">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EF6F1A" w:rsidRPr="00EF6F1A" w:rsidRDefault="00EF6F1A" w:rsidP="00EF6F1A">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EF6F1A">
              <w:rPr>
                <w:rFonts w:ascii="Times New Roman" w:eastAsia="Times New Roman" w:hAnsi="Times New Roman" w:cs="Times New Roman"/>
                <w:b/>
                <w:sz w:val="24"/>
                <w:szCs w:val="24"/>
                <w:lang w:eastAsia="ru-RU"/>
              </w:rPr>
              <w:t>От Продавца:</w:t>
            </w:r>
          </w:p>
        </w:tc>
      </w:tr>
      <w:tr w:rsidR="00EF6F1A" w:rsidRPr="00EF6F1A" w:rsidTr="00EF6F1A">
        <w:tc>
          <w:tcPr>
            <w:tcW w:w="4788" w:type="dxa"/>
            <w:shd w:val="clear" w:color="auto" w:fill="auto"/>
          </w:tcPr>
          <w:p w:rsidR="00EF6F1A" w:rsidRPr="00EF6F1A" w:rsidRDefault="00EF6F1A" w:rsidP="00EF6F1A">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vertAlign w:val="superscript"/>
                <w:lang w:eastAsia="ru-RU"/>
              </w:rPr>
              <w:footnoteReference w:id="45"/>
            </w:r>
            <w:r w:rsidRPr="00EF6F1A">
              <w:rPr>
                <w:rFonts w:ascii="Times New Roman" w:eastAsia="Times New Roman" w:hAnsi="Times New Roman" w:cs="Times New Roman"/>
                <w:sz w:val="24"/>
                <w:szCs w:val="24"/>
                <w:lang w:eastAsia="ru-RU"/>
              </w:rPr>
              <w:t>Должность</w:t>
            </w:r>
          </w:p>
          <w:p w:rsidR="00EF6F1A" w:rsidRPr="00EF6F1A" w:rsidRDefault="00EF6F1A" w:rsidP="00EF6F1A">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EF6F1A" w:rsidRPr="00EF6F1A" w:rsidRDefault="00EF6F1A" w:rsidP="00EF6F1A">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F6F1A" w:rsidRPr="00EF6F1A" w:rsidRDefault="00EF6F1A" w:rsidP="00EF6F1A">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________________ Ф.И.О.</w:t>
            </w:r>
          </w:p>
          <w:p w:rsidR="00EF6F1A" w:rsidRPr="00EF6F1A" w:rsidRDefault="00EF6F1A" w:rsidP="00EF6F1A">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м.п.</w:t>
            </w:r>
          </w:p>
        </w:tc>
        <w:tc>
          <w:tcPr>
            <w:tcW w:w="360" w:type="dxa"/>
            <w:shd w:val="clear" w:color="auto" w:fill="auto"/>
          </w:tcPr>
          <w:p w:rsidR="00EF6F1A" w:rsidRPr="00EF6F1A" w:rsidRDefault="00EF6F1A" w:rsidP="00EF6F1A">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EF6F1A" w:rsidRPr="00EF6F1A" w:rsidRDefault="00EF6F1A" w:rsidP="00EF6F1A">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Должность</w:t>
            </w:r>
          </w:p>
          <w:p w:rsidR="00EF6F1A" w:rsidRPr="00EF6F1A" w:rsidRDefault="00EF6F1A" w:rsidP="00EF6F1A">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EF6F1A" w:rsidRPr="00EF6F1A" w:rsidRDefault="00EF6F1A" w:rsidP="00EF6F1A">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EF6F1A" w:rsidRPr="00EF6F1A" w:rsidRDefault="00EF6F1A" w:rsidP="00EF6F1A">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________________ Ф.И.О.</w:t>
            </w:r>
          </w:p>
          <w:p w:rsidR="00EF6F1A" w:rsidRPr="00EF6F1A" w:rsidRDefault="00EF6F1A" w:rsidP="00EF6F1A">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EF6F1A">
              <w:rPr>
                <w:rFonts w:ascii="Times New Roman" w:eastAsia="Times New Roman" w:hAnsi="Times New Roman" w:cs="Times New Roman"/>
                <w:sz w:val="24"/>
                <w:szCs w:val="24"/>
                <w:lang w:eastAsia="ru-RU"/>
              </w:rPr>
              <w:t>м.п.</w:t>
            </w:r>
          </w:p>
        </w:tc>
      </w:tr>
    </w:tbl>
    <w:p w:rsidR="00EF6F1A" w:rsidRPr="00EF6F1A" w:rsidRDefault="00EF6F1A" w:rsidP="00EF6F1A">
      <w:pPr>
        <w:rPr>
          <w:rFonts w:ascii="Times New Roman" w:eastAsia="Times New Roman" w:hAnsi="Times New Roman" w:cs="Times New Roman"/>
          <w:b/>
          <w:bCs/>
          <w:sz w:val="24"/>
          <w:szCs w:val="24"/>
        </w:rPr>
      </w:pPr>
    </w:p>
    <w:p w:rsidR="00EF6F1A" w:rsidRPr="00EF6F1A" w:rsidRDefault="00EF6F1A" w:rsidP="00EF6F1A">
      <w:pPr>
        <w:rPr>
          <w:rFonts w:ascii="Times New Roman" w:eastAsia="Times New Roman" w:hAnsi="Times New Roman" w:cs="Times New Roman"/>
          <w:b/>
          <w:bCs/>
          <w:sz w:val="24"/>
          <w:szCs w:val="24"/>
        </w:rPr>
      </w:pPr>
      <w:r w:rsidRPr="00EF6F1A">
        <w:rPr>
          <w:rFonts w:ascii="Times New Roman" w:eastAsia="Times New Roman" w:hAnsi="Times New Roman" w:cs="Times New Roman"/>
          <w:b/>
          <w:bCs/>
          <w:sz w:val="24"/>
          <w:szCs w:val="24"/>
        </w:rPr>
        <w:br w:type="page"/>
      </w:r>
    </w:p>
    <w:p w:rsidR="00EF6F1A" w:rsidRPr="00EF6F1A" w:rsidRDefault="00EF6F1A" w:rsidP="00EF6F1A">
      <w:pPr>
        <w:spacing w:after="0" w:line="240" w:lineRule="auto"/>
        <w:ind w:firstLine="426"/>
        <w:rPr>
          <w:rFonts w:ascii="Times New Roman" w:eastAsia="Calibri" w:hAnsi="Times New Roman" w:cs="Times New Roman"/>
          <w:sz w:val="24"/>
          <w:szCs w:val="24"/>
        </w:rPr>
      </w:pPr>
    </w:p>
    <w:p w:rsidR="00EF6F1A" w:rsidRPr="00EF6F1A" w:rsidRDefault="00EF6F1A" w:rsidP="00EF6F1A">
      <w:pPr>
        <w:spacing w:after="0" w:line="240" w:lineRule="auto"/>
        <w:ind w:firstLine="426"/>
        <w:rPr>
          <w:rFonts w:ascii="Times New Roman" w:eastAsia="Calibri" w:hAnsi="Times New Roman" w:cs="Times New Roman"/>
          <w:sz w:val="24"/>
          <w:szCs w:val="24"/>
        </w:rPr>
      </w:pPr>
    </w:p>
    <w:sectPr w:rsidR="00EF6F1A" w:rsidRPr="00EF6F1A" w:rsidSect="003B191D">
      <w:headerReference w:type="even" r:id="rId14"/>
      <w:headerReference w:type="default" r:id="rId15"/>
      <w:footerReference w:type="even" r:id="rId16"/>
      <w:footerReference w:type="default" r:id="rId17"/>
      <w:headerReference w:type="first" r:id="rId18"/>
      <w:footerReference w:type="first" r:id="rId19"/>
      <w:pgSz w:w="11906" w:h="16838"/>
      <w:pgMar w:top="0"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62" w:rsidRDefault="00A63662" w:rsidP="00EF6F1A">
      <w:pPr>
        <w:spacing w:after="0" w:line="240" w:lineRule="auto"/>
      </w:pPr>
      <w:r>
        <w:separator/>
      </w:r>
    </w:p>
  </w:endnote>
  <w:endnote w:type="continuationSeparator" w:id="0">
    <w:p w:rsidR="00A63662" w:rsidRDefault="00A63662" w:rsidP="00E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DF" w:rsidRDefault="00525DD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DF" w:rsidRDefault="00525DDF">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DF" w:rsidRDefault="00525D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62" w:rsidRDefault="00A63662" w:rsidP="00EF6F1A">
      <w:pPr>
        <w:spacing w:after="0" w:line="240" w:lineRule="auto"/>
      </w:pPr>
      <w:r>
        <w:separator/>
      </w:r>
    </w:p>
  </w:footnote>
  <w:footnote w:type="continuationSeparator" w:id="0">
    <w:p w:rsidR="00A63662" w:rsidRDefault="00A63662" w:rsidP="00EF6F1A">
      <w:pPr>
        <w:spacing w:after="0" w:line="240" w:lineRule="auto"/>
      </w:pPr>
      <w:r>
        <w:continuationSeparator/>
      </w:r>
    </w:p>
  </w:footnote>
  <w:footnote w:id="1">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525DDF" w:rsidRPr="00A6567F" w:rsidRDefault="00525DDF" w:rsidP="00EF6F1A">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w:t>
      </w:r>
      <w:r w:rsidRPr="001B6F8F">
        <w:rPr>
          <w:rFonts w:ascii="Times New Roman" w:hAnsi="Times New Roman"/>
        </w:rPr>
        <w:t>В случае если движимое имущество не продается, то вместо слов: «Недвижимое имущество», указывается слово «Имущество».</w:t>
      </w:r>
    </w:p>
  </w:footnote>
  <w:footnote w:id="3">
    <w:p w:rsidR="00525DDF" w:rsidRPr="00A6567F" w:rsidRDefault="00525DDF" w:rsidP="00EF6F1A">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4">
    <w:p w:rsidR="00525DDF" w:rsidRPr="00A6567F" w:rsidRDefault="00525DDF" w:rsidP="00EF6F1A">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Слова «</w:t>
      </w:r>
      <w:r w:rsidRPr="00A6567F">
        <w:rPr>
          <w:rFonts w:ascii="Times New Roman" w:hAnsi="Times New Roman"/>
          <w:lang w:eastAsia="ru-RU"/>
        </w:rPr>
        <w:t>(оставшейся части</w:t>
      </w:r>
      <w:r w:rsidRPr="00DC5B1B">
        <w:t xml:space="preserve"> </w:t>
      </w:r>
      <w:r w:rsidRPr="00DC5B1B">
        <w:rPr>
          <w:rFonts w:ascii="Times New Roman" w:hAnsi="Times New Roman"/>
          <w:lang w:eastAsia="ru-RU"/>
        </w:rPr>
        <w:t>в размере ________ (____________)</w:t>
      </w:r>
      <w:r>
        <w:rPr>
          <w:rFonts w:ascii="Times New Roman" w:hAnsi="Times New Roman"/>
          <w:lang w:eastAsia="ru-RU"/>
        </w:rPr>
        <w:t xml:space="preserve"> </w:t>
      </w:r>
      <w:r w:rsidRPr="00DC5B1B">
        <w:rPr>
          <w:rFonts w:ascii="Times New Roman" w:hAnsi="Times New Roman"/>
          <w:lang w:eastAsia="ru-RU"/>
        </w:rPr>
        <w:t xml:space="preserve">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A6567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5">
    <w:p w:rsidR="00525DDF" w:rsidRPr="00A6567F" w:rsidRDefault="00525DDF" w:rsidP="00EF6F1A">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6">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Слова «</w:t>
      </w:r>
      <w:r w:rsidRPr="001B6F8F">
        <w:rPr>
          <w:rFonts w:ascii="Times New Roman" w:hAnsi="Times New Roman"/>
          <w:lang w:eastAsia="ru-RU"/>
        </w:rPr>
        <w:t>(оставшейся части</w:t>
      </w:r>
      <w:r w:rsidRPr="00DC5B1B">
        <w:t xml:space="preserve"> </w:t>
      </w:r>
      <w:r w:rsidRPr="00DC5B1B">
        <w:rPr>
          <w:rFonts w:ascii="Times New Roman" w:hAnsi="Times New Roman"/>
          <w:lang w:eastAsia="ru-RU"/>
        </w:rPr>
        <w:t xml:space="preserve">в размере ________ (____________) 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1B6F8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7">
    <w:p w:rsidR="00525DDF" w:rsidRPr="00A6567F" w:rsidRDefault="00525DDF" w:rsidP="00EF6F1A">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8">
    <w:p w:rsidR="00525DDF" w:rsidRPr="00A6567F" w:rsidRDefault="00525DDF" w:rsidP="00EF6F1A">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9">
    <w:p w:rsidR="00525DDF" w:rsidRPr="00A6567F" w:rsidRDefault="00525DDF" w:rsidP="00EF6F1A">
      <w:pPr>
        <w:pStyle w:val="ab"/>
        <w:jc w:val="both"/>
        <w:rPr>
          <w:rFonts w:ascii="Times New Roman" w:hAnsi="Times New Roman"/>
        </w:rPr>
      </w:pPr>
      <w:r w:rsidRPr="00A6567F">
        <w:rPr>
          <w:rStyle w:val="ad"/>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10">
    <w:p w:rsidR="00525DDF" w:rsidRPr="00F17B7F" w:rsidRDefault="00525DDF" w:rsidP="00EF6F1A">
      <w:pPr>
        <w:pStyle w:val="ab"/>
        <w:jc w:val="both"/>
        <w:rPr>
          <w:rFonts w:ascii="Times New Roman" w:hAnsi="Times New Roman"/>
        </w:rPr>
      </w:pPr>
      <w:r w:rsidRPr="00F17B7F">
        <w:rPr>
          <w:rStyle w:val="ad"/>
          <w:rFonts w:ascii="Times New Roman" w:hAnsi="Times New Roman"/>
        </w:rPr>
        <w:footnoteRef/>
      </w:r>
      <w:r w:rsidRPr="00F17B7F">
        <w:rPr>
          <w:rFonts w:ascii="Times New Roman" w:hAnsi="Times New Roman"/>
        </w:rPr>
        <w:t xml:space="preserve"> В случае</w:t>
      </w:r>
      <w:r>
        <w:rPr>
          <w:rFonts w:ascii="Times New Roman" w:hAnsi="Times New Roman"/>
        </w:rPr>
        <w:t>,</w:t>
      </w:r>
      <w:r w:rsidRPr="00F17B7F">
        <w:rPr>
          <w:rFonts w:ascii="Times New Roman" w:hAnsi="Times New Roman"/>
        </w:rPr>
        <w:t xml:space="preserve"> если использование электронного документооборота не предусмотрено, то фразу: «а также с использованием электронного документооборота» - исключить.</w:t>
      </w:r>
    </w:p>
  </w:footnote>
  <w:footnote w:id="11">
    <w:p w:rsidR="00525DDF" w:rsidRPr="001B6F8F" w:rsidRDefault="00525DDF" w:rsidP="00EF6F1A">
      <w:pPr>
        <w:pStyle w:val="ab"/>
        <w:jc w:val="both"/>
        <w:rPr>
          <w:rFonts w:ascii="Times New Roman" w:hAnsi="Times New Roman"/>
        </w:rPr>
      </w:pPr>
      <w:r w:rsidRPr="004041F6">
        <w:rPr>
          <w:rStyle w:val="ad"/>
          <w:rFonts w:ascii="Times New Roman" w:hAnsi="Times New Roman"/>
        </w:rPr>
        <w:footnoteRef/>
      </w:r>
      <w:r w:rsidRPr="004041F6">
        <w:rPr>
          <w:rFonts w:ascii="Times New Roman" w:hAnsi="Times New Roman"/>
        </w:rPr>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12">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13">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14">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5">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16">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17">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18">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9">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0">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21">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22">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23">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24">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25">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26">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7">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28">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В случае, если продаются несколько объектов недвижимого имущества, то перечисляются «</w:t>
      </w:r>
      <w:r>
        <w:rPr>
          <w:rFonts w:ascii="Times New Roman" w:hAnsi="Times New Roman"/>
          <w:b/>
        </w:rPr>
        <w:t>Объект</w:t>
      </w:r>
      <w:r w:rsidRPr="001B6F8F">
        <w:rPr>
          <w:rFonts w:ascii="Times New Roman" w:hAnsi="Times New Roman"/>
          <w:b/>
        </w:rPr>
        <w:t xml:space="preserve"> 1</w:t>
      </w:r>
      <w:r w:rsidRPr="001B6F8F">
        <w:rPr>
          <w:rFonts w:ascii="Times New Roman" w:hAnsi="Times New Roman"/>
        </w:rPr>
        <w:t>», «</w:t>
      </w:r>
      <w:r>
        <w:rPr>
          <w:rFonts w:ascii="Times New Roman" w:hAnsi="Times New Roman"/>
          <w:b/>
        </w:rPr>
        <w:t>Объект</w:t>
      </w:r>
      <w:r w:rsidRPr="001B6F8F">
        <w:rPr>
          <w:rFonts w:ascii="Times New Roman" w:hAnsi="Times New Roman"/>
          <w:b/>
        </w:rPr>
        <w:t xml:space="preserve"> 2</w:t>
      </w:r>
      <w:r w:rsidRPr="001B6F8F">
        <w:rPr>
          <w:rFonts w:ascii="Times New Roman" w:hAnsi="Times New Roman"/>
        </w:rPr>
        <w:t>» и т.д., и (или) «</w:t>
      </w:r>
      <w:r w:rsidRPr="001B6F8F">
        <w:rPr>
          <w:rFonts w:ascii="Times New Roman" w:hAnsi="Times New Roman"/>
          <w:b/>
        </w:rPr>
        <w:t>Земельный участок 1</w:t>
      </w:r>
      <w:r w:rsidRPr="001B6F8F">
        <w:rPr>
          <w:rFonts w:ascii="Times New Roman" w:hAnsi="Times New Roman"/>
        </w:rPr>
        <w:t>», «</w:t>
      </w:r>
      <w:r w:rsidRPr="001B6F8F">
        <w:rPr>
          <w:rFonts w:ascii="Times New Roman" w:hAnsi="Times New Roman"/>
          <w:b/>
        </w:rPr>
        <w:t>Земельный участок 2</w:t>
      </w:r>
      <w:r w:rsidRPr="001B6F8F">
        <w:rPr>
          <w:rFonts w:ascii="Times New Roman" w:hAnsi="Times New Roman"/>
        </w:rPr>
        <w:t>» и т.д. соответственно. После данного перечисления указывается: «совместно именуемые далее «</w:t>
      </w:r>
      <w:r>
        <w:rPr>
          <w:rFonts w:ascii="Times New Roman" w:hAnsi="Times New Roman"/>
          <w:b/>
        </w:rPr>
        <w:t>Объекты</w:t>
      </w:r>
      <w:r w:rsidRPr="001B6F8F">
        <w:rPr>
          <w:rFonts w:ascii="Times New Roman" w:hAnsi="Times New Roman"/>
        </w:rPr>
        <w:t>» и (или) «</w:t>
      </w:r>
      <w:r w:rsidRPr="001B6F8F">
        <w:rPr>
          <w:rFonts w:ascii="Times New Roman" w:hAnsi="Times New Roman"/>
          <w:b/>
        </w:rPr>
        <w:t>Земельные участки</w:t>
      </w:r>
      <w:r w:rsidRPr="001B6F8F">
        <w:rPr>
          <w:rFonts w:ascii="Times New Roman" w:hAnsi="Times New Roman"/>
        </w:rPr>
        <w:t>»».</w:t>
      </w:r>
    </w:p>
  </w:footnote>
  <w:footnote w:id="29">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0">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31">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32">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33">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в случае если передается движимое имущество.</w:t>
      </w:r>
    </w:p>
  </w:footnote>
  <w:footnote w:id="34">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35">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36">
    <w:p w:rsidR="00525DDF" w:rsidRPr="001B6F8F" w:rsidRDefault="00525DDF" w:rsidP="00EF6F1A">
      <w:pPr>
        <w:pStyle w:val="ab"/>
        <w:jc w:val="both"/>
        <w:rPr>
          <w:rFonts w:ascii="Times New Roman" w:hAnsi="Times New Roman"/>
        </w:rPr>
      </w:pPr>
      <w:r w:rsidRPr="001B6F8F">
        <w:rPr>
          <w:rStyle w:val="ad"/>
          <w:rFonts w:ascii="Times New Roman" w:hAnsi="Times New Roman"/>
        </w:rPr>
        <w:footnoteRef/>
      </w:r>
      <w:r w:rsidRPr="001B6F8F">
        <w:rPr>
          <w:rFonts w:ascii="Times New Roman" w:hAnsi="Times New Roman"/>
        </w:rPr>
        <w:t xml:space="preserve"> Пункт указывается при необходимости.</w:t>
      </w:r>
    </w:p>
  </w:footnote>
  <w:footnote w:id="37">
    <w:p w:rsidR="00525DDF" w:rsidRPr="00887520" w:rsidRDefault="00525DDF" w:rsidP="00EF6F1A">
      <w:pPr>
        <w:pStyle w:val="ab"/>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Если применимо.</w:t>
      </w:r>
    </w:p>
  </w:footnote>
  <w:footnote w:id="38">
    <w:p w:rsidR="00525DDF" w:rsidRDefault="00525DDF" w:rsidP="00EF6F1A">
      <w:pPr>
        <w:pStyle w:val="ab"/>
      </w:pPr>
      <w:r>
        <w:rPr>
          <w:rStyle w:val="ad"/>
        </w:rPr>
        <w:footnoteRef/>
      </w:r>
      <w:r>
        <w:t xml:space="preserve"> </w:t>
      </w:r>
      <w:r w:rsidRPr="00887520">
        <w:rPr>
          <w:rFonts w:ascii="Times New Roman" w:hAnsi="Times New Roman"/>
        </w:rPr>
        <w:t>Если применимо.</w:t>
      </w:r>
    </w:p>
  </w:footnote>
  <w:footnote w:id="39">
    <w:p w:rsidR="00525DDF" w:rsidRPr="00887520" w:rsidRDefault="00525DDF" w:rsidP="00EF6F1A">
      <w:pPr>
        <w:pStyle w:val="HTML"/>
        <w:jc w:val="both"/>
        <w:rPr>
          <w:rFonts w:ascii="Times New Roman" w:eastAsia="Calibri" w:hAnsi="Times New Roman" w:cs="Times New Roman"/>
        </w:rPr>
      </w:pPr>
      <w:r w:rsidRPr="00887520">
        <w:rPr>
          <w:rStyle w:val="ad"/>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0">
    <w:p w:rsidR="00525DDF" w:rsidRDefault="00525DDF" w:rsidP="00EF6F1A">
      <w:pPr>
        <w:pStyle w:val="ab"/>
      </w:pPr>
      <w:r>
        <w:rPr>
          <w:rStyle w:val="ad"/>
        </w:rPr>
        <w:footnoteRef/>
      </w:r>
      <w:r>
        <w:t xml:space="preserve"> </w:t>
      </w:r>
      <w:r w:rsidRPr="00887520">
        <w:rPr>
          <w:rFonts w:ascii="Times New Roman" w:hAnsi="Times New Roman"/>
        </w:rPr>
        <w:t>Если применимо.</w:t>
      </w:r>
    </w:p>
  </w:footnote>
  <w:footnote w:id="41">
    <w:p w:rsidR="00525DDF" w:rsidRPr="00887520" w:rsidRDefault="00525DDF" w:rsidP="00EF6F1A">
      <w:pPr>
        <w:pStyle w:val="ab"/>
        <w:jc w:val="both"/>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2">
    <w:p w:rsidR="00525DDF" w:rsidRPr="00887520" w:rsidRDefault="00525DDF" w:rsidP="00EF6F1A">
      <w:pPr>
        <w:pStyle w:val="ab"/>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43">
    <w:p w:rsidR="00525DDF" w:rsidRPr="00732A86" w:rsidRDefault="00525DDF" w:rsidP="00EF6F1A">
      <w:pPr>
        <w:pStyle w:val="ab"/>
        <w:jc w:val="both"/>
        <w:rPr>
          <w:rFonts w:ascii="Times New Roman" w:hAnsi="Times New Roman"/>
        </w:rPr>
      </w:pPr>
      <w:r w:rsidRPr="00732A86">
        <w:rPr>
          <w:rStyle w:val="ad"/>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44">
    <w:p w:rsidR="00525DDF" w:rsidRPr="00732A86" w:rsidRDefault="00525DDF" w:rsidP="00EF6F1A">
      <w:pPr>
        <w:pStyle w:val="ab"/>
        <w:jc w:val="both"/>
        <w:rPr>
          <w:rFonts w:ascii="Times New Roman" w:hAnsi="Times New Roman"/>
        </w:rPr>
      </w:pPr>
      <w:r w:rsidRPr="00732A86">
        <w:rPr>
          <w:rStyle w:val="ad"/>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45">
    <w:p w:rsidR="00525DDF" w:rsidRPr="001B6F8F" w:rsidRDefault="00525DDF" w:rsidP="00EF6F1A">
      <w:pPr>
        <w:pStyle w:val="ab"/>
        <w:jc w:val="both"/>
      </w:pPr>
      <w:r w:rsidRPr="001B6F8F">
        <w:rPr>
          <w:rStyle w:val="ad"/>
        </w:rPr>
        <w:footnoteRef/>
      </w:r>
      <w:r w:rsidRPr="001B6F8F">
        <w:t xml:space="preserve"> </w:t>
      </w:r>
      <w:r w:rsidRPr="00AC6E61">
        <w:rPr>
          <w:rFonts w:ascii="Times New Roman" w:hAnsi="Times New Roman"/>
        </w:rPr>
        <w:t>Пункт указывается при необходимости.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DF" w:rsidRDefault="00525DDF">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DF" w:rsidRDefault="00525DDF">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DF" w:rsidRDefault="00525DD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7"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9"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3"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28795F"/>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20" w15:restartNumberingAfterBreak="0">
    <w:nsid w:val="5AF76C8A"/>
    <w:multiLevelType w:val="multilevel"/>
    <w:tmpl w:val="5054157C"/>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2"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23"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4"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5"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6"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8"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70163C74"/>
    <w:multiLevelType w:val="multilevel"/>
    <w:tmpl w:val="B9A8E1EE"/>
    <w:lvl w:ilvl="0">
      <w:start w:val="1"/>
      <w:numFmt w:val="decimal"/>
      <w:lvlText w:val="%1"/>
      <w:lvlJc w:val="left"/>
      <w:pPr>
        <w:ind w:left="360" w:hanging="360"/>
      </w:pPr>
      <w:rPr>
        <w:rFonts w:hint="default"/>
      </w:rPr>
    </w:lvl>
    <w:lvl w:ilvl="1">
      <w:start w:val="4"/>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0"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31"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2"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33"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18"/>
  </w:num>
  <w:num w:numId="2">
    <w:abstractNumId w:val="36"/>
  </w:num>
  <w:num w:numId="3">
    <w:abstractNumId w:val="24"/>
  </w:num>
  <w:num w:numId="4">
    <w:abstractNumId w:val="31"/>
  </w:num>
  <w:num w:numId="5">
    <w:abstractNumId w:val="16"/>
  </w:num>
  <w:num w:numId="6">
    <w:abstractNumId w:val="3"/>
  </w:num>
  <w:num w:numId="7">
    <w:abstractNumId w:val="33"/>
  </w:num>
  <w:num w:numId="8">
    <w:abstractNumId w:val="26"/>
  </w:num>
  <w:num w:numId="9">
    <w:abstractNumId w:val="1"/>
  </w:num>
  <w:num w:numId="10">
    <w:abstractNumId w:val="17"/>
  </w:num>
  <w:num w:numId="11">
    <w:abstractNumId w:val="37"/>
  </w:num>
  <w:num w:numId="12">
    <w:abstractNumId w:val="30"/>
  </w:num>
  <w:num w:numId="13">
    <w:abstractNumId w:val="0"/>
  </w:num>
  <w:num w:numId="14">
    <w:abstractNumId w:val="2"/>
  </w:num>
  <w:num w:numId="15">
    <w:abstractNumId w:val="9"/>
  </w:num>
  <w:num w:numId="16">
    <w:abstractNumId w:val="25"/>
  </w:num>
  <w:num w:numId="17">
    <w:abstractNumId w:val="4"/>
  </w:num>
  <w:num w:numId="18">
    <w:abstractNumId w:val="10"/>
  </w:num>
  <w:num w:numId="19">
    <w:abstractNumId w:val="7"/>
  </w:num>
  <w:num w:numId="20">
    <w:abstractNumId w:val="28"/>
  </w:num>
  <w:num w:numId="21">
    <w:abstractNumId w:val="35"/>
  </w:num>
  <w:num w:numId="22">
    <w:abstractNumId w:val="11"/>
  </w:num>
  <w:num w:numId="23">
    <w:abstractNumId w:val="8"/>
  </w:num>
  <w:num w:numId="24">
    <w:abstractNumId w:val="13"/>
  </w:num>
  <w:num w:numId="25">
    <w:abstractNumId w:val="23"/>
  </w:num>
  <w:num w:numId="26">
    <w:abstractNumId w:val="5"/>
  </w:num>
  <w:num w:numId="27">
    <w:abstractNumId w:val="34"/>
  </w:num>
  <w:num w:numId="28">
    <w:abstractNumId w:val="15"/>
  </w:num>
  <w:num w:numId="29">
    <w:abstractNumId w:val="21"/>
  </w:num>
  <w:num w:numId="30">
    <w:abstractNumId w:val="6"/>
  </w:num>
  <w:num w:numId="31">
    <w:abstractNumId w:val="32"/>
  </w:num>
  <w:num w:numId="32">
    <w:abstractNumId w:val="22"/>
  </w:num>
  <w:num w:numId="33">
    <w:abstractNumId w:val="12"/>
  </w:num>
  <w:num w:numId="34">
    <w:abstractNumId w:val="14"/>
  </w:num>
  <w:num w:numId="35">
    <w:abstractNumId w:val="27"/>
  </w:num>
  <w:num w:numId="36">
    <w:abstractNumId w:val="20"/>
  </w:num>
  <w:num w:numId="37">
    <w:abstractNumId w:val="19"/>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29"/>
    <w:rsid w:val="00021AE7"/>
    <w:rsid w:val="00031498"/>
    <w:rsid w:val="00065394"/>
    <w:rsid w:val="000A3103"/>
    <w:rsid w:val="00110C0E"/>
    <w:rsid w:val="00202EDF"/>
    <w:rsid w:val="00210158"/>
    <w:rsid w:val="00284A12"/>
    <w:rsid w:val="003620DA"/>
    <w:rsid w:val="003A302C"/>
    <w:rsid w:val="003B191D"/>
    <w:rsid w:val="003C7B37"/>
    <w:rsid w:val="003F4888"/>
    <w:rsid w:val="003F7F30"/>
    <w:rsid w:val="004C1CAF"/>
    <w:rsid w:val="00525DDF"/>
    <w:rsid w:val="006D7341"/>
    <w:rsid w:val="007D5B26"/>
    <w:rsid w:val="008039CE"/>
    <w:rsid w:val="008565A8"/>
    <w:rsid w:val="00930A8B"/>
    <w:rsid w:val="00A3387F"/>
    <w:rsid w:val="00A35216"/>
    <w:rsid w:val="00A63662"/>
    <w:rsid w:val="00AF4662"/>
    <w:rsid w:val="00B961CD"/>
    <w:rsid w:val="00BA0FF7"/>
    <w:rsid w:val="00BB3B13"/>
    <w:rsid w:val="00BC3C81"/>
    <w:rsid w:val="00C631C3"/>
    <w:rsid w:val="00D95CFA"/>
    <w:rsid w:val="00DA0E70"/>
    <w:rsid w:val="00DE4C29"/>
    <w:rsid w:val="00E42988"/>
    <w:rsid w:val="00E9442A"/>
    <w:rsid w:val="00ED5784"/>
    <w:rsid w:val="00EF6F1A"/>
    <w:rsid w:val="00FC5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B1FB9F"/>
  <w15:chartTrackingRefBased/>
  <w15:docId w15:val="{34D933AA-E00F-43A3-8794-CD7B4BBF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C1CAF"/>
  </w:style>
  <w:style w:type="paragraph" w:styleId="10">
    <w:name w:val="heading 1"/>
    <w:basedOn w:val="a1"/>
    <w:next w:val="a1"/>
    <w:link w:val="11"/>
    <w:uiPriority w:val="9"/>
    <w:qFormat/>
    <w:rsid w:val="00EF6F1A"/>
    <w:pPr>
      <w:keepNext/>
      <w:keepLines/>
      <w:spacing w:before="240" w:after="0"/>
      <w:outlineLvl w:val="0"/>
    </w:pPr>
    <w:rPr>
      <w:rFonts w:ascii="Cambria" w:eastAsia="Times New Roman" w:hAnsi="Cambria" w:cs="Times New Roman"/>
      <w:b/>
      <w:bCs/>
      <w:color w:val="365F91"/>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EF6F1A"/>
    <w:rPr>
      <w:rFonts w:ascii="Cambria" w:eastAsia="Times New Roman" w:hAnsi="Cambria" w:cs="Times New Roman"/>
      <w:b/>
      <w:bCs/>
      <w:color w:val="365F91"/>
      <w:sz w:val="28"/>
      <w:szCs w:val="28"/>
    </w:rPr>
  </w:style>
  <w:style w:type="paragraph" w:styleId="a5">
    <w:name w:val="header"/>
    <w:basedOn w:val="a1"/>
    <w:link w:val="a6"/>
    <w:uiPriority w:val="99"/>
    <w:unhideWhenUsed/>
    <w:rsid w:val="00EF6F1A"/>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EF6F1A"/>
  </w:style>
  <w:style w:type="paragraph" w:styleId="a7">
    <w:name w:val="footer"/>
    <w:basedOn w:val="a1"/>
    <w:link w:val="a8"/>
    <w:uiPriority w:val="99"/>
    <w:unhideWhenUsed/>
    <w:rsid w:val="00EF6F1A"/>
    <w:pPr>
      <w:tabs>
        <w:tab w:val="center" w:pos="4677"/>
        <w:tab w:val="right" w:pos="9355"/>
      </w:tabs>
      <w:spacing w:after="0" w:line="240" w:lineRule="auto"/>
    </w:pPr>
  </w:style>
  <w:style w:type="character" w:customStyle="1" w:styleId="a8">
    <w:name w:val="Нижний колонтитул Знак"/>
    <w:basedOn w:val="a2"/>
    <w:link w:val="a7"/>
    <w:uiPriority w:val="99"/>
    <w:rsid w:val="00EF6F1A"/>
  </w:style>
  <w:style w:type="paragraph" w:customStyle="1" w:styleId="110">
    <w:name w:val="Заголовок 11"/>
    <w:basedOn w:val="a1"/>
    <w:next w:val="a1"/>
    <w:uiPriority w:val="9"/>
    <w:qFormat/>
    <w:rsid w:val="00EF6F1A"/>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2">
    <w:name w:val="Нет списка1"/>
    <w:next w:val="a4"/>
    <w:uiPriority w:val="99"/>
    <w:semiHidden/>
    <w:unhideWhenUsed/>
    <w:rsid w:val="00EF6F1A"/>
  </w:style>
  <w:style w:type="paragraph" w:styleId="a9">
    <w:name w:val="List Paragraph"/>
    <w:aliases w:val="1,UL,Абзац маркированнный,Bullet Number"/>
    <w:basedOn w:val="a1"/>
    <w:link w:val="aa"/>
    <w:uiPriority w:val="34"/>
    <w:qFormat/>
    <w:rsid w:val="00EF6F1A"/>
    <w:pPr>
      <w:spacing w:after="200" w:line="276" w:lineRule="auto"/>
      <w:ind w:left="720"/>
      <w:contextualSpacing/>
    </w:pPr>
  </w:style>
  <w:style w:type="paragraph" w:styleId="ab">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c"/>
    <w:uiPriority w:val="99"/>
    <w:unhideWhenUsed/>
    <w:qFormat/>
    <w:rsid w:val="00EF6F1A"/>
    <w:pPr>
      <w:spacing w:after="0" w:line="240" w:lineRule="auto"/>
    </w:pPr>
    <w:rPr>
      <w:rFonts w:ascii="Calibri" w:eastAsia="Times New Roman" w:hAnsi="Calibri" w:cs="Times New Roman"/>
      <w:sz w:val="20"/>
      <w:szCs w:val="20"/>
    </w:rPr>
  </w:style>
  <w:style w:type="character" w:customStyle="1" w:styleId="ac">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b"/>
    <w:uiPriority w:val="99"/>
    <w:rsid w:val="00EF6F1A"/>
    <w:rPr>
      <w:rFonts w:ascii="Calibri" w:eastAsia="Times New Roman" w:hAnsi="Calibri" w:cs="Times New Roman"/>
      <w:sz w:val="20"/>
      <w:szCs w:val="20"/>
    </w:rPr>
  </w:style>
  <w:style w:type="character" w:styleId="ad">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EF6F1A"/>
    <w:rPr>
      <w:rFonts w:cs="Times New Roman"/>
      <w:vertAlign w:val="superscript"/>
    </w:rPr>
  </w:style>
  <w:style w:type="character" w:customStyle="1" w:styleId="blk3">
    <w:name w:val="blk3"/>
    <w:basedOn w:val="a2"/>
    <w:rsid w:val="00EF6F1A"/>
    <w:rPr>
      <w:vanish w:val="0"/>
      <w:webHidden w:val="0"/>
      <w:specVanish w:val="0"/>
    </w:rPr>
  </w:style>
  <w:style w:type="table" w:styleId="ae">
    <w:name w:val="Table Grid"/>
    <w:basedOn w:val="a3"/>
    <w:uiPriority w:val="59"/>
    <w:rsid w:val="00EF6F1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1"/>
    <w:rsid w:val="00EF6F1A"/>
    <w:pPr>
      <w:spacing w:after="0" w:line="240" w:lineRule="auto"/>
      <w:ind w:left="720"/>
      <w:contextualSpacing/>
    </w:pPr>
    <w:rPr>
      <w:rFonts w:ascii="Times New Roman" w:eastAsia="Calibri" w:hAnsi="Times New Roman" w:cs="Times New Roman"/>
      <w:sz w:val="20"/>
      <w:szCs w:val="20"/>
      <w:lang w:eastAsia="ru-RU"/>
    </w:rPr>
  </w:style>
  <w:style w:type="character" w:styleId="af">
    <w:name w:val="Hyperlink"/>
    <w:uiPriority w:val="99"/>
    <w:unhideWhenUsed/>
    <w:rsid w:val="00EF6F1A"/>
    <w:rPr>
      <w:color w:val="0000FF"/>
      <w:u w:val="single"/>
    </w:rPr>
  </w:style>
  <w:style w:type="character" w:styleId="af0">
    <w:name w:val="annotation reference"/>
    <w:basedOn w:val="a2"/>
    <w:uiPriority w:val="99"/>
    <w:semiHidden/>
    <w:unhideWhenUsed/>
    <w:rsid w:val="00EF6F1A"/>
    <w:rPr>
      <w:sz w:val="16"/>
      <w:szCs w:val="16"/>
    </w:rPr>
  </w:style>
  <w:style w:type="paragraph" w:styleId="af1">
    <w:name w:val="annotation text"/>
    <w:basedOn w:val="a1"/>
    <w:link w:val="af2"/>
    <w:uiPriority w:val="99"/>
    <w:semiHidden/>
    <w:unhideWhenUsed/>
    <w:rsid w:val="00EF6F1A"/>
    <w:pPr>
      <w:spacing w:after="200" w:line="240" w:lineRule="auto"/>
    </w:pPr>
    <w:rPr>
      <w:sz w:val="20"/>
      <w:szCs w:val="20"/>
    </w:rPr>
  </w:style>
  <w:style w:type="character" w:customStyle="1" w:styleId="af2">
    <w:name w:val="Текст примечания Знак"/>
    <w:basedOn w:val="a2"/>
    <w:link w:val="af1"/>
    <w:uiPriority w:val="99"/>
    <w:semiHidden/>
    <w:rsid w:val="00EF6F1A"/>
    <w:rPr>
      <w:sz w:val="20"/>
      <w:szCs w:val="20"/>
    </w:rPr>
  </w:style>
  <w:style w:type="paragraph" w:styleId="af3">
    <w:name w:val="annotation subject"/>
    <w:basedOn w:val="af1"/>
    <w:next w:val="af1"/>
    <w:link w:val="af4"/>
    <w:uiPriority w:val="99"/>
    <w:semiHidden/>
    <w:unhideWhenUsed/>
    <w:rsid w:val="00EF6F1A"/>
    <w:rPr>
      <w:b/>
      <w:bCs/>
    </w:rPr>
  </w:style>
  <w:style w:type="character" w:customStyle="1" w:styleId="af4">
    <w:name w:val="Тема примечания Знак"/>
    <w:basedOn w:val="af2"/>
    <w:link w:val="af3"/>
    <w:uiPriority w:val="99"/>
    <w:semiHidden/>
    <w:rsid w:val="00EF6F1A"/>
    <w:rPr>
      <w:b/>
      <w:bCs/>
      <w:sz w:val="20"/>
      <w:szCs w:val="20"/>
    </w:rPr>
  </w:style>
  <w:style w:type="paragraph" w:styleId="af5">
    <w:name w:val="Balloon Text"/>
    <w:basedOn w:val="a1"/>
    <w:link w:val="af6"/>
    <w:uiPriority w:val="99"/>
    <w:semiHidden/>
    <w:unhideWhenUsed/>
    <w:rsid w:val="00EF6F1A"/>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EF6F1A"/>
    <w:rPr>
      <w:rFonts w:ascii="Tahoma" w:hAnsi="Tahoma" w:cs="Tahoma"/>
      <w:sz w:val="16"/>
      <w:szCs w:val="16"/>
    </w:rPr>
  </w:style>
  <w:style w:type="paragraph" w:styleId="af7">
    <w:name w:val="Block Text"/>
    <w:basedOn w:val="a1"/>
    <w:rsid w:val="00EF6F1A"/>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EF6F1A"/>
    <w:pPr>
      <w:numPr>
        <w:numId w:val="18"/>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8"/>
    <w:rsid w:val="00EF6F1A"/>
    <w:pPr>
      <w:keepNext/>
      <w:numPr>
        <w:ilvl w:val="1"/>
        <w:numId w:val="18"/>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EF6F1A"/>
    <w:pPr>
      <w:numPr>
        <w:ilvl w:val="2"/>
        <w:numId w:val="18"/>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EF6F1A"/>
    <w:pPr>
      <w:numPr>
        <w:ilvl w:val="3"/>
        <w:numId w:val="18"/>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8">
    <w:name w:val="List"/>
    <w:basedOn w:val="a1"/>
    <w:uiPriority w:val="99"/>
    <w:semiHidden/>
    <w:unhideWhenUsed/>
    <w:rsid w:val="00EF6F1A"/>
    <w:pPr>
      <w:spacing w:after="200" w:line="276" w:lineRule="auto"/>
      <w:ind w:left="283" w:hanging="283"/>
      <w:contextualSpacing/>
    </w:pPr>
  </w:style>
  <w:style w:type="table" w:customStyle="1" w:styleId="14">
    <w:name w:val="Сетка таблицы1"/>
    <w:basedOn w:val="a3"/>
    <w:next w:val="ae"/>
    <w:uiPriority w:val="59"/>
    <w:rsid w:val="00EF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e"/>
    <w:uiPriority w:val="59"/>
    <w:rsid w:val="00EF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EF6F1A"/>
    <w:pPr>
      <w:spacing w:after="0" w:line="240" w:lineRule="auto"/>
    </w:pPr>
  </w:style>
  <w:style w:type="paragraph" w:styleId="HTML">
    <w:name w:val="HTML Preformatted"/>
    <w:basedOn w:val="a1"/>
    <w:link w:val="HTML0"/>
    <w:uiPriority w:val="99"/>
    <w:unhideWhenUsed/>
    <w:rsid w:val="00EF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EF6F1A"/>
    <w:rPr>
      <w:rFonts w:ascii="Courier New" w:eastAsia="Times New Roman" w:hAnsi="Courier New" w:cs="Courier New"/>
      <w:sz w:val="20"/>
      <w:szCs w:val="20"/>
      <w:lang w:eastAsia="ru-RU"/>
    </w:rPr>
  </w:style>
  <w:style w:type="character" w:customStyle="1" w:styleId="112">
    <w:name w:val="Заголовок 1 Знак1"/>
    <w:basedOn w:val="a2"/>
    <w:uiPriority w:val="9"/>
    <w:rsid w:val="00EF6F1A"/>
    <w:rPr>
      <w:rFonts w:asciiTheme="majorHAnsi" w:eastAsiaTheme="majorEastAsia" w:hAnsiTheme="majorHAnsi" w:cstheme="majorBidi"/>
      <w:color w:val="2F5496" w:themeColor="accent1" w:themeShade="BF"/>
      <w:sz w:val="32"/>
      <w:szCs w:val="32"/>
    </w:rPr>
  </w:style>
  <w:style w:type="character" w:customStyle="1" w:styleId="aa">
    <w:name w:val="Абзац списка Знак"/>
    <w:aliases w:val="1 Знак,UL Знак,Абзац маркированнный Знак,Bullet Number Знак"/>
    <w:link w:val="a9"/>
    <w:uiPriority w:val="34"/>
    <w:locked/>
    <w:rsid w:val="007D5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http://0274905FBA248139E8BAA5D6BA06B32A.dms.sberbank.ru/0274905FBA248139E8BAA5D6BA06B32A-99F79B981B6E77A7762D0BA691ABC154-C720BAA8359FDB6BC55259D87630590C/1.png"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27</Pages>
  <Words>6412</Words>
  <Characters>45532</Characters>
  <Application>Microsoft Office Word</Application>
  <DocSecurity>0</DocSecurity>
  <Lines>1230</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Стурова Ирина Петровна</dc:creator>
  <cp:keywords/>
  <dc:description/>
  <cp:lastModifiedBy>Стурова Ирина Петровна</cp:lastModifiedBy>
  <cp:revision>10</cp:revision>
  <dcterms:created xsi:type="dcterms:W3CDTF">2020-08-20T09:02:00Z</dcterms:created>
  <dcterms:modified xsi:type="dcterms:W3CDTF">2021-07-22T10:50:00Z</dcterms:modified>
</cp:coreProperties>
</file>