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54250A38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1F10" w:rsidRPr="00266A4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C01F10" w:rsidRPr="00266A4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C01F10" w:rsidRPr="00266A4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C01F10" w:rsidRPr="00266A4A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C01F10" w:rsidRPr="00266A4A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C01F10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C01F10" w:rsidRPr="00266A4A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</w:t>
      </w:r>
      <w:r w:rsidR="00C01F10" w:rsidRPr="00DB0D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1F10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C01F10" w:rsidRPr="00266A4A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16 января 2014 по делу № А40-172055/2013 конкурсным управляющим (ликвидатором) </w:t>
      </w:r>
      <w:r w:rsidR="00C01F10" w:rsidRPr="00DB0D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Коммерческим банком «Мастер-Банк» (Открытое акционерное общество) («Мастер-Банк» (ОАО))</w:t>
      </w:r>
      <w:r w:rsidR="00C01F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C01F10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</w:t>
      </w:r>
      <w:r w:rsidR="00C01F10" w:rsidRPr="00266A4A">
        <w:rPr>
          <w:rFonts w:ascii="Times New Roman" w:hAnsi="Times New Roman" w:cs="Times New Roman"/>
          <w:color w:val="000000"/>
          <w:sz w:val="24"/>
          <w:szCs w:val="24"/>
        </w:rPr>
        <w:t xml:space="preserve">115184, Москва, переулок </w:t>
      </w:r>
      <w:proofErr w:type="spellStart"/>
      <w:r w:rsidR="00C01F10" w:rsidRPr="00266A4A">
        <w:rPr>
          <w:rFonts w:ascii="Times New Roman" w:hAnsi="Times New Roman" w:cs="Times New Roman"/>
          <w:color w:val="000000"/>
          <w:sz w:val="24"/>
          <w:szCs w:val="24"/>
        </w:rPr>
        <w:t>Руновский</w:t>
      </w:r>
      <w:proofErr w:type="spellEnd"/>
      <w:r w:rsidR="00C01F10" w:rsidRPr="00266A4A">
        <w:rPr>
          <w:rFonts w:ascii="Times New Roman" w:hAnsi="Times New Roman" w:cs="Times New Roman"/>
          <w:color w:val="000000"/>
          <w:sz w:val="24"/>
          <w:szCs w:val="24"/>
        </w:rPr>
        <w:t>, 12, ОГРН: 1027739049304, ИНН: 7705420744, КПП: 770501001</w:t>
      </w:r>
      <w:r w:rsidR="00C01F10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77777777" w:rsidR="00914D34" w:rsidRPr="00B3415F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065FDA33" w14:textId="77777777" w:rsidR="00C01F10" w:rsidRPr="00C01F10" w:rsidRDefault="00C01F10" w:rsidP="00C01F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01F10">
        <w:rPr>
          <w:rFonts w:ascii="Times New Roman CYR" w:hAnsi="Times New Roman CYR" w:cs="Times New Roman CYR"/>
          <w:color w:val="000000"/>
        </w:rPr>
        <w:t xml:space="preserve">Лот 1 - Жилой дом (3-этажный) - 245,8 </w:t>
      </w:r>
      <w:proofErr w:type="spellStart"/>
      <w:r w:rsidRPr="00C01F10">
        <w:rPr>
          <w:rFonts w:ascii="Times New Roman CYR" w:hAnsi="Times New Roman CYR" w:cs="Times New Roman CYR"/>
          <w:color w:val="000000"/>
        </w:rPr>
        <w:t>кв.м</w:t>
      </w:r>
      <w:proofErr w:type="spellEnd"/>
      <w:r w:rsidRPr="00C01F10">
        <w:rPr>
          <w:rFonts w:ascii="Times New Roman CYR" w:hAnsi="Times New Roman CYR" w:cs="Times New Roman CYR"/>
          <w:color w:val="000000"/>
        </w:rPr>
        <w:t xml:space="preserve">, баня (2 этажная) - 59,9 </w:t>
      </w:r>
      <w:proofErr w:type="spellStart"/>
      <w:r w:rsidRPr="00C01F10">
        <w:rPr>
          <w:rFonts w:ascii="Times New Roman CYR" w:hAnsi="Times New Roman CYR" w:cs="Times New Roman CYR"/>
          <w:color w:val="000000"/>
        </w:rPr>
        <w:t>кв.м</w:t>
      </w:r>
      <w:proofErr w:type="spellEnd"/>
      <w:r w:rsidRPr="00C01F10">
        <w:rPr>
          <w:rFonts w:ascii="Times New Roman CYR" w:hAnsi="Times New Roman CYR" w:cs="Times New Roman CYR"/>
          <w:color w:val="000000"/>
        </w:rPr>
        <w:t xml:space="preserve">, хозблок (2 этажный) - 77,2 </w:t>
      </w:r>
      <w:proofErr w:type="spellStart"/>
      <w:r w:rsidRPr="00C01F10">
        <w:rPr>
          <w:rFonts w:ascii="Times New Roman CYR" w:hAnsi="Times New Roman CYR" w:cs="Times New Roman CYR"/>
          <w:color w:val="000000"/>
        </w:rPr>
        <w:t>кв.м</w:t>
      </w:r>
      <w:proofErr w:type="spellEnd"/>
      <w:r w:rsidRPr="00C01F10">
        <w:rPr>
          <w:rFonts w:ascii="Times New Roman CYR" w:hAnsi="Times New Roman CYR" w:cs="Times New Roman CYR"/>
          <w:color w:val="000000"/>
        </w:rPr>
        <w:t xml:space="preserve">, гараж с подсобным помещением и </w:t>
      </w:r>
      <w:proofErr w:type="spellStart"/>
      <w:r w:rsidRPr="00C01F10">
        <w:rPr>
          <w:rFonts w:ascii="Times New Roman CYR" w:hAnsi="Times New Roman CYR" w:cs="Times New Roman CYR"/>
          <w:color w:val="000000"/>
        </w:rPr>
        <w:t>экспл</w:t>
      </w:r>
      <w:proofErr w:type="spellEnd"/>
      <w:r w:rsidRPr="00C01F10">
        <w:rPr>
          <w:rFonts w:ascii="Times New Roman CYR" w:hAnsi="Times New Roman CYR" w:cs="Times New Roman CYR"/>
          <w:color w:val="000000"/>
        </w:rPr>
        <w:t>. кровлей (1 этажный) - 77,5 кв. м, земельный участок - 2 319 кв. м, адрес: Краснодарский край, г. Сочи, р-он Центральный, пер. Ландышевый, д. 51, кадастровые номера 23:49:0306003:15054, 23:49:0201003:1947, 23:49:0201003:1820, 23:49:0201003:1822, 23:49:0201003:15, земли населенных пунктов - ИЖС - 37 306 060,04 руб.;</w:t>
      </w:r>
    </w:p>
    <w:p w14:paraId="308267B4" w14:textId="605C298D" w:rsidR="00467D6B" w:rsidRPr="00A115B3" w:rsidRDefault="00C01F10" w:rsidP="00C01F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01F10">
        <w:rPr>
          <w:rFonts w:ascii="Times New Roman CYR" w:hAnsi="Times New Roman CYR" w:cs="Times New Roman CYR"/>
          <w:color w:val="000000"/>
        </w:rPr>
        <w:t>Лот 2 - Земельный участок - 1 892 +/- 381 кв. м, адрес: Ленинградская обл., Ломоносовский р-он, МО "</w:t>
      </w:r>
      <w:proofErr w:type="spellStart"/>
      <w:r w:rsidRPr="00C01F10">
        <w:rPr>
          <w:rFonts w:ascii="Times New Roman CYR" w:hAnsi="Times New Roman CYR" w:cs="Times New Roman CYR"/>
          <w:color w:val="000000"/>
        </w:rPr>
        <w:t>Виллозское</w:t>
      </w:r>
      <w:proofErr w:type="spellEnd"/>
      <w:r w:rsidRPr="00C01F10">
        <w:rPr>
          <w:rFonts w:ascii="Times New Roman CYR" w:hAnsi="Times New Roman CYR" w:cs="Times New Roman CYR"/>
          <w:color w:val="000000"/>
        </w:rPr>
        <w:t xml:space="preserve"> сельское поселение", ЗАО "Можайское", у д. </w:t>
      </w:r>
      <w:proofErr w:type="spellStart"/>
      <w:r w:rsidRPr="00C01F10">
        <w:rPr>
          <w:rFonts w:ascii="Times New Roman CYR" w:hAnsi="Times New Roman CYR" w:cs="Times New Roman CYR"/>
          <w:color w:val="000000"/>
        </w:rPr>
        <w:t>Вариксолово</w:t>
      </w:r>
      <w:proofErr w:type="spellEnd"/>
      <w:r w:rsidRPr="00C01F10">
        <w:rPr>
          <w:rFonts w:ascii="Times New Roman CYR" w:hAnsi="Times New Roman CYR" w:cs="Times New Roman CYR"/>
          <w:color w:val="000000"/>
        </w:rPr>
        <w:t>, кадастровый номер 47:14:0601005:184, земли с/х назначения - размещение дачного строительства - 3 083 800,00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5CAFD5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C01F10">
        <w:rPr>
          <w:rFonts w:ascii="Times New Roman CYR" w:hAnsi="Times New Roman CYR" w:cs="Times New Roman CYR"/>
          <w:color w:val="000000"/>
        </w:rPr>
        <w:t xml:space="preserve">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7F7CE1A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C01F10">
        <w:rPr>
          <w:color w:val="000000"/>
        </w:rPr>
        <w:t xml:space="preserve"> </w:t>
      </w:r>
      <w:r w:rsidR="00C01F10" w:rsidRPr="00C01F10">
        <w:rPr>
          <w:b/>
          <w:bCs/>
          <w:color w:val="000000"/>
        </w:rPr>
        <w:t>13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F7F533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C01F10">
        <w:rPr>
          <w:color w:val="000000"/>
        </w:rPr>
        <w:t xml:space="preserve">13 сентября </w:t>
      </w:r>
      <w:r w:rsidR="00E12685" w:rsidRPr="00C01F10">
        <w:rPr>
          <w:bCs/>
        </w:rPr>
        <w:t>2021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C01F10" w:rsidRPr="00C01F10">
        <w:rPr>
          <w:b/>
          <w:bCs/>
          <w:color w:val="000000"/>
        </w:rPr>
        <w:t>01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9F5982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C01F10">
        <w:rPr>
          <w:b/>
          <w:bCs/>
          <w:color w:val="000000"/>
        </w:rPr>
        <w:t>03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C01F10">
        <w:rPr>
          <w:b/>
          <w:bCs/>
          <w:color w:val="000000"/>
        </w:rPr>
        <w:t>20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F69AB2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726895">
        <w:rPr>
          <w:b/>
          <w:bCs/>
          <w:color w:val="000000"/>
        </w:rPr>
        <w:t>03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726895">
        <w:rPr>
          <w:b/>
          <w:bCs/>
          <w:color w:val="000000"/>
        </w:rPr>
        <w:t>14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26895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4F414A7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726895">
        <w:rPr>
          <w:b/>
          <w:bCs/>
          <w:color w:val="000000"/>
        </w:rPr>
        <w:t>03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60DB4581" w14:textId="77777777" w:rsidR="00552524" w:rsidRPr="00552524" w:rsidRDefault="00552524" w:rsidP="00552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2524">
        <w:rPr>
          <w:rFonts w:ascii="Times New Roman" w:hAnsi="Times New Roman" w:cs="Times New Roman"/>
          <w:color w:val="000000"/>
          <w:sz w:val="24"/>
          <w:szCs w:val="24"/>
        </w:rPr>
        <w:t>с 03 ноября 2021 г. по 18 декабря 2021 г. - в размере начальной цены продажи лота;</w:t>
      </w:r>
    </w:p>
    <w:p w14:paraId="57064ACA" w14:textId="77777777" w:rsidR="00552524" w:rsidRPr="00552524" w:rsidRDefault="00552524" w:rsidP="00552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2524">
        <w:rPr>
          <w:rFonts w:ascii="Times New Roman" w:hAnsi="Times New Roman" w:cs="Times New Roman"/>
          <w:color w:val="000000"/>
          <w:sz w:val="24"/>
          <w:szCs w:val="24"/>
        </w:rPr>
        <w:t>с 19 декабря 2021 г. по 25 декабря 2021 г. - в размере 96,00% от начальной цены продажи лота;</w:t>
      </w:r>
    </w:p>
    <w:p w14:paraId="27701AED" w14:textId="77777777" w:rsidR="00552524" w:rsidRPr="00552524" w:rsidRDefault="00552524" w:rsidP="00552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2524">
        <w:rPr>
          <w:rFonts w:ascii="Times New Roman" w:hAnsi="Times New Roman" w:cs="Times New Roman"/>
          <w:color w:val="000000"/>
          <w:sz w:val="24"/>
          <w:szCs w:val="24"/>
        </w:rPr>
        <w:t>с 26 декабря 2021 г. по 01 января 2022 г. - в размере 92,00% от начальной цены продажи лота;</w:t>
      </w:r>
    </w:p>
    <w:p w14:paraId="12C5AD06" w14:textId="77777777" w:rsidR="00552524" w:rsidRPr="00552524" w:rsidRDefault="00552524" w:rsidP="00552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2524">
        <w:rPr>
          <w:rFonts w:ascii="Times New Roman" w:hAnsi="Times New Roman" w:cs="Times New Roman"/>
          <w:color w:val="000000"/>
          <w:sz w:val="24"/>
          <w:szCs w:val="24"/>
        </w:rPr>
        <w:t>с 02 января 2022 г. по 15 января 2022 г. - в размере 88,00% от начальной цены продажи лота;</w:t>
      </w:r>
    </w:p>
    <w:p w14:paraId="448B7820" w14:textId="77777777" w:rsidR="00552524" w:rsidRPr="00552524" w:rsidRDefault="00552524" w:rsidP="00552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2524">
        <w:rPr>
          <w:rFonts w:ascii="Times New Roman" w:hAnsi="Times New Roman" w:cs="Times New Roman"/>
          <w:color w:val="000000"/>
          <w:sz w:val="24"/>
          <w:szCs w:val="24"/>
        </w:rPr>
        <w:t>с 16 января 2022 г. по 22 января 2022 г. - в размере 84,00% от начальной цены продажи лота;</w:t>
      </w:r>
    </w:p>
    <w:p w14:paraId="358C3F43" w14:textId="77777777" w:rsidR="00552524" w:rsidRPr="00552524" w:rsidRDefault="00552524" w:rsidP="00552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2524">
        <w:rPr>
          <w:rFonts w:ascii="Times New Roman" w:hAnsi="Times New Roman" w:cs="Times New Roman"/>
          <w:color w:val="000000"/>
          <w:sz w:val="24"/>
          <w:szCs w:val="24"/>
        </w:rPr>
        <w:t>с 23 января 2022 г. по 29 января 2022 г. - в размере 80,00% от начальной цены продажи лота;</w:t>
      </w:r>
    </w:p>
    <w:p w14:paraId="6063CCCC" w14:textId="77777777" w:rsidR="00552524" w:rsidRPr="00552524" w:rsidRDefault="00552524" w:rsidP="00552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2524">
        <w:rPr>
          <w:rFonts w:ascii="Times New Roman" w:hAnsi="Times New Roman" w:cs="Times New Roman"/>
          <w:color w:val="000000"/>
          <w:sz w:val="24"/>
          <w:szCs w:val="24"/>
        </w:rPr>
        <w:t>с 30 января 2022 г. по 05 февраля 2022 г. - в размере 76,00% от начальной цены продажи лота;</w:t>
      </w:r>
    </w:p>
    <w:p w14:paraId="6FB497AE" w14:textId="77777777" w:rsidR="00552524" w:rsidRPr="00552524" w:rsidRDefault="00552524" w:rsidP="00552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2524">
        <w:rPr>
          <w:rFonts w:ascii="Times New Roman" w:hAnsi="Times New Roman" w:cs="Times New Roman"/>
          <w:color w:val="000000"/>
          <w:sz w:val="24"/>
          <w:szCs w:val="24"/>
        </w:rPr>
        <w:t>с 06 февраля 2022 г. по 12 февраля 2022 г. - в размере 72,00% от начальной цены продажи лота;</w:t>
      </w:r>
    </w:p>
    <w:p w14:paraId="7E2BEBCA" w14:textId="77777777" w:rsidR="00552524" w:rsidRPr="00552524" w:rsidRDefault="00552524" w:rsidP="00552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2524">
        <w:rPr>
          <w:rFonts w:ascii="Times New Roman" w:hAnsi="Times New Roman" w:cs="Times New Roman"/>
          <w:color w:val="000000"/>
          <w:sz w:val="24"/>
          <w:szCs w:val="24"/>
        </w:rPr>
        <w:t>с 13 февраля 2022 г. по 19 февраля 2022 г. - в размере 68,00% от начальной цены продажи лота;</w:t>
      </w:r>
    </w:p>
    <w:p w14:paraId="76018EB4" w14:textId="77777777" w:rsidR="00552524" w:rsidRPr="00552524" w:rsidRDefault="00552524" w:rsidP="00552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2524">
        <w:rPr>
          <w:rFonts w:ascii="Times New Roman" w:hAnsi="Times New Roman" w:cs="Times New Roman"/>
          <w:color w:val="000000"/>
          <w:sz w:val="24"/>
          <w:szCs w:val="24"/>
        </w:rPr>
        <w:t>с 20 февраля 2022 г. по 26 февраля 2022 г. - в размере 64,00% от начальной цены продажи лота;</w:t>
      </w:r>
    </w:p>
    <w:p w14:paraId="34CC8601" w14:textId="77777777" w:rsidR="00552524" w:rsidRPr="00552524" w:rsidRDefault="00552524" w:rsidP="00552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2524">
        <w:rPr>
          <w:rFonts w:ascii="Times New Roman" w:hAnsi="Times New Roman" w:cs="Times New Roman"/>
          <w:color w:val="000000"/>
          <w:sz w:val="24"/>
          <w:szCs w:val="24"/>
        </w:rPr>
        <w:t>с 27 февраля 2022 г. по 05 марта 2022 г. - в размере 60,00% от начальной цены продажи лота;</w:t>
      </w:r>
    </w:p>
    <w:p w14:paraId="1D2FC326" w14:textId="253D9C85" w:rsidR="00726895" w:rsidRDefault="00552524" w:rsidP="00552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2524">
        <w:rPr>
          <w:rFonts w:ascii="Times New Roman" w:hAnsi="Times New Roman" w:cs="Times New Roman"/>
          <w:color w:val="000000"/>
          <w:sz w:val="24"/>
          <w:szCs w:val="24"/>
        </w:rPr>
        <w:t>с 06 марта 2022 г. по 14 марта 2022 г. - в размере 56,00% от начальной цены продажи лота.</w:t>
      </w:r>
    </w:p>
    <w:p w14:paraId="33E19E33" w14:textId="16D24F0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651E8890" w:rsidR="00EA7238" w:rsidRDefault="006B43E3" w:rsidP="00552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552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09:00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552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552524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по адресу:</w:t>
      </w:r>
      <w:r w:rsidR="00552524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д.8, тел. +7 (495) 725-31-15, доб. 62-24, 65-12; у ОТ: по лоту 1: </w:t>
      </w:r>
      <w:r w:rsidR="00552524" w:rsidRPr="00552524">
        <w:rPr>
          <w:rFonts w:ascii="Times New Roman" w:hAnsi="Times New Roman" w:cs="Times New Roman"/>
          <w:color w:val="000000"/>
          <w:sz w:val="24"/>
          <w:szCs w:val="24"/>
        </w:rPr>
        <w:t xml:space="preserve">krasnodar@auction-house.ru, </w:t>
      </w:r>
      <w:proofErr w:type="spellStart"/>
      <w:r w:rsidR="00552524" w:rsidRPr="00552524">
        <w:rPr>
          <w:rFonts w:ascii="Times New Roman" w:hAnsi="Times New Roman" w:cs="Times New Roman"/>
          <w:color w:val="000000"/>
          <w:sz w:val="24"/>
          <w:szCs w:val="24"/>
        </w:rPr>
        <w:t>Золотько</w:t>
      </w:r>
      <w:proofErr w:type="spellEnd"/>
      <w:r w:rsidR="00552524" w:rsidRPr="00552524">
        <w:rPr>
          <w:rFonts w:ascii="Times New Roman" w:hAnsi="Times New Roman" w:cs="Times New Roman"/>
          <w:color w:val="000000"/>
          <w:sz w:val="24"/>
          <w:szCs w:val="24"/>
        </w:rPr>
        <w:t xml:space="preserve"> Зоя тел. 8 (928) 333-02-88, </w:t>
      </w:r>
      <w:proofErr w:type="spellStart"/>
      <w:r w:rsidR="00552524" w:rsidRPr="00552524">
        <w:rPr>
          <w:rFonts w:ascii="Times New Roman" w:hAnsi="Times New Roman" w:cs="Times New Roman"/>
          <w:color w:val="000000"/>
          <w:sz w:val="24"/>
          <w:szCs w:val="24"/>
        </w:rPr>
        <w:t>Замяткина</w:t>
      </w:r>
      <w:proofErr w:type="spellEnd"/>
      <w:r w:rsidR="00552524" w:rsidRPr="00552524">
        <w:rPr>
          <w:rFonts w:ascii="Times New Roman" w:hAnsi="Times New Roman" w:cs="Times New Roman"/>
          <w:color w:val="000000"/>
          <w:sz w:val="24"/>
          <w:szCs w:val="24"/>
        </w:rPr>
        <w:t xml:space="preserve"> Анастасия тел. 8 (938) 422-90-95</w:t>
      </w:r>
      <w:r w:rsidR="00552524">
        <w:rPr>
          <w:rFonts w:ascii="Times New Roman" w:hAnsi="Times New Roman" w:cs="Times New Roman"/>
          <w:color w:val="000000"/>
          <w:sz w:val="24"/>
          <w:szCs w:val="24"/>
        </w:rPr>
        <w:t xml:space="preserve">; по лоту 2: </w:t>
      </w:r>
      <w:r w:rsidR="00DA2B07" w:rsidRPr="00DA2B07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МСК в будние дни), informspb@auction-house.ru</w:t>
      </w:r>
      <w:r w:rsidR="00DA2B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30BFB"/>
    <w:rsid w:val="0015099D"/>
    <w:rsid w:val="001F039D"/>
    <w:rsid w:val="002C312D"/>
    <w:rsid w:val="00365722"/>
    <w:rsid w:val="00467D6B"/>
    <w:rsid w:val="00552524"/>
    <w:rsid w:val="00564010"/>
    <w:rsid w:val="00637A0F"/>
    <w:rsid w:val="006B43E3"/>
    <w:rsid w:val="0070175B"/>
    <w:rsid w:val="007229EA"/>
    <w:rsid w:val="00722ECA"/>
    <w:rsid w:val="00726895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01F10"/>
    <w:rsid w:val="00C11EFF"/>
    <w:rsid w:val="00C9585C"/>
    <w:rsid w:val="00D57DB3"/>
    <w:rsid w:val="00D62667"/>
    <w:rsid w:val="00DA2B07"/>
    <w:rsid w:val="00DB0166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02E12FD-E4D0-400E-B9CE-26A1A6AF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2041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16</cp:revision>
  <dcterms:created xsi:type="dcterms:W3CDTF">2019-07-23T07:45:00Z</dcterms:created>
  <dcterms:modified xsi:type="dcterms:W3CDTF">2021-07-20T14:10:00Z</dcterms:modified>
</cp:coreProperties>
</file>