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6D08AFEB" w:rsidR="00EE2718" w:rsidRPr="002B1B81" w:rsidRDefault="00E842A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2A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842A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842A2">
        <w:rPr>
          <w:rFonts w:ascii="Times New Roman" w:hAnsi="Times New Roman" w:cs="Times New Roman"/>
          <w:color w:val="000000"/>
          <w:sz w:val="24"/>
          <w:szCs w:val="24"/>
        </w:rPr>
        <w:t>, д. 5, лит. В, (812)334-26-04, 8(800)777-57-57,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февраля 2016 г. по делу № А40-252156/2015 конкурсным управляющим (ликвидатором)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1D9BA7C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8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1,2,4,5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EB76E5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8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7A5367CD" w14:textId="701BA75E" w:rsidR="00A474D6" w:rsidRPr="00A474D6" w:rsidRDefault="00EE2718" w:rsidP="00A47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</w:t>
      </w:r>
      <w:r w:rsidR="00A474D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A474D6" w:rsidRPr="00A474D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5966AE4D" w14:textId="6CC22BEA" w:rsidR="00EE2718" w:rsidRDefault="00A474D6" w:rsidP="00A47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4D6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EE2718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D7AFF70" w14:textId="77777777" w:rsidR="00681B48" w:rsidRPr="00681B48" w:rsidRDefault="00681B48" w:rsidP="00681B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B48">
        <w:rPr>
          <w:rFonts w:ascii="Times New Roman" w:hAnsi="Times New Roman" w:cs="Times New Roman"/>
          <w:color w:val="000000"/>
          <w:sz w:val="24"/>
          <w:szCs w:val="24"/>
        </w:rPr>
        <w:t>Лот 1 - Квартира - 43,7 кв. м, адрес: Волгоградская обл., г. Волжский, ул. Мира, д.42, кв.15, 2 этаж, кадастровый номер 34:35:030203:16235, ограничения и обременения: информация о зарегистрированных и проживающих отсутствует - 1 321 240,00 руб.;</w:t>
      </w:r>
    </w:p>
    <w:p w14:paraId="32A63A97" w14:textId="77777777" w:rsidR="00681B48" w:rsidRPr="00681B48" w:rsidRDefault="00681B48" w:rsidP="00681B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B48">
        <w:rPr>
          <w:rFonts w:ascii="Times New Roman" w:hAnsi="Times New Roman" w:cs="Times New Roman"/>
          <w:color w:val="000000"/>
          <w:sz w:val="24"/>
          <w:szCs w:val="24"/>
        </w:rPr>
        <w:t>Лот 2 - Квартира - 37,3 кв. м, адрес: г. Саратов, им Тархова С.Ф. ул., д.29, кв.634, 9 этаж, кадастровый номер 64:48:040406:3235, ограничения и обременения: информация о зарегистрированных и проживающих отсутствует - 1 149 200,00 руб.;</w:t>
      </w:r>
    </w:p>
    <w:p w14:paraId="2E227099" w14:textId="77777777" w:rsidR="00681B48" w:rsidRPr="00681B48" w:rsidRDefault="00681B48" w:rsidP="00681B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B48">
        <w:rPr>
          <w:rFonts w:ascii="Times New Roman" w:hAnsi="Times New Roman" w:cs="Times New Roman"/>
          <w:color w:val="000000"/>
          <w:sz w:val="24"/>
          <w:szCs w:val="24"/>
        </w:rPr>
        <w:t>Лот 3 - Специализированный 19453-0000010, бежевый, 2011, 200 163 км, 2.4 МТ (140 л. с.), дизель, передний, VIN X89194530B0DM1035, г. Видное - 468 591,99 руб.;</w:t>
      </w:r>
    </w:p>
    <w:p w14:paraId="7A466AD4" w14:textId="77777777" w:rsidR="00681B48" w:rsidRPr="00681B48" w:rsidRDefault="00681B48" w:rsidP="00681B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B48">
        <w:rPr>
          <w:rFonts w:ascii="Times New Roman" w:hAnsi="Times New Roman" w:cs="Times New Roman"/>
          <w:color w:val="000000"/>
          <w:sz w:val="24"/>
          <w:szCs w:val="24"/>
        </w:rPr>
        <w:t>Лот 4 - СБ Банк (ООО), ИНН 7723008300, уведомление о включение в РТК 20к/49996 от 22.06.2015 (240 180,44 руб.) - 240 180,44 руб.;</w:t>
      </w:r>
    </w:p>
    <w:p w14:paraId="645A08A1" w14:textId="34B18F31" w:rsidR="00A474D6" w:rsidRDefault="00681B48" w:rsidP="00681B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B48">
        <w:rPr>
          <w:rFonts w:ascii="Times New Roman" w:hAnsi="Times New Roman" w:cs="Times New Roman"/>
          <w:color w:val="000000"/>
          <w:sz w:val="24"/>
          <w:szCs w:val="24"/>
        </w:rPr>
        <w:t>Лот 5 - "Мастер-Банк" КБ (ОАО), ИНН 77054207044, уведомление о включение в РТК 00-юл/2-2173-ва от 13.01.2014, уведомление о включение в РТК 4-01исх-57652 от 30.06.2014 (33 343,40 руб.) - 33 340,15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6E4905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643C7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F374F5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7643C7" w:rsidRPr="007643C7">
        <w:rPr>
          <w:rFonts w:ascii="Times New Roman CYR" w:hAnsi="Times New Roman CYR" w:cs="Times New Roman CYR"/>
          <w:b/>
          <w:bCs/>
          <w:color w:val="000000"/>
        </w:rPr>
        <w:t>13 сентября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</w:t>
      </w:r>
      <w:r w:rsidR="007643C7">
        <w:rPr>
          <w:b/>
        </w:rPr>
        <w:t>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870CD3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735EAD" w:rsidRPr="007643C7">
        <w:rPr>
          <w:b/>
          <w:bCs/>
          <w:color w:val="000000"/>
        </w:rPr>
        <w:t>1</w:t>
      </w:r>
      <w:r w:rsidR="007643C7" w:rsidRPr="007643C7">
        <w:rPr>
          <w:b/>
          <w:bCs/>
          <w:color w:val="000000"/>
        </w:rPr>
        <w:t>3 сентября</w:t>
      </w:r>
      <w:r w:rsidRPr="007643C7">
        <w:rPr>
          <w:b/>
          <w:bCs/>
          <w:color w:val="000000"/>
        </w:rPr>
        <w:t xml:space="preserve"> </w:t>
      </w:r>
      <w:r w:rsidR="000420FF" w:rsidRPr="007643C7">
        <w:rPr>
          <w:b/>
          <w:bCs/>
          <w:color w:val="000000"/>
        </w:rPr>
        <w:t>202</w:t>
      </w:r>
      <w:r w:rsidR="007643C7" w:rsidRPr="007643C7">
        <w:rPr>
          <w:b/>
          <w:bCs/>
          <w:color w:val="000000"/>
        </w:rPr>
        <w:t>1</w:t>
      </w:r>
      <w:r w:rsidR="00735EAD" w:rsidRPr="007643C7">
        <w:rPr>
          <w:b/>
          <w:bCs/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7643C7" w:rsidRPr="007643C7">
        <w:rPr>
          <w:b/>
          <w:bCs/>
          <w:color w:val="000000"/>
        </w:rPr>
        <w:t>01 ноября</w:t>
      </w:r>
      <w:r w:rsidR="007643C7">
        <w:rPr>
          <w:color w:val="000000"/>
        </w:rPr>
        <w:t xml:space="preserve"> </w:t>
      </w:r>
      <w:r w:rsidR="000420FF">
        <w:rPr>
          <w:b/>
        </w:rPr>
        <w:t>202</w:t>
      </w:r>
      <w:r w:rsidR="007643C7">
        <w:rPr>
          <w:b/>
        </w:rPr>
        <w:t>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589212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643C7">
        <w:rPr>
          <w:color w:val="000000"/>
        </w:rPr>
        <w:t>03 августа</w:t>
      </w:r>
      <w:r w:rsidR="00735EAD" w:rsidRPr="002B1B81">
        <w:rPr>
          <w:color w:val="000000"/>
        </w:rPr>
        <w:t xml:space="preserve"> </w:t>
      </w:r>
      <w:r w:rsidR="000420FF">
        <w:t>202</w:t>
      </w:r>
      <w:r w:rsidR="007643C7">
        <w:t>1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643C7">
        <w:rPr>
          <w:color w:val="000000"/>
        </w:rPr>
        <w:t>20 сентября</w:t>
      </w:r>
      <w:r w:rsidR="00735EAD" w:rsidRPr="002B1B81">
        <w:rPr>
          <w:color w:val="000000"/>
        </w:rPr>
        <w:t xml:space="preserve"> </w:t>
      </w:r>
      <w:r w:rsidR="000420FF">
        <w:t>202</w:t>
      </w:r>
      <w:r w:rsidR="007643C7">
        <w:t>1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</w:t>
      </w:r>
      <w:r w:rsidRPr="002B1B81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595BA513" w14:textId="68867980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7643C7">
        <w:rPr>
          <w:b/>
          <w:color w:val="000000"/>
        </w:rPr>
        <w:t>ы 1,2,4,5</w:t>
      </w:r>
      <w:r w:rsidRPr="002B1B81">
        <w:rPr>
          <w:color w:val="000000"/>
        </w:rPr>
        <w:t>, не реализованны</w:t>
      </w:r>
      <w:r w:rsidR="007643C7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7643C7">
        <w:rPr>
          <w:b/>
          <w:color w:val="000000"/>
        </w:rPr>
        <w:t>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100C8E61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472C62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1</w:t>
      </w:r>
      <w:r w:rsidR="00472C62">
        <w:rPr>
          <w:b/>
          <w:bCs/>
          <w:color w:val="000000"/>
        </w:rPr>
        <w:t xml:space="preserve">,2 </w:t>
      </w:r>
      <w:r w:rsidRPr="002B1B81">
        <w:rPr>
          <w:b/>
          <w:bCs/>
          <w:color w:val="000000"/>
        </w:rPr>
        <w:t xml:space="preserve">- с </w:t>
      </w:r>
      <w:r w:rsidR="00472C62">
        <w:rPr>
          <w:b/>
          <w:bCs/>
          <w:color w:val="000000"/>
        </w:rPr>
        <w:t xml:space="preserve">03 ноября </w:t>
      </w:r>
      <w:r w:rsidR="000420FF">
        <w:rPr>
          <w:b/>
          <w:bCs/>
          <w:color w:val="000000"/>
        </w:rPr>
        <w:t>202</w:t>
      </w:r>
      <w:r w:rsidR="00472C62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472C62">
        <w:rPr>
          <w:b/>
          <w:bCs/>
          <w:color w:val="000000"/>
        </w:rPr>
        <w:t xml:space="preserve">26 февраля </w:t>
      </w:r>
      <w:r w:rsidR="000420FF">
        <w:rPr>
          <w:b/>
          <w:bCs/>
          <w:color w:val="000000"/>
        </w:rPr>
        <w:t>202</w:t>
      </w:r>
      <w:r w:rsidR="00472C62">
        <w:rPr>
          <w:b/>
          <w:bCs/>
          <w:color w:val="000000"/>
        </w:rPr>
        <w:t>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3241DC8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472C62">
        <w:rPr>
          <w:b/>
          <w:bCs/>
          <w:color w:val="000000"/>
        </w:rPr>
        <w:t>ам 3-5</w:t>
      </w:r>
      <w:r w:rsidRPr="002B1B81">
        <w:rPr>
          <w:b/>
          <w:bCs/>
          <w:color w:val="000000"/>
        </w:rPr>
        <w:t xml:space="preserve"> - с </w:t>
      </w:r>
      <w:r w:rsidR="00C035F0" w:rsidRPr="002B1B81">
        <w:rPr>
          <w:b/>
          <w:bCs/>
          <w:color w:val="000000"/>
        </w:rPr>
        <w:t>0</w:t>
      </w:r>
      <w:r w:rsidR="00472C62">
        <w:rPr>
          <w:b/>
          <w:bCs/>
          <w:color w:val="000000"/>
        </w:rPr>
        <w:t>3</w:t>
      </w:r>
      <w:r w:rsidR="00C035F0" w:rsidRPr="002B1B81">
        <w:rPr>
          <w:b/>
          <w:bCs/>
          <w:color w:val="000000"/>
        </w:rPr>
        <w:t xml:space="preserve"> </w:t>
      </w:r>
      <w:r w:rsidR="00472C62">
        <w:rPr>
          <w:b/>
          <w:bCs/>
          <w:color w:val="000000"/>
        </w:rPr>
        <w:t>ноября</w:t>
      </w:r>
      <w:r w:rsidR="00662676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</w:t>
      </w:r>
      <w:r w:rsidR="00472C62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472C62">
        <w:rPr>
          <w:b/>
          <w:bCs/>
          <w:color w:val="000000"/>
        </w:rPr>
        <w:t xml:space="preserve">14 марта </w:t>
      </w:r>
      <w:r w:rsidR="000420FF">
        <w:rPr>
          <w:b/>
          <w:bCs/>
          <w:color w:val="000000"/>
        </w:rPr>
        <w:t>202</w:t>
      </w:r>
      <w:r w:rsidR="00472C62">
        <w:rPr>
          <w:b/>
          <w:bCs/>
          <w:color w:val="000000"/>
        </w:rPr>
        <w:t>2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0FCF1B62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035F0" w:rsidRPr="002B1B81">
        <w:rPr>
          <w:color w:val="000000"/>
        </w:rPr>
        <w:t>0</w:t>
      </w:r>
      <w:r w:rsidR="00472C62">
        <w:rPr>
          <w:color w:val="000000"/>
        </w:rPr>
        <w:t>3</w:t>
      </w:r>
      <w:r w:rsidR="00C035F0" w:rsidRPr="002B1B81">
        <w:rPr>
          <w:color w:val="000000"/>
        </w:rPr>
        <w:t xml:space="preserve"> </w:t>
      </w:r>
      <w:r w:rsidR="00472C62">
        <w:rPr>
          <w:color w:val="000000"/>
        </w:rPr>
        <w:t>ноября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</w:t>
      </w:r>
      <w:r w:rsidR="00472C62">
        <w:rPr>
          <w:color w:val="000000"/>
        </w:rPr>
        <w:t>1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4AC45CD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472C62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1</w:t>
      </w:r>
      <w:r w:rsidR="00472C62">
        <w:rPr>
          <w:b/>
          <w:color w:val="000000"/>
        </w:rPr>
        <w:t>,2</w:t>
      </w:r>
      <w:r w:rsidRPr="002B1B81">
        <w:rPr>
          <w:b/>
          <w:color w:val="000000"/>
        </w:rPr>
        <w:t>:</w:t>
      </w:r>
    </w:p>
    <w:p w14:paraId="07CE9AFB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72C62">
        <w:rPr>
          <w:bCs/>
          <w:color w:val="000000"/>
        </w:rPr>
        <w:t>с 03 ноября 2021 г. по 18 декабря 2021 г. - в размере начальной цены продажи лотов;</w:t>
      </w:r>
    </w:p>
    <w:p w14:paraId="1C1C383F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72C62">
        <w:rPr>
          <w:bCs/>
          <w:color w:val="000000"/>
        </w:rPr>
        <w:t>с 19 декабря 2021 г. по 25 декабря 2021 г. - в размере 92,60% от начальной цены продажи лотов;</w:t>
      </w:r>
    </w:p>
    <w:p w14:paraId="01A6910C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72C62">
        <w:rPr>
          <w:bCs/>
          <w:color w:val="000000"/>
        </w:rPr>
        <w:t>с 26 декабря 2021 г. по 01 января 2022 г. - в размере 85,20% от начальной цены продажи лотов;</w:t>
      </w:r>
    </w:p>
    <w:p w14:paraId="6E1729C3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72C62">
        <w:rPr>
          <w:bCs/>
          <w:color w:val="000000"/>
        </w:rPr>
        <w:t>с 02 января 2022 г. по 15 января 2022 г. - в размере 77,80% от начальной цены продажи лотов;</w:t>
      </w:r>
    </w:p>
    <w:p w14:paraId="09AA04B9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72C62">
        <w:rPr>
          <w:bCs/>
          <w:color w:val="000000"/>
        </w:rPr>
        <w:t>с 16 января 2022 г. по 22 января 2022 г. - в размере 70,40% от начальной цены продажи лотов;</w:t>
      </w:r>
    </w:p>
    <w:p w14:paraId="5A83D4FE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72C62">
        <w:rPr>
          <w:bCs/>
          <w:color w:val="000000"/>
        </w:rPr>
        <w:t>с 23 января 2022 г. по 29 января 2022 г. - в размере 63,00% от начальной цены продажи лотов;</w:t>
      </w:r>
    </w:p>
    <w:p w14:paraId="0E8EFF6D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72C62">
        <w:rPr>
          <w:bCs/>
          <w:color w:val="000000"/>
        </w:rPr>
        <w:t>с 30 января 2022 г. по 05 февраля 2022 г. - в размере 55,60% от начальной цены продажи лотов;</w:t>
      </w:r>
    </w:p>
    <w:p w14:paraId="1EE9A256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72C62">
        <w:rPr>
          <w:bCs/>
          <w:color w:val="000000"/>
        </w:rPr>
        <w:t>с 06 февраля 2022 г. по 12 февраля 2022 г. - в размере 48,20% от начальной цены продажи лотов;</w:t>
      </w:r>
    </w:p>
    <w:p w14:paraId="04057764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72C62">
        <w:rPr>
          <w:bCs/>
          <w:color w:val="000000"/>
        </w:rPr>
        <w:t>с 13 февраля 2022 г. по 19 февраля 2022 г. - в размере 40,80% от начальной цены продажи лотов;</w:t>
      </w:r>
    </w:p>
    <w:p w14:paraId="1DE9CAA4" w14:textId="75BF57F5" w:rsidR="00472C62" w:rsidRDefault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72C62">
        <w:rPr>
          <w:bCs/>
          <w:color w:val="000000"/>
        </w:rPr>
        <w:t>с 20 февраля 2022 г. по 26 февраля 2022 г. - в размере 33,40% от начальной цены продажи лотов</w:t>
      </w:r>
      <w:r>
        <w:rPr>
          <w:bCs/>
          <w:color w:val="000000"/>
        </w:rPr>
        <w:t>.</w:t>
      </w:r>
    </w:p>
    <w:p w14:paraId="1DEAE197" w14:textId="7CD5CC39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472C62"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574C0A09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03 ноября 2021 г. по 18 декабря 2021 г. - в размере начальной цены продажи лота;</w:t>
      </w:r>
    </w:p>
    <w:p w14:paraId="1B29D137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19 декабря 2021 г. по 25 декабря 2021 г. - в размере 91,00% от начальной цены продажи лота;</w:t>
      </w:r>
    </w:p>
    <w:p w14:paraId="2E4BEB92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26 декабря 2021 г. по 01 января 2022 г. - в размере 82,00% от начальной цены продажи лота;</w:t>
      </w:r>
    </w:p>
    <w:p w14:paraId="3199098C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02 января 2022 г. по 15 января 2022 г. - в размере 73,00% от начальной цены продажи лота;</w:t>
      </w:r>
    </w:p>
    <w:p w14:paraId="570FFA9A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C62">
        <w:rPr>
          <w:color w:val="000000"/>
        </w:rPr>
        <w:lastRenderedPageBreak/>
        <w:t>с 16 января 2022 г. по 22 января 2022 г. - в размере 64,00% от начальной цены продажи лота;</w:t>
      </w:r>
    </w:p>
    <w:p w14:paraId="1B0DCF5F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23 января 2022 г. по 29 января 2022 г. - в размере 55,00% от начальной цены продажи лота;</w:t>
      </w:r>
    </w:p>
    <w:p w14:paraId="7BD938CA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30 января 2022 г. по 05 февраля 2022 г. - в размере 46,00% от начальной цены продажи лота;</w:t>
      </w:r>
    </w:p>
    <w:p w14:paraId="57648FF2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06 февраля 2022 г. по 12 февраля 2022 г. - в размере 37,00% от начальной цены продажи лота;</w:t>
      </w:r>
    </w:p>
    <w:p w14:paraId="47F32CC7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13 февраля 2022 г. по 19 февраля 2022 г. - в размере 28,00% от начальной цены продажи лота;</w:t>
      </w:r>
    </w:p>
    <w:p w14:paraId="57099D6B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20 февраля 2022 г. по 26 февраля 2022 г. - в размере 19,00% от начальной цены продажи лота;</w:t>
      </w:r>
    </w:p>
    <w:p w14:paraId="26E8E485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27 февраля 2022 г. по 05 марта 2022 г. - в размере 10,00% от начальной цены продажи лота;</w:t>
      </w:r>
    </w:p>
    <w:p w14:paraId="10C6B849" w14:textId="7F1DE8DE" w:rsid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06 марта 2022 г. по 14 марта 2022 г. - в размере 1,00% от начальной цены продажи лота</w:t>
      </w:r>
      <w:r>
        <w:rPr>
          <w:color w:val="000000"/>
        </w:rPr>
        <w:t>.</w:t>
      </w:r>
    </w:p>
    <w:p w14:paraId="2343F2B1" w14:textId="67483A3F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72C62">
        <w:rPr>
          <w:b/>
          <w:bCs/>
          <w:color w:val="000000"/>
        </w:rPr>
        <w:t>Для лотов 4-5:</w:t>
      </w:r>
    </w:p>
    <w:p w14:paraId="407A8AD2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03 ноября 2021 г. по 18 декабря 2021 г. - в размере начальной цены продажи лотов;</w:t>
      </w:r>
    </w:p>
    <w:p w14:paraId="382C76D4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19 декабря 2021 г. по 25 декабря 2021 г. - в размере 92,00% от начальной цены продажи лотов;</w:t>
      </w:r>
    </w:p>
    <w:p w14:paraId="1CD76302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26 декабря 2021 г. по 01 января 2022 г. - в размере 84,00% от начальной цены продажи лотов;</w:t>
      </w:r>
    </w:p>
    <w:p w14:paraId="0DFDFBDA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02 января 2022 г. по 15 января 2022 г. - в размере 76,00% от начальной цены продажи лотов;</w:t>
      </w:r>
    </w:p>
    <w:p w14:paraId="63B38F8B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16 января 2022 г. по 22 января 2022 г. - в размере 68,00% от начальной цены продажи лотов;</w:t>
      </w:r>
    </w:p>
    <w:p w14:paraId="7A96ADEB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23 января 2022 г. по 29 января 2022 г. - в размере 60,00% от начальной цены продажи лотов;</w:t>
      </w:r>
    </w:p>
    <w:p w14:paraId="019B1C31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30 января 2022 г. по 05 февраля 2022 г. - в размере 52,00% от начальной цены продажи лотов;</w:t>
      </w:r>
    </w:p>
    <w:p w14:paraId="3695352E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06 февраля 2022 г. по 12 февраля 2022 г. - в размере 44,00% от начальной цены продажи лотов;</w:t>
      </w:r>
    </w:p>
    <w:p w14:paraId="1525F417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13 февраля 2022 г. по 19 февраля 2022 г. - в размере 36,00% от начальной цены продажи лотов;</w:t>
      </w:r>
    </w:p>
    <w:p w14:paraId="6C11D525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20 февраля 2022 г. по 26 февраля 2022 г. - в размере 28,00% от начальной цены продажи лотов;</w:t>
      </w:r>
    </w:p>
    <w:p w14:paraId="032ACE87" w14:textId="77777777" w:rsidR="00472C62" w:rsidRP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27 февраля 2022 г. по 05 марта 2022 г. - в размере 20,00% от начальной цены продажи лотов;</w:t>
      </w:r>
    </w:p>
    <w:p w14:paraId="58EF79A6" w14:textId="77545234" w:rsidR="00472C62" w:rsidRDefault="00472C62" w:rsidP="00472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2C62">
        <w:rPr>
          <w:color w:val="000000"/>
        </w:rPr>
        <w:t>с 06 марта 2022 г. по 14 марта 2022 г. - в размере 12,00% от начальной цены продажи лотов</w:t>
      </w:r>
      <w:r>
        <w:rPr>
          <w:color w:val="000000"/>
        </w:rPr>
        <w:t>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40570E13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72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472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17-30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472C62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д.8, тел. 8(495)725-31-15, доб. 65-64</w:t>
      </w:r>
      <w:r w:rsidR="00691D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72C62">
        <w:rPr>
          <w:rFonts w:ascii="Times New Roman" w:hAnsi="Times New Roman" w:cs="Times New Roman"/>
          <w:color w:val="000000"/>
          <w:sz w:val="24"/>
          <w:szCs w:val="24"/>
        </w:rPr>
        <w:t xml:space="preserve"> у ОТ: для лота 1 - </w:t>
      </w:r>
      <w:r w:rsidR="00472C62" w:rsidRPr="00472C62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r w:rsidR="00691DF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72C62" w:rsidRPr="00472C62">
        <w:rPr>
          <w:rFonts w:ascii="Times New Roman" w:hAnsi="Times New Roman" w:cs="Times New Roman"/>
          <w:color w:val="000000"/>
          <w:sz w:val="24"/>
          <w:szCs w:val="24"/>
        </w:rPr>
        <w:t>(987)644-41-00 Архипов Дмитрий, Соболькова Елена 8(927)208-15-34</w:t>
      </w:r>
      <w:r w:rsidR="00472C62">
        <w:rPr>
          <w:rFonts w:ascii="Times New Roman" w:hAnsi="Times New Roman" w:cs="Times New Roman"/>
          <w:color w:val="000000"/>
          <w:sz w:val="24"/>
          <w:szCs w:val="24"/>
        </w:rPr>
        <w:t xml:space="preserve">; для лота 2 - </w:t>
      </w:r>
      <w:r w:rsidR="00472C62" w:rsidRPr="00472C62">
        <w:rPr>
          <w:rFonts w:ascii="Times New Roman" w:hAnsi="Times New Roman" w:cs="Times New Roman"/>
          <w:color w:val="000000"/>
          <w:sz w:val="24"/>
          <w:szCs w:val="24"/>
        </w:rPr>
        <w:t>pf@auction-house.ru, Харланова Наталья 8(927)208-21-43, Соболькова Елена 8(927)208-15-34</w:t>
      </w:r>
      <w:r w:rsidR="00472C62">
        <w:rPr>
          <w:rFonts w:ascii="Times New Roman" w:hAnsi="Times New Roman" w:cs="Times New Roman"/>
          <w:color w:val="000000"/>
          <w:sz w:val="24"/>
          <w:szCs w:val="24"/>
        </w:rPr>
        <w:t xml:space="preserve">; для лотов 3-5: </w:t>
      </w:r>
      <w:r w:rsidR="00472C62" w:rsidRPr="00472C62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будние дни)</w:t>
      </w:r>
      <w:r w:rsidR="00472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C62" w:rsidRPr="00472C62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472C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82F5E"/>
    <w:rsid w:val="0015099D"/>
    <w:rsid w:val="001E7487"/>
    <w:rsid w:val="001F039D"/>
    <w:rsid w:val="00284B1D"/>
    <w:rsid w:val="002B1B81"/>
    <w:rsid w:val="00432832"/>
    <w:rsid w:val="00467D6B"/>
    <w:rsid w:val="00472C62"/>
    <w:rsid w:val="0059668F"/>
    <w:rsid w:val="005B346C"/>
    <w:rsid w:val="005F1F68"/>
    <w:rsid w:val="00662676"/>
    <w:rsid w:val="00681B48"/>
    <w:rsid w:val="00691DF3"/>
    <w:rsid w:val="007229EA"/>
    <w:rsid w:val="00735EAD"/>
    <w:rsid w:val="007643C7"/>
    <w:rsid w:val="007B575E"/>
    <w:rsid w:val="00825B29"/>
    <w:rsid w:val="00865FD7"/>
    <w:rsid w:val="00882E21"/>
    <w:rsid w:val="00927CB6"/>
    <w:rsid w:val="00A474D6"/>
    <w:rsid w:val="00AB030D"/>
    <w:rsid w:val="00AF3005"/>
    <w:rsid w:val="00B41D69"/>
    <w:rsid w:val="00B953CE"/>
    <w:rsid w:val="00C035F0"/>
    <w:rsid w:val="00C11EFF"/>
    <w:rsid w:val="00CF06A5"/>
    <w:rsid w:val="00D62667"/>
    <w:rsid w:val="00DA477E"/>
    <w:rsid w:val="00E614D3"/>
    <w:rsid w:val="00E842A2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433209B3-E1D2-4F04-9157-BF0478D2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2428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10</cp:revision>
  <dcterms:created xsi:type="dcterms:W3CDTF">2021-07-20T12:01:00Z</dcterms:created>
  <dcterms:modified xsi:type="dcterms:W3CDTF">2021-07-20T14:02:00Z</dcterms:modified>
</cp:coreProperties>
</file>