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                  «_____»___________ 2019 г.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г. Москва, ул. Рочдельская, д. 15, стр. 17-18, эт. 2, пом. II, ком.1, torg@va</w:t>
      </w:r>
      <w:hyperlink r:id="rId7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rgi.org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Криксина Фёдора Игоревича,</w:t>
      </w:r>
      <w:r w:rsidDel="00000000" w:rsidR="00000000" w:rsidRPr="00000000">
        <w:rPr>
          <w:sz w:val="24"/>
          <w:szCs w:val="24"/>
          <w:rtl w:val="0"/>
        </w:rPr>
        <w:t xml:space="preserve"> с одной стороны и_________________________________________________________________________________________________________________________________________________________,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для участия в открытых электронных торгах по продаже имущества  ООО “Стем Строй” (юр. адрес: 107113, г. Москва, ул. Шумкина, д. 20, стр. 1, ОГРН 1057747591660, ИНН 7725544650, КПП 774501001, процедура конкурсного производства введена Решением Арбитражного суда города Москвы от 10.10.2018 г. (резолютивная часть объявлена 08.10.2018 г.) по делу № А40-25497/15),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ООО «Стем Строй», лот № ____,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оплата, либо на счет, реквизиты которого отдельно указал Заявитель.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123022, г.Москва, а/я 140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vargi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/R3zNO1w279Nk4nSrW5Vgt5HQ==">AMUW2mVSRLZhRnMhjr2feQ+5La0ppblnVWOrS7LS4H74iDFAo5XpKILdLq1nV7MMWjgxfSIBFkVrlV85nOmhPZsOGGlnmkkQYbAJNnVaAwCxc7konsDr20J6f8KFK0FUmLE2TjvrHkuW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2018-12-26T11:54:00Z</dcterms:created>
  <dc:creator>Vargi</dc:creator>
</cp:coreProperties>
</file>