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64679A94" w:rsidR="0003404B" w:rsidRPr="00DD01CB" w:rsidRDefault="00F22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72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27 ноября 2015 года по делу №А40-175357/2015 конкурсным управляющим (ликвидатором) Коммерческим банком "Компания Розничного Кредитования" (Открытое акционерное общество) (КБ «КРК» (ОАО) (адрес регистрации: 123242, г. Москва, Новинский бульвар, дом 31, ИНН 7750004351, ОГРН 1087711000090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E94C0A4" w14:textId="7C437833" w:rsidR="00987A46" w:rsidRDefault="00C62179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17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40F7041E" w14:textId="4D96346C" w:rsidR="00E00EF2" w:rsidRPr="00E00EF2" w:rsidRDefault="00E00EF2" w:rsidP="00E00E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ООО "ЖК-Альянс", ИНН 7701280302, КД 34/13-ЮЛ от 16.12.2013, определение АС г. Москвы от 12.10.2016 по делу А40-41171/16 о включении в РТК третьей очереди, находится в стадии банкротства (621 103 361,59 руб.)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190 118 828,65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F65CE89" w14:textId="1B455251" w:rsidR="00E00EF2" w:rsidRPr="00E00EF2" w:rsidRDefault="00E00EF2" w:rsidP="00E00E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ООО "ЖК-ПОДРЯД", ИНН 7710609953, КД 35/13-ЮЛ от 16.12.2013, определение АС г. Москвы от 14.12.2016 по делу А40-69394/15 о включении в РТК третьей очереди, определение АС г. Москвы от 16.02.2017 по делу А40-69394/15 об исправлении описки, определение АС г. Москвы от 11.04.2017 по делу А40-69394/15 об исправлении описки, находится в стадии банкротства (515 685 715,25 руб.)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157 799 828,87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FB13D3A" w14:textId="29241E11" w:rsidR="00E00EF2" w:rsidRPr="00E00EF2" w:rsidRDefault="00E00EF2" w:rsidP="00E00E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ООО "ИНВЕСТ СТИЛЬ", ИНН 7701965962, КД 23/13-ЮЛ от 26.09.2013, определение АС г. Москвы от 20.08.2019 по делу А40-169081/2018 о включении в РТК третьей очереди, находится в стадии банкротства (979 567 473,74 руб.)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66 036 473,72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D86C3A5" w14:textId="6B2D0560" w:rsidR="00E00EF2" w:rsidRPr="00E00EF2" w:rsidRDefault="00E00EF2" w:rsidP="00E00E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ОАО "АМБ БАНК", ИНН 7723017672, уведомление 05к/6863 от 08.02.2016 о включении в РТК третьей очереди, находится в стадии банкротства (999 170 821,92 руб.)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8 992 537,40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60C6829" w14:textId="34BBC743" w:rsidR="00E00EF2" w:rsidRPr="00E00EF2" w:rsidRDefault="00E00EF2" w:rsidP="00E00E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ОАО БАНК РОССИЙСКИЙ КРЕДИТ, ИНН 7712023804, уведомление 48к/110107 от 24.11.2015 о включении в РТК третьей очереди, находится в стадии банкротства (999 170 821,91 руб.)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8 992 537,40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504B0DB" w14:textId="5A9BE2D6" w:rsidR="00E00EF2" w:rsidRPr="00E00EF2" w:rsidRDefault="00E00EF2" w:rsidP="00E00E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ЗАО "М БАНК", ИНН 7728185046, уведомление 03к/115428 от 11.12.2015 о включении в РТК третьей очереди, находится в стадии банкротства (878 547 945,21 руб.)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7 906 931,51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00191BB" w14:textId="3278377A" w:rsidR="00E00EF2" w:rsidRPr="00E00EF2" w:rsidRDefault="00E00EF2" w:rsidP="00E00E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ООО "Современные технологии строительства", ИНН 7838018190, КД 30/13-ЮЛ от 19.11.2013, определение АС г. Санкт-Петербурга и Ленинградской области от 21.09.2016 по делу А56-57495/2015 о включении в РТК третьей очереди, находится в стадии банкротства (277 297 218,97 руб.)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8 381 048,51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7409A69" w14:textId="0C2667E2" w:rsidR="00E00EF2" w:rsidRPr="00E00EF2" w:rsidRDefault="00E00EF2" w:rsidP="00E00E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Гончаров Николай Константинович, солидарно с Калашниковым Кириллом Витальевичем (поручители ООО ГРУППА КОМПАНИЙ НОВЫЕ РЕШЕНИЯ, ИНН 7715858174, исключен из ЕГРЮЛ), КД 33/13-ЮЛ от 06.12.2013, решение Бабушкинского районного суда города Москвы от 21.10.2016 по делу 2-4499/16, решением АС г. Москвы от 18.03.2021 по делу А40-255386/2020, Калашников К.В. находится в стадии банкротства (24 180 819,68 руб.)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8 096 423,09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4708210" w14:textId="2769F09D" w:rsidR="00E00EF2" w:rsidRPr="00E00EF2" w:rsidRDefault="00E00EF2" w:rsidP="00E00E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Милюкова Елена Валерьевна, КД 54/13-ФЛ от 31.10.2013, определение АС г. Москвы от 10.10.2016 по делу А40-27262/16 о включении в РТК третьей очереди, находится в стадии банкротства (20 930 527,10 руб.)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1 046 526,36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2B3A8A70" w14:textId="201BF541" w:rsidR="00E00EF2" w:rsidRPr="00E00EF2" w:rsidRDefault="00E00EF2" w:rsidP="00E00E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10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Милюков Юрий Геннадьевич, КД 40/13-ФЛ от 11.09.2013, определение АС г. Москвы от 19.10.2016 по делу А40-25606/16 о включении в РТК третьей очереди, находится в стадии банкротства (55 638 268,65 руб.)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5 952 908,93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7FDDB05E" w14:textId="23BD7364" w:rsidR="00E00EF2" w:rsidRPr="00E00EF2" w:rsidRDefault="00E00EF2" w:rsidP="00E00E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11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Попов Константин Анатольевич, КД 28/13-ФЛ от 25.07.13, КД 24/13-ФЛ от 17.07.13, КД 25/13-ФЛ от 18.07.13, решение Пресненского районного суда г. Москвы от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08.11.2016 по делу 2-3140/2016, апелляционное определение Московского городского суда от 04.04.2017 по делу 33-12406, определение Пресненского районного суда г. Москвы от 17.08.2017 по делу 2-3140/2016 об исправлении описки в решении суда (250 942 123,47 руб.)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79 027 868,90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76C40380" w14:textId="6FFF9FF7" w:rsidR="00E00EF2" w:rsidRPr="00E00EF2" w:rsidRDefault="00E00EF2" w:rsidP="00E00E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12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Балашев Максим Павлович, КД 41/13-ФЛ от 23.09.2013, решение Западнодвинского районного суда Тверской области от 12.01.2016 по делу 2-16/2016 (3 791 990,57 руб.)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371 523,04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F69A62E" w14:textId="28BD9EAC" w:rsidR="00987A46" w:rsidRDefault="00E00EF2" w:rsidP="00E00E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13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Лежава Заза Мурманович, КД 74/14-ФЛ от 05.02.2014, решение Мытищинского городского суда Московской области от 09.02.2016 по делу 2-1067/2016 (3 922 244,86 руб.)</w:t>
      </w:r>
      <w:r w:rsidR="00BC6C1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>63 754,55</w:t>
      </w:r>
      <w:r w:rsidRPr="00E00EF2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184A1D9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D7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 августа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D7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октября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884BC7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D70EE" w:rsidRPr="00AD7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 августа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AF83939" w14:textId="7D715697" w:rsidR="00987A46" w:rsidRPr="00193968" w:rsidRDefault="001939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9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1-3,11:</w:t>
      </w:r>
    </w:p>
    <w:p w14:paraId="41A91B68" w14:textId="3F706CAF" w:rsidR="00193968" w:rsidRPr="00193968" w:rsidRDefault="00193968" w:rsidP="00193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968">
        <w:rPr>
          <w:rFonts w:ascii="Times New Roman" w:hAnsi="Times New Roman" w:cs="Times New Roman"/>
          <w:color w:val="000000"/>
          <w:sz w:val="24"/>
          <w:szCs w:val="24"/>
        </w:rPr>
        <w:t>с 04 августа 2021 г. по 14 сентября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939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8D363B" w14:textId="1AA01CF7" w:rsidR="00193968" w:rsidRPr="00193968" w:rsidRDefault="00193968" w:rsidP="00193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968">
        <w:rPr>
          <w:rFonts w:ascii="Times New Roman" w:hAnsi="Times New Roman" w:cs="Times New Roman"/>
          <w:color w:val="000000"/>
          <w:sz w:val="24"/>
          <w:szCs w:val="24"/>
        </w:rPr>
        <w:t>с 15 сентября 2021 г. по 21 сентября 2021 г. - в размере 67,80%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939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6639EB" w14:textId="5F59A6C9" w:rsidR="00193968" w:rsidRPr="00193968" w:rsidRDefault="00193968" w:rsidP="00193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968">
        <w:rPr>
          <w:rFonts w:ascii="Times New Roman" w:hAnsi="Times New Roman" w:cs="Times New Roman"/>
          <w:color w:val="000000"/>
          <w:sz w:val="24"/>
          <w:szCs w:val="24"/>
        </w:rPr>
        <w:t>с 22 сентября 2021 г. по 28 сентября 2021 г. - в размере 35,60%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939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13C7AF" w14:textId="1F74E73A" w:rsidR="00193968" w:rsidRDefault="00193968" w:rsidP="00193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968">
        <w:rPr>
          <w:rFonts w:ascii="Times New Roman" w:hAnsi="Times New Roman" w:cs="Times New Roman"/>
          <w:color w:val="000000"/>
          <w:sz w:val="24"/>
          <w:szCs w:val="24"/>
        </w:rPr>
        <w:t>с 29 сентября 2021 г. по 05 октября 2021 г. - в размере 3,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9396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FCDDA2C" w14:textId="5F15B335" w:rsidR="00987A46" w:rsidRPr="00D24F84" w:rsidRDefault="00D24F8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F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4-6:</w:t>
      </w:r>
    </w:p>
    <w:p w14:paraId="2D144226" w14:textId="5C3D2B8F" w:rsidR="00D24F84" w:rsidRPr="00D24F84" w:rsidRDefault="00D24F84" w:rsidP="00D2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F84">
        <w:rPr>
          <w:rFonts w:ascii="Times New Roman" w:hAnsi="Times New Roman" w:cs="Times New Roman"/>
          <w:color w:val="000000"/>
          <w:sz w:val="24"/>
          <w:szCs w:val="24"/>
        </w:rPr>
        <w:t>с 04 августа 2021 г. по 14 сентября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24F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3A7BF9" w14:textId="1BA60D5B" w:rsidR="00D24F84" w:rsidRPr="00D24F84" w:rsidRDefault="00D24F84" w:rsidP="00D2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F84">
        <w:rPr>
          <w:rFonts w:ascii="Times New Roman" w:hAnsi="Times New Roman" w:cs="Times New Roman"/>
          <w:color w:val="000000"/>
          <w:sz w:val="24"/>
          <w:szCs w:val="24"/>
        </w:rPr>
        <w:t>с 15 сентября 2021 г. по 21 сентября 2021 г. - в размере 98,40%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24F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B30D4C" w14:textId="206498C6" w:rsidR="00D24F84" w:rsidRPr="00D24F84" w:rsidRDefault="00D24F84" w:rsidP="00D2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F84">
        <w:rPr>
          <w:rFonts w:ascii="Times New Roman" w:hAnsi="Times New Roman" w:cs="Times New Roman"/>
          <w:color w:val="000000"/>
          <w:sz w:val="24"/>
          <w:szCs w:val="24"/>
        </w:rPr>
        <w:t>с 22 сентября 2021 г. по 28 сентября 2021 г. - в размере 96,80%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24F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88EAD1" w14:textId="2B685664" w:rsidR="00D24F84" w:rsidRDefault="00D24F84" w:rsidP="00D2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F84">
        <w:rPr>
          <w:rFonts w:ascii="Times New Roman" w:hAnsi="Times New Roman" w:cs="Times New Roman"/>
          <w:color w:val="000000"/>
          <w:sz w:val="24"/>
          <w:szCs w:val="24"/>
        </w:rPr>
        <w:t>с 29 сентября 2021 г. по 05 октября 2021 г. - в размере 95,20%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CC6F9DE" w14:textId="032BBA4D" w:rsidR="00D24F84" w:rsidRPr="00D24F84" w:rsidRDefault="00D24F84" w:rsidP="00D2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F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3CC9A569" w14:textId="77777777" w:rsidR="00D24F84" w:rsidRPr="00D24F84" w:rsidRDefault="00D24F84" w:rsidP="00D2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F84">
        <w:rPr>
          <w:rFonts w:ascii="Times New Roman" w:hAnsi="Times New Roman" w:cs="Times New Roman"/>
          <w:color w:val="000000"/>
          <w:sz w:val="24"/>
          <w:szCs w:val="24"/>
        </w:rPr>
        <w:t>с 04 августа 2021 г. по 14 сентября 2021 г. - в размере начальной цены продажи лота;</w:t>
      </w:r>
    </w:p>
    <w:p w14:paraId="1EDB839D" w14:textId="78170AD3" w:rsidR="00D24F84" w:rsidRPr="00D24F84" w:rsidRDefault="00D24F84" w:rsidP="00D2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F84">
        <w:rPr>
          <w:rFonts w:ascii="Times New Roman" w:hAnsi="Times New Roman" w:cs="Times New Roman"/>
          <w:color w:val="000000"/>
          <w:sz w:val="24"/>
          <w:szCs w:val="24"/>
        </w:rPr>
        <w:t>с 15 сентября 2021 г. по 21 сентября 2021 г. - в размере 78,70% от начальной цены продажи лота;</w:t>
      </w:r>
    </w:p>
    <w:p w14:paraId="6654E909" w14:textId="5B3BEFB8" w:rsidR="00D24F84" w:rsidRPr="00D24F84" w:rsidRDefault="00D24F84" w:rsidP="00D2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F84">
        <w:rPr>
          <w:rFonts w:ascii="Times New Roman" w:hAnsi="Times New Roman" w:cs="Times New Roman"/>
          <w:color w:val="000000"/>
          <w:sz w:val="24"/>
          <w:szCs w:val="24"/>
        </w:rPr>
        <w:t>с 22 сентября 2021 г. по 28 сентября 2021 г. - в размере 57,40% от начальной цены продажи лота;</w:t>
      </w:r>
    </w:p>
    <w:p w14:paraId="7109B9A2" w14:textId="369F81B7" w:rsidR="00D24F84" w:rsidRDefault="00D24F84" w:rsidP="00D2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F84">
        <w:rPr>
          <w:rFonts w:ascii="Times New Roman" w:hAnsi="Times New Roman" w:cs="Times New Roman"/>
          <w:color w:val="000000"/>
          <w:sz w:val="24"/>
          <w:szCs w:val="24"/>
        </w:rPr>
        <w:t>с 29 сентября 2021 г. по 05 октября 2021 г. - в размере 36,10%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400A4C" w14:textId="7D30A14C" w:rsidR="00D24F84" w:rsidRDefault="000A604D" w:rsidP="00D2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0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8,10:</w:t>
      </w:r>
    </w:p>
    <w:p w14:paraId="2C8F1FB3" w14:textId="051608CA" w:rsidR="000A604D" w:rsidRPr="000A604D" w:rsidRDefault="000A604D" w:rsidP="000A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4D">
        <w:rPr>
          <w:rFonts w:ascii="Times New Roman" w:hAnsi="Times New Roman" w:cs="Times New Roman"/>
          <w:color w:val="000000"/>
          <w:sz w:val="24"/>
          <w:szCs w:val="24"/>
        </w:rPr>
        <w:t>с 04 августа 2021 г. по 14 сентября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A60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BFEEF9" w14:textId="42868D4E" w:rsidR="000A604D" w:rsidRPr="000A604D" w:rsidRDefault="000A604D" w:rsidP="000A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4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15 сентября 2021 г. по 21 сентября 2021 г. - в размере 67,60%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A60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3F6AE0" w14:textId="5B7F6F4C" w:rsidR="000A604D" w:rsidRPr="000A604D" w:rsidRDefault="000A604D" w:rsidP="000A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4D">
        <w:rPr>
          <w:rFonts w:ascii="Times New Roman" w:hAnsi="Times New Roman" w:cs="Times New Roman"/>
          <w:color w:val="000000"/>
          <w:sz w:val="24"/>
          <w:szCs w:val="24"/>
        </w:rPr>
        <w:t>с 22 сентября 2021 г. по 28 сентября 2021 г. - в размере 35,20%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A60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A8EE4C" w14:textId="48322680" w:rsidR="000A604D" w:rsidRPr="000A604D" w:rsidRDefault="000A604D" w:rsidP="000A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4D">
        <w:rPr>
          <w:rFonts w:ascii="Times New Roman" w:hAnsi="Times New Roman" w:cs="Times New Roman"/>
          <w:color w:val="000000"/>
          <w:sz w:val="24"/>
          <w:szCs w:val="24"/>
        </w:rPr>
        <w:t>с 29 сентября 2021 г. по 05 октября 2021 г. - в размере 2,80%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ABF5C83" w14:textId="38E9696A" w:rsidR="000A604D" w:rsidRDefault="000A604D" w:rsidP="000A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9:</w:t>
      </w:r>
    </w:p>
    <w:p w14:paraId="6762388D" w14:textId="77777777" w:rsidR="000A604D" w:rsidRPr="000A604D" w:rsidRDefault="000A604D" w:rsidP="000A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4D">
        <w:rPr>
          <w:rFonts w:ascii="Times New Roman" w:hAnsi="Times New Roman" w:cs="Times New Roman"/>
          <w:color w:val="000000"/>
          <w:sz w:val="24"/>
          <w:szCs w:val="24"/>
        </w:rPr>
        <w:t>с 04 августа 2021 г. по 14 сентября 2021 г. - в размере начальной цены продажи лота;</w:t>
      </w:r>
    </w:p>
    <w:p w14:paraId="3E20754E" w14:textId="25A740E9" w:rsidR="000A604D" w:rsidRPr="000A604D" w:rsidRDefault="000A604D" w:rsidP="000A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4D">
        <w:rPr>
          <w:rFonts w:ascii="Times New Roman" w:hAnsi="Times New Roman" w:cs="Times New Roman"/>
          <w:color w:val="000000"/>
          <w:sz w:val="24"/>
          <w:szCs w:val="24"/>
        </w:rPr>
        <w:t>с 15 сентября 2021 г. по 21 сентября 2021 г. - в размере 70,70% от начальной цены продажи лота;</w:t>
      </w:r>
    </w:p>
    <w:p w14:paraId="7E410361" w14:textId="5906CA0D" w:rsidR="000A604D" w:rsidRPr="000A604D" w:rsidRDefault="000A604D" w:rsidP="000A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4D">
        <w:rPr>
          <w:rFonts w:ascii="Times New Roman" w:hAnsi="Times New Roman" w:cs="Times New Roman"/>
          <w:color w:val="000000"/>
          <w:sz w:val="24"/>
          <w:szCs w:val="24"/>
        </w:rPr>
        <w:t>с 22 сентября 2021 г. по 28 сентября 2021 г. - в размере 41,40% от начальной цены продажи лота;</w:t>
      </w:r>
    </w:p>
    <w:p w14:paraId="6D7DE757" w14:textId="3BA57DA8" w:rsidR="000A604D" w:rsidRDefault="000A604D" w:rsidP="000A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4D">
        <w:rPr>
          <w:rFonts w:ascii="Times New Roman" w:hAnsi="Times New Roman" w:cs="Times New Roman"/>
          <w:color w:val="000000"/>
          <w:sz w:val="24"/>
          <w:szCs w:val="24"/>
        </w:rPr>
        <w:t>с 29 сентября 2021 г. по 05 октября 2021 г. - в размере 12,10%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D2793C" w14:textId="0C145BDD" w:rsidR="00E82EDB" w:rsidRPr="00E82EDB" w:rsidRDefault="00E82EDB" w:rsidP="000A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2E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12:</w:t>
      </w:r>
    </w:p>
    <w:p w14:paraId="5BD11FFD" w14:textId="77777777" w:rsidR="00E82EDB" w:rsidRPr="00E82EDB" w:rsidRDefault="00E82EDB" w:rsidP="00E82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EDB">
        <w:rPr>
          <w:rFonts w:ascii="Times New Roman" w:hAnsi="Times New Roman" w:cs="Times New Roman"/>
          <w:color w:val="000000"/>
          <w:sz w:val="24"/>
          <w:szCs w:val="24"/>
        </w:rPr>
        <w:t>с 04 августа 2021 г. по 14 сентября 2021 г. - в размере начальной цены продажи лота;</w:t>
      </w:r>
    </w:p>
    <w:p w14:paraId="00C50375" w14:textId="1CFA4953" w:rsidR="00E82EDB" w:rsidRPr="00E82EDB" w:rsidRDefault="00E82EDB" w:rsidP="00E82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EDB">
        <w:rPr>
          <w:rFonts w:ascii="Times New Roman" w:hAnsi="Times New Roman" w:cs="Times New Roman"/>
          <w:color w:val="000000"/>
          <w:sz w:val="24"/>
          <w:szCs w:val="24"/>
        </w:rPr>
        <w:t>с 15 сентября 2021 г. по 21 сентября 2021 г. - в размере 70,30% от начальной цены продажи лота;</w:t>
      </w:r>
    </w:p>
    <w:p w14:paraId="21224B1D" w14:textId="31DA8C61" w:rsidR="00E82EDB" w:rsidRPr="00E82EDB" w:rsidRDefault="00E82EDB" w:rsidP="00E82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EDB">
        <w:rPr>
          <w:rFonts w:ascii="Times New Roman" w:hAnsi="Times New Roman" w:cs="Times New Roman"/>
          <w:color w:val="000000"/>
          <w:sz w:val="24"/>
          <w:szCs w:val="24"/>
        </w:rPr>
        <w:t>с 22 сентября 2021 г. по 28 сентября 2021 г. - в размере 40,60% от начальной цены продажи лота;</w:t>
      </w:r>
    </w:p>
    <w:p w14:paraId="266BCBCD" w14:textId="5CA2E684" w:rsidR="000A604D" w:rsidRDefault="00E82EDB" w:rsidP="00E82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EDB">
        <w:rPr>
          <w:rFonts w:ascii="Times New Roman" w:hAnsi="Times New Roman" w:cs="Times New Roman"/>
          <w:color w:val="000000"/>
          <w:sz w:val="24"/>
          <w:szCs w:val="24"/>
        </w:rPr>
        <w:t>с 29 сентября 2021 г. по 05 октября 2021 г. - в размере 10,90%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23A48" w14:textId="3D0DE940" w:rsidR="00E82EDB" w:rsidRPr="00E82EDB" w:rsidRDefault="00E82EDB" w:rsidP="00E82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2E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13:</w:t>
      </w:r>
    </w:p>
    <w:p w14:paraId="6FD01AC1" w14:textId="77777777" w:rsidR="00E82EDB" w:rsidRPr="00E82EDB" w:rsidRDefault="00E82EDB" w:rsidP="00E82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EDB">
        <w:rPr>
          <w:rFonts w:ascii="Times New Roman" w:hAnsi="Times New Roman" w:cs="Times New Roman"/>
          <w:color w:val="000000"/>
          <w:sz w:val="24"/>
          <w:szCs w:val="24"/>
        </w:rPr>
        <w:t>с 04 августа 2021 г. по 14 сентября 2021 г. - в размере начальной цены продажи лота;</w:t>
      </w:r>
    </w:p>
    <w:p w14:paraId="1D9F4B96" w14:textId="3D0616D1" w:rsidR="00E82EDB" w:rsidRPr="00E82EDB" w:rsidRDefault="00E82EDB" w:rsidP="00E82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EDB">
        <w:rPr>
          <w:rFonts w:ascii="Times New Roman" w:hAnsi="Times New Roman" w:cs="Times New Roman"/>
          <w:color w:val="000000"/>
          <w:sz w:val="24"/>
          <w:szCs w:val="24"/>
        </w:rPr>
        <w:t>с 15 сентября 2021 г. по 21 сентября 2021 г. - в размере 87,30% от начальной цены продажи лота;</w:t>
      </w:r>
    </w:p>
    <w:p w14:paraId="03237B82" w14:textId="57305D51" w:rsidR="00E82EDB" w:rsidRPr="00E82EDB" w:rsidRDefault="00E82EDB" w:rsidP="00E82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EDB">
        <w:rPr>
          <w:rFonts w:ascii="Times New Roman" w:hAnsi="Times New Roman" w:cs="Times New Roman"/>
          <w:color w:val="000000"/>
          <w:sz w:val="24"/>
          <w:szCs w:val="24"/>
        </w:rPr>
        <w:t>с 22 сентября 2021 г. по 28 сентября 2021 г. - в размере 74,60% от начальной цены продажи лота;</w:t>
      </w:r>
    </w:p>
    <w:p w14:paraId="274379AC" w14:textId="39AD9E96" w:rsidR="000A604D" w:rsidRPr="000A604D" w:rsidRDefault="00E82EDB" w:rsidP="000A6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2EDB">
        <w:rPr>
          <w:rFonts w:ascii="Times New Roman" w:hAnsi="Times New Roman" w:cs="Times New Roman"/>
          <w:color w:val="000000"/>
          <w:sz w:val="24"/>
          <w:szCs w:val="24"/>
        </w:rPr>
        <w:t>с 29 сентября 2021 г. по 05 октября 2021 г. - в размере 61,90%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7A9F4E4" w14:textId="34D67CC3" w:rsidR="008E2E39" w:rsidRDefault="007E3D6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E2E39" w:rsidRPr="008E2E39">
        <w:rPr>
          <w:rFonts w:ascii="Times New Roman" w:hAnsi="Times New Roman" w:cs="Times New Roman"/>
          <w:color w:val="000000"/>
          <w:sz w:val="24"/>
          <w:szCs w:val="24"/>
        </w:rPr>
        <w:t>с 09:00</w:t>
      </w:r>
      <w:r w:rsidR="008E2E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E2E39" w:rsidRPr="008E2E39">
        <w:rPr>
          <w:rFonts w:ascii="Times New Roman" w:hAnsi="Times New Roman" w:cs="Times New Roman"/>
          <w:color w:val="000000"/>
          <w:sz w:val="24"/>
          <w:szCs w:val="24"/>
        </w:rPr>
        <w:t xml:space="preserve">18:00 часов по адресу: г. Москва, Павелецкая наб., д. 8, тел. 8 (495) 725-31-33, доб. 64-79, у ОТ: Тел. 8 (812) 334-20-50 (с 9.00 до 18.00 по Московскому времени в будние дни), </w:t>
      </w:r>
      <w:hyperlink r:id="rId7" w:history="1">
        <w:r w:rsidR="008E2E39" w:rsidRPr="00A32E81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8E2E39" w:rsidRPr="008E2E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0AC28E7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65AE2"/>
    <w:rsid w:val="000A604D"/>
    <w:rsid w:val="00101AB0"/>
    <w:rsid w:val="00192BBD"/>
    <w:rsid w:val="00193968"/>
    <w:rsid w:val="001F0A15"/>
    <w:rsid w:val="00203862"/>
    <w:rsid w:val="002C3A2C"/>
    <w:rsid w:val="00360DC6"/>
    <w:rsid w:val="003E6C81"/>
    <w:rsid w:val="00495D59"/>
    <w:rsid w:val="004B74A7"/>
    <w:rsid w:val="00555595"/>
    <w:rsid w:val="005742CC"/>
    <w:rsid w:val="005D3B13"/>
    <w:rsid w:val="005F1F68"/>
    <w:rsid w:val="00621553"/>
    <w:rsid w:val="00762232"/>
    <w:rsid w:val="007A10EE"/>
    <w:rsid w:val="007E3D68"/>
    <w:rsid w:val="008C4892"/>
    <w:rsid w:val="008E2E39"/>
    <w:rsid w:val="008F1609"/>
    <w:rsid w:val="00953DA4"/>
    <w:rsid w:val="00987A46"/>
    <w:rsid w:val="009E31C0"/>
    <w:rsid w:val="009E68C2"/>
    <w:rsid w:val="009F0C4D"/>
    <w:rsid w:val="00AD70EE"/>
    <w:rsid w:val="00B97A00"/>
    <w:rsid w:val="00BC6C1A"/>
    <w:rsid w:val="00C15400"/>
    <w:rsid w:val="00C62179"/>
    <w:rsid w:val="00C66976"/>
    <w:rsid w:val="00D115EC"/>
    <w:rsid w:val="00D16130"/>
    <w:rsid w:val="00D24F84"/>
    <w:rsid w:val="00DD01CB"/>
    <w:rsid w:val="00DD22CB"/>
    <w:rsid w:val="00E00EF2"/>
    <w:rsid w:val="00E2452B"/>
    <w:rsid w:val="00E645EC"/>
    <w:rsid w:val="00E82EDB"/>
    <w:rsid w:val="00EE3F19"/>
    <w:rsid w:val="00F22725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8E2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34</cp:revision>
  <dcterms:created xsi:type="dcterms:W3CDTF">2019-07-23T07:53:00Z</dcterms:created>
  <dcterms:modified xsi:type="dcterms:W3CDTF">2021-07-23T11:34:00Z</dcterms:modified>
</cp:coreProperties>
</file>