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D1900E" w14:textId="5B760FD4" w:rsidR="00EE2718" w:rsidRPr="002B1B81" w:rsidRDefault="006A5070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A5070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6A5070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6A5070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6A5070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6A5070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6A5070">
        <w:rPr>
          <w:rFonts w:ascii="Times New Roman" w:hAnsi="Times New Roman" w:cs="Times New Roman"/>
          <w:color w:val="000000"/>
          <w:sz w:val="24"/>
          <w:szCs w:val="24"/>
        </w:rPr>
        <w:t>, (812) 334-26-04, 8(800) 777-57-57, vyrtosu@auction-house.ru) (далее - Организатор торгов, ОТ),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Ростовской области от 06 апреля 2016 г. по делу № А53-2832/2016 конкурсным управляющим (ликвидатором) Акционерным коммерческим банком «</w:t>
      </w:r>
      <w:proofErr w:type="spellStart"/>
      <w:r w:rsidRPr="006A5070">
        <w:rPr>
          <w:rFonts w:ascii="Times New Roman" w:hAnsi="Times New Roman" w:cs="Times New Roman"/>
          <w:color w:val="000000"/>
          <w:sz w:val="24"/>
          <w:szCs w:val="24"/>
        </w:rPr>
        <w:t>Капиталбанк</w:t>
      </w:r>
      <w:proofErr w:type="spellEnd"/>
      <w:r w:rsidRPr="006A5070">
        <w:rPr>
          <w:rFonts w:ascii="Times New Roman" w:hAnsi="Times New Roman" w:cs="Times New Roman"/>
          <w:color w:val="000000"/>
          <w:sz w:val="24"/>
          <w:szCs w:val="24"/>
        </w:rPr>
        <w:t>» (публичное акционерное общество) (АКБ «</w:t>
      </w:r>
      <w:proofErr w:type="spellStart"/>
      <w:r w:rsidRPr="006A5070">
        <w:rPr>
          <w:rFonts w:ascii="Times New Roman" w:hAnsi="Times New Roman" w:cs="Times New Roman"/>
          <w:color w:val="000000"/>
          <w:sz w:val="24"/>
          <w:szCs w:val="24"/>
        </w:rPr>
        <w:t>Капиталбанк</w:t>
      </w:r>
      <w:proofErr w:type="spellEnd"/>
      <w:r w:rsidRPr="006A5070">
        <w:rPr>
          <w:rFonts w:ascii="Times New Roman" w:hAnsi="Times New Roman" w:cs="Times New Roman"/>
          <w:color w:val="000000"/>
          <w:sz w:val="24"/>
          <w:szCs w:val="24"/>
        </w:rPr>
        <w:t xml:space="preserve">» (ПАО), адрес регистрации: 344011, Ростовская область, г. Ростов-на-Дону, переулок </w:t>
      </w:r>
      <w:proofErr w:type="spellStart"/>
      <w:r w:rsidRPr="006A5070">
        <w:rPr>
          <w:rFonts w:ascii="Times New Roman" w:hAnsi="Times New Roman" w:cs="Times New Roman"/>
          <w:color w:val="000000"/>
          <w:sz w:val="24"/>
          <w:szCs w:val="24"/>
        </w:rPr>
        <w:t>Доломановский</w:t>
      </w:r>
      <w:proofErr w:type="spellEnd"/>
      <w:r w:rsidRPr="006A5070">
        <w:rPr>
          <w:rFonts w:ascii="Times New Roman" w:hAnsi="Times New Roman" w:cs="Times New Roman"/>
          <w:color w:val="000000"/>
          <w:sz w:val="24"/>
          <w:szCs w:val="24"/>
        </w:rPr>
        <w:t>, д.70, корпус</w:t>
      </w:r>
      <w:proofErr w:type="gramStart"/>
      <w:r w:rsidRPr="006A5070"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proofErr w:type="gramEnd"/>
      <w:r w:rsidRPr="006A5070">
        <w:rPr>
          <w:rFonts w:ascii="Times New Roman" w:hAnsi="Times New Roman" w:cs="Times New Roman"/>
          <w:color w:val="000000"/>
          <w:sz w:val="24"/>
          <w:szCs w:val="24"/>
        </w:rPr>
        <w:t>, ИНН 6164102933, ОГРН 1026103270214 КПП 616401001)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662676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437671E9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735EAD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A50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4FB10FB1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6A50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1 - 7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191C468B" w:rsidR="00EE2718" w:rsidRPr="002B1B81" w:rsidRDefault="00EE2718" w:rsidP="00FC03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Предметом Торгов/Торгов ППП явля</w:t>
      </w:r>
      <w:r w:rsidR="006A5070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тся </w:t>
      </w:r>
      <w:r w:rsidR="006A5070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6A5070" w:rsidRPr="006A5070">
        <w:rPr>
          <w:rFonts w:ascii="Times New Roman" w:hAnsi="Times New Roman" w:cs="Times New Roman"/>
          <w:color w:val="000000"/>
          <w:sz w:val="24"/>
          <w:szCs w:val="24"/>
        </w:rPr>
        <w:t>рава требования к юридическим и физическим лицам</w:t>
      </w:r>
      <w:r w:rsidR="006A5070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6A5070" w:rsidRPr="006A5070">
        <w:rPr>
          <w:rFonts w:ascii="Times New Roman" w:hAnsi="Times New Roman" w:cs="Times New Roman"/>
          <w:color w:val="000000"/>
          <w:sz w:val="24"/>
          <w:szCs w:val="24"/>
        </w:rPr>
        <w:t xml:space="preserve">(в скобках указана в </w:t>
      </w:r>
      <w:proofErr w:type="spellStart"/>
      <w:r w:rsidR="006A5070" w:rsidRPr="006A5070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="006A5070" w:rsidRPr="006A5070">
        <w:rPr>
          <w:rFonts w:ascii="Times New Roman" w:hAnsi="Times New Roman" w:cs="Times New Roman"/>
          <w:color w:val="000000"/>
          <w:sz w:val="24"/>
          <w:szCs w:val="24"/>
        </w:rPr>
        <w:t>. сумма долга</w:t>
      </w:r>
      <w:r w:rsidR="006A5070">
        <w:rPr>
          <w:rFonts w:ascii="Times New Roman" w:hAnsi="Times New Roman" w:cs="Times New Roman"/>
          <w:color w:val="000000"/>
          <w:sz w:val="24"/>
          <w:szCs w:val="24"/>
        </w:rPr>
        <w:t>) – начальная цена продажи лота):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65912FA" w14:textId="77777777" w:rsidR="00FC036A" w:rsidRDefault="00FC036A" w:rsidP="00FC03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1 - ООО "ИМПЕРИЯ ГОСТЕПРИИМСТВА И УСПЕХА", ИНН 7730138188, КД 4500-13010-ЮЛ/ЗКЛ от 03.07.2013, решение АС Ростовской обл. от 01.09.2016 по делу А53-16119/16 (10 804 617,48 руб.) - 5 469 837,60 руб.;</w:t>
      </w:r>
    </w:p>
    <w:p w14:paraId="6239E3F3" w14:textId="77777777" w:rsidR="00FC036A" w:rsidRDefault="00FC036A" w:rsidP="00FC03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2 - ИП </w:t>
      </w:r>
      <w:proofErr w:type="spellStart"/>
      <w:r>
        <w:t>Зерчукова</w:t>
      </w:r>
      <w:proofErr w:type="spellEnd"/>
      <w:r>
        <w:t xml:space="preserve"> Инна Владимировна, ИНН 616507837505, решение АС Ростовской обл. от 05.08.2019 по делу А53-3547/19 (68 640,00 руб.) - 68 640,00 руб.;</w:t>
      </w:r>
    </w:p>
    <w:p w14:paraId="61EAC707" w14:textId="77777777" w:rsidR="00FC036A" w:rsidRDefault="00FC036A" w:rsidP="00FC03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3 - </w:t>
      </w:r>
      <w:proofErr w:type="spellStart"/>
      <w:r>
        <w:t>Галстян</w:t>
      </w:r>
      <w:proofErr w:type="spellEnd"/>
      <w:r>
        <w:t xml:space="preserve"> Михаил </w:t>
      </w:r>
      <w:proofErr w:type="spellStart"/>
      <w:r>
        <w:t>Артаваздович</w:t>
      </w:r>
      <w:proofErr w:type="spellEnd"/>
      <w:r>
        <w:t xml:space="preserve"> (поручитель ООО «</w:t>
      </w:r>
      <w:proofErr w:type="spellStart"/>
      <w:r>
        <w:t>Стройинвестюг</w:t>
      </w:r>
      <w:proofErr w:type="spellEnd"/>
      <w:r>
        <w:t>», ИНН 2320179872 (ранее ООО «</w:t>
      </w:r>
      <w:proofErr w:type="spellStart"/>
      <w:r>
        <w:t>БазисИнвестСтрой</w:t>
      </w:r>
      <w:proofErr w:type="spellEnd"/>
      <w:r>
        <w:t>)), КД 0005-15003-ЮЛ/ЗКЛ от 21.12.2015, имеется решение Ленинского районного суда г. Ростова-на-Дону от 05.09.2017 по делу 2-1488/17 на сумму 13 655 684,92 руб. (14 993 860,09 руб.) - 6 913 190,49 руб.;</w:t>
      </w:r>
    </w:p>
    <w:p w14:paraId="06E24B03" w14:textId="77777777" w:rsidR="00FC036A" w:rsidRDefault="00FC036A" w:rsidP="00FC03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4 - Мирошниченко Виктор Александрович (солидарно с Лапшиным Сергеем Владимировичем), КД 000-13025-Ф/</w:t>
      </w:r>
      <w:proofErr w:type="gramStart"/>
      <w:r>
        <w:t>СТ</w:t>
      </w:r>
      <w:proofErr w:type="gramEnd"/>
      <w:r>
        <w:t xml:space="preserve"> от 11.06.2013, заочное решение Ленинского районного суда г. Ростова-на-Дону от 13.10.2014 по делу 2-4945/14, поручитель Лапшин А.С. находится в стадии банкротства (358 328,90 руб.) - 55 630,56 руб.;</w:t>
      </w:r>
    </w:p>
    <w:p w14:paraId="3264620C" w14:textId="77777777" w:rsidR="00FC036A" w:rsidRDefault="00FC036A" w:rsidP="00FC03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5 - Назаренко Сергей Александрович, КД 6</w:t>
      </w:r>
      <w:proofErr w:type="gramStart"/>
      <w:r>
        <w:t xml:space="preserve"> Д</w:t>
      </w:r>
      <w:proofErr w:type="gramEnd"/>
      <w:r>
        <w:t>/С от 02.06.2009, решение Пролетарского районного суда г. Ростова-на-Дону от 18.09.2013 по делу 2-2674/2013 (378 349,73 руб.) - 58 738,80 руб.;</w:t>
      </w:r>
    </w:p>
    <w:p w14:paraId="5012236D" w14:textId="77777777" w:rsidR="00FC036A" w:rsidRDefault="00FC036A" w:rsidP="00FC03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6 - </w:t>
      </w:r>
      <w:proofErr w:type="spellStart"/>
      <w:r>
        <w:t>Челебиев</w:t>
      </w:r>
      <w:proofErr w:type="spellEnd"/>
      <w:r>
        <w:t xml:space="preserve"> Константин Михайлович (солидарно c </w:t>
      </w:r>
      <w:proofErr w:type="spellStart"/>
      <w:r>
        <w:t>Прохненко</w:t>
      </w:r>
      <w:proofErr w:type="spellEnd"/>
      <w:r>
        <w:t xml:space="preserve"> Олегом Владимировичем), КД 00-12085-Ф/</w:t>
      </w:r>
      <w:proofErr w:type="gramStart"/>
      <w:r>
        <w:t>СТ</w:t>
      </w:r>
      <w:proofErr w:type="gramEnd"/>
      <w:r>
        <w:t xml:space="preserve"> от 15.11.2012, заочное решение Ленинского районного суда г. Ростов-на-Дону от 25.01.2017 по делу 2-352/2017 (359 908,45 руб.) - 55 875,79 руб.;</w:t>
      </w:r>
    </w:p>
    <w:p w14:paraId="56C11C77" w14:textId="044106BD" w:rsidR="006A5070" w:rsidRDefault="00FC036A" w:rsidP="00FC03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7 - </w:t>
      </w:r>
      <w:proofErr w:type="spellStart"/>
      <w:r>
        <w:t>Кетух</w:t>
      </w:r>
      <w:proofErr w:type="spellEnd"/>
      <w:r>
        <w:t xml:space="preserve"> </w:t>
      </w:r>
      <w:proofErr w:type="spellStart"/>
      <w:r>
        <w:t>Бэлла</w:t>
      </w:r>
      <w:proofErr w:type="spellEnd"/>
      <w:r>
        <w:t xml:space="preserve"> </w:t>
      </w:r>
      <w:proofErr w:type="spellStart"/>
      <w:r>
        <w:t>Азаматовна</w:t>
      </w:r>
      <w:proofErr w:type="spellEnd"/>
      <w:r>
        <w:t>, КД 0300-15001-Ф/</w:t>
      </w:r>
      <w:proofErr w:type="gramStart"/>
      <w:r>
        <w:t>СТ</w:t>
      </w:r>
      <w:proofErr w:type="gramEnd"/>
      <w:r>
        <w:t xml:space="preserve"> от 04.06.2015, судебный приказ мирового судьи судебного участка 2 Ленинского судебного района г. Ростова-на-Дону от 27.03.2017 по делу 2-2-1688/2017 (71 849,36 руб.) - 11 154,61 руб.</w:t>
      </w:r>
    </w:p>
    <w:p w14:paraId="63AC13C9" w14:textId="6184ACFC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2B1B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2B1B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38BCDF3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6A5070" w:rsidRPr="006A5070">
        <w:t>5 (пять)</w:t>
      </w:r>
      <w:r w:rsidR="00003DFC"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5553FA3A" w14:textId="5A1DA1D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2B1B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2B1B81">
        <w:rPr>
          <w:rFonts w:ascii="Times New Roman CYR" w:hAnsi="Times New Roman CYR" w:cs="Times New Roman CYR"/>
          <w:color w:val="000000"/>
        </w:rPr>
        <w:t xml:space="preserve"> </w:t>
      </w:r>
      <w:r w:rsidR="006A5070" w:rsidRPr="006A5070">
        <w:rPr>
          <w:rFonts w:ascii="Times New Roman CYR" w:hAnsi="Times New Roman CYR" w:cs="Times New Roman CYR"/>
          <w:b/>
          <w:bCs/>
          <w:color w:val="000000"/>
        </w:rPr>
        <w:t>1</w:t>
      </w:r>
      <w:r w:rsidR="006A5070">
        <w:rPr>
          <w:rFonts w:ascii="Times New Roman CYR" w:hAnsi="Times New Roman CYR" w:cs="Times New Roman CYR"/>
          <w:b/>
          <w:bCs/>
          <w:color w:val="000000"/>
        </w:rPr>
        <w:t>3</w:t>
      </w:r>
      <w:r w:rsidR="006A5070" w:rsidRPr="006A5070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6A5070">
        <w:rPr>
          <w:rFonts w:ascii="Times New Roman CYR" w:hAnsi="Times New Roman CYR" w:cs="Times New Roman CYR"/>
          <w:b/>
          <w:bCs/>
          <w:color w:val="000000"/>
        </w:rPr>
        <w:t>сентября</w:t>
      </w:r>
      <w:r w:rsidR="006A5070" w:rsidRPr="006A5070">
        <w:rPr>
          <w:rFonts w:ascii="Times New Roman CYR" w:hAnsi="Times New Roman CYR" w:cs="Times New Roman CYR"/>
          <w:b/>
          <w:bCs/>
          <w:color w:val="000000"/>
        </w:rPr>
        <w:t xml:space="preserve"> 2021 г.</w:t>
      </w:r>
      <w:r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2B1B81">
        <w:rPr>
          <w:color w:val="000000"/>
        </w:rPr>
        <w:t xml:space="preserve">АО «Российский аукционный дом» по адресу: </w:t>
      </w:r>
      <w:hyperlink r:id="rId7" w:history="1">
        <w:r w:rsidRPr="002B1B81">
          <w:rPr>
            <w:rStyle w:val="a4"/>
          </w:rPr>
          <w:t>http://lot-online.ru</w:t>
        </w:r>
      </w:hyperlink>
      <w:r w:rsidRPr="002B1B81">
        <w:rPr>
          <w:color w:val="000000"/>
        </w:rPr>
        <w:t xml:space="preserve"> (далее – ЭТП)</w:t>
      </w:r>
      <w:r w:rsidRPr="002B1B81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Время окончания Торгов:</w:t>
      </w:r>
    </w:p>
    <w:p w14:paraId="2D38F7B1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1AF9ED86" w14:textId="34F4D175" w:rsidR="006A5070" w:rsidRDefault="006A5070" w:rsidP="006A50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lastRenderedPageBreak/>
        <w:t>В случае</w:t>
      </w:r>
      <w:proofErr w:type="gramStart"/>
      <w:r>
        <w:rPr>
          <w:color w:val="000000"/>
        </w:rPr>
        <w:t>,</w:t>
      </w:r>
      <w:proofErr w:type="gramEnd"/>
      <w:r>
        <w:rPr>
          <w:color w:val="000000"/>
        </w:rPr>
        <w:t xml:space="preserve"> если по итогам Торгов, назначенных на 13 сентября 2021 г., лот не реализован, то в 14:00 часов по московскому времени </w:t>
      </w:r>
      <w:r>
        <w:rPr>
          <w:b/>
          <w:bCs/>
          <w:color w:val="000000"/>
        </w:rPr>
        <w:t>01 ноября 2021</w:t>
      </w:r>
      <w:r>
        <w:rPr>
          <w:b/>
        </w:rPr>
        <w:t xml:space="preserve"> г.</w:t>
      </w:r>
      <w:r>
        <w:t xml:space="preserve"> </w:t>
      </w:r>
      <w:r>
        <w:rPr>
          <w:color w:val="000000"/>
        </w:rPr>
        <w:t>на ЭТП</w:t>
      </w:r>
      <w:r>
        <w:t xml:space="preserve"> </w:t>
      </w:r>
      <w:r>
        <w:rPr>
          <w:color w:val="000000"/>
        </w:rPr>
        <w:t>будут проведены</w:t>
      </w:r>
      <w:r>
        <w:rPr>
          <w:b/>
          <w:bCs/>
          <w:color w:val="000000"/>
        </w:rPr>
        <w:t xml:space="preserve"> повторные Торги </w:t>
      </w:r>
      <w:r>
        <w:rPr>
          <w:color w:val="000000"/>
        </w:rPr>
        <w:t>нереализованным лотом со снижением начальной цены лота на 10 (Десять) процентов.</w:t>
      </w:r>
    </w:p>
    <w:p w14:paraId="64013AA9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ЭТП (далее – Оператор) обеспечивает проведение Торгов.</w:t>
      </w:r>
    </w:p>
    <w:p w14:paraId="1E345989" w14:textId="78532270" w:rsidR="00662676" w:rsidRPr="002B1B81" w:rsidRDefault="006A5070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6A5070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0</w:t>
      </w:r>
      <w:r w:rsidR="00CA7232">
        <w:rPr>
          <w:color w:val="000000"/>
        </w:rPr>
        <w:t>3</w:t>
      </w:r>
      <w:r w:rsidRPr="006A5070">
        <w:rPr>
          <w:color w:val="000000"/>
        </w:rPr>
        <w:t xml:space="preserve"> </w:t>
      </w:r>
      <w:r w:rsidR="00CA7232">
        <w:rPr>
          <w:color w:val="000000"/>
        </w:rPr>
        <w:t>августа</w:t>
      </w:r>
      <w:r w:rsidRPr="006A5070">
        <w:rPr>
          <w:color w:val="000000"/>
        </w:rPr>
        <w:t xml:space="preserve"> 2021 г., а на участие в повторных Торгах начинается в 00:00 часов по московскому времени </w:t>
      </w:r>
      <w:r w:rsidR="00CA7232">
        <w:rPr>
          <w:color w:val="000000"/>
        </w:rPr>
        <w:t>20</w:t>
      </w:r>
      <w:r w:rsidRPr="006A5070">
        <w:rPr>
          <w:color w:val="000000"/>
        </w:rPr>
        <w:t xml:space="preserve"> </w:t>
      </w:r>
      <w:r w:rsidR="00CA7232">
        <w:rPr>
          <w:color w:val="000000"/>
        </w:rPr>
        <w:t>сентября</w:t>
      </w:r>
      <w:r w:rsidRPr="006A5070">
        <w:rPr>
          <w:color w:val="000000"/>
        </w:rPr>
        <w:t xml:space="preserve"> 2021 г. Прием заявок на участие в Торгах и задатков прекращается в 14:00 часов по</w:t>
      </w:r>
      <w:proofErr w:type="gramEnd"/>
      <w:r w:rsidRPr="006A5070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595BA513" w14:textId="5239E965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2B1B81">
        <w:rPr>
          <w:b/>
          <w:color w:val="000000"/>
        </w:rPr>
        <w:t xml:space="preserve"> лот </w:t>
      </w:r>
      <w:r w:rsidR="006A5070">
        <w:rPr>
          <w:b/>
          <w:color w:val="000000"/>
        </w:rPr>
        <w:t>2</w:t>
      </w:r>
      <w:r w:rsidRPr="002B1B81">
        <w:rPr>
          <w:color w:val="000000"/>
        </w:rPr>
        <w:t>, не реализованны</w:t>
      </w:r>
      <w:r w:rsidR="00735EAD" w:rsidRPr="002B1B81">
        <w:rPr>
          <w:color w:val="000000"/>
        </w:rPr>
        <w:t>й</w:t>
      </w:r>
      <w:r w:rsidRPr="002B1B81">
        <w:rPr>
          <w:color w:val="000000"/>
        </w:rPr>
        <w:t xml:space="preserve"> на повторных Торгах, а также</w:t>
      </w:r>
      <w:r w:rsidR="000067AA" w:rsidRPr="002B1B81">
        <w:rPr>
          <w:b/>
          <w:color w:val="000000"/>
        </w:rPr>
        <w:t xml:space="preserve"> лот</w:t>
      </w:r>
      <w:r w:rsidR="006A5070">
        <w:rPr>
          <w:b/>
          <w:color w:val="000000"/>
        </w:rPr>
        <w:t>ы</w:t>
      </w:r>
      <w:r w:rsidR="00735EAD" w:rsidRPr="002B1B81">
        <w:rPr>
          <w:b/>
          <w:color w:val="000000"/>
        </w:rPr>
        <w:t xml:space="preserve"> </w:t>
      </w:r>
      <w:r w:rsidR="006A5070">
        <w:rPr>
          <w:b/>
          <w:color w:val="000000"/>
        </w:rPr>
        <w:t>1, 3-7</w:t>
      </w:r>
      <w:r w:rsidRPr="002B1B81">
        <w:rPr>
          <w:color w:val="000000"/>
        </w:rPr>
        <w:t>, выставляются на Торги ППП.</w:t>
      </w:r>
    </w:p>
    <w:p w14:paraId="2BD8AE9C" w14:textId="77777777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Торги ППП</w:t>
      </w:r>
      <w:r w:rsidRPr="002B1B81">
        <w:rPr>
          <w:color w:val="000000"/>
          <w:shd w:val="clear" w:color="auto" w:fill="FFFFFF"/>
        </w:rPr>
        <w:t xml:space="preserve"> будут проведены на ЭТП</w:t>
      </w:r>
      <w:r w:rsidR="00EE2718" w:rsidRPr="002B1B81">
        <w:rPr>
          <w:color w:val="000000"/>
          <w:shd w:val="clear" w:color="auto" w:fill="FFFFFF"/>
        </w:rPr>
        <w:t>:</w:t>
      </w:r>
    </w:p>
    <w:p w14:paraId="32AF4EF2" w14:textId="2774A1DD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735EAD" w:rsidRPr="002B1B81">
        <w:rPr>
          <w:b/>
          <w:bCs/>
          <w:color w:val="000000"/>
        </w:rPr>
        <w:t>у</w:t>
      </w:r>
      <w:r w:rsidRPr="002B1B81">
        <w:rPr>
          <w:b/>
          <w:bCs/>
          <w:color w:val="000000"/>
        </w:rPr>
        <w:t xml:space="preserve"> </w:t>
      </w:r>
      <w:r w:rsidR="00CA7232">
        <w:rPr>
          <w:b/>
          <w:bCs/>
          <w:color w:val="000000"/>
        </w:rPr>
        <w:t>2</w:t>
      </w:r>
      <w:r w:rsidRPr="002B1B81">
        <w:rPr>
          <w:b/>
          <w:bCs/>
          <w:color w:val="000000"/>
        </w:rPr>
        <w:t xml:space="preserve"> - </w:t>
      </w:r>
      <w:r w:rsidR="006A5070" w:rsidRPr="006A5070">
        <w:rPr>
          <w:b/>
          <w:bCs/>
          <w:color w:val="000000"/>
        </w:rPr>
        <w:t>с 0</w:t>
      </w:r>
      <w:r w:rsidR="00CA7232">
        <w:rPr>
          <w:b/>
          <w:bCs/>
          <w:color w:val="000000"/>
        </w:rPr>
        <w:t>9</w:t>
      </w:r>
      <w:r w:rsidR="006A5070" w:rsidRPr="006A5070">
        <w:rPr>
          <w:b/>
          <w:bCs/>
          <w:color w:val="000000"/>
        </w:rPr>
        <w:t xml:space="preserve"> </w:t>
      </w:r>
      <w:r w:rsidR="00CA7232">
        <w:rPr>
          <w:b/>
          <w:bCs/>
          <w:color w:val="000000"/>
        </w:rPr>
        <w:t>но</w:t>
      </w:r>
      <w:r w:rsidR="006A5070" w:rsidRPr="006A5070">
        <w:rPr>
          <w:b/>
          <w:bCs/>
          <w:color w:val="000000"/>
        </w:rPr>
        <w:t xml:space="preserve">ября 2021 г. по </w:t>
      </w:r>
      <w:r w:rsidR="00CA7232">
        <w:rPr>
          <w:b/>
          <w:bCs/>
          <w:color w:val="000000"/>
        </w:rPr>
        <w:t>27</w:t>
      </w:r>
      <w:r w:rsidR="006A5070" w:rsidRPr="006A5070">
        <w:rPr>
          <w:b/>
          <w:bCs/>
          <w:color w:val="000000"/>
        </w:rPr>
        <w:t xml:space="preserve"> февраля 2022 г.</w:t>
      </w:r>
      <w:r w:rsidR="00EE2718" w:rsidRPr="002B1B81">
        <w:rPr>
          <w:b/>
          <w:bCs/>
          <w:color w:val="000000"/>
        </w:rPr>
        <w:t>;</w:t>
      </w:r>
    </w:p>
    <w:p w14:paraId="0A745D34" w14:textId="7E91CEC2" w:rsidR="00EE2718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CA7232">
        <w:rPr>
          <w:b/>
          <w:bCs/>
          <w:color w:val="000000"/>
        </w:rPr>
        <w:t>ам</w:t>
      </w:r>
      <w:r w:rsidR="00C035F0" w:rsidRPr="002B1B81">
        <w:rPr>
          <w:b/>
          <w:bCs/>
          <w:color w:val="000000"/>
        </w:rPr>
        <w:t xml:space="preserve"> </w:t>
      </w:r>
      <w:r w:rsidR="00CA7232">
        <w:rPr>
          <w:b/>
          <w:bCs/>
          <w:color w:val="000000"/>
        </w:rPr>
        <w:t>1, 3</w:t>
      </w:r>
      <w:r w:rsidRPr="002B1B81">
        <w:rPr>
          <w:b/>
          <w:bCs/>
          <w:color w:val="000000"/>
        </w:rPr>
        <w:t xml:space="preserve"> - </w:t>
      </w:r>
      <w:r w:rsidR="00CA7232" w:rsidRPr="00CA7232">
        <w:rPr>
          <w:b/>
          <w:bCs/>
          <w:color w:val="000000"/>
        </w:rPr>
        <w:t xml:space="preserve">с 09 ноября 2021 г. по 14 </w:t>
      </w:r>
      <w:r w:rsidR="00CA7232">
        <w:rPr>
          <w:b/>
          <w:bCs/>
          <w:color w:val="000000"/>
        </w:rPr>
        <w:t>марта</w:t>
      </w:r>
      <w:r w:rsidR="00CA7232" w:rsidRPr="00CA7232">
        <w:rPr>
          <w:b/>
          <w:bCs/>
          <w:color w:val="000000"/>
        </w:rPr>
        <w:t xml:space="preserve"> 2022 г.</w:t>
      </w:r>
      <w:r w:rsidR="00CA7232">
        <w:rPr>
          <w:b/>
          <w:bCs/>
          <w:color w:val="000000"/>
        </w:rPr>
        <w:t>;</w:t>
      </w:r>
    </w:p>
    <w:p w14:paraId="60100C85" w14:textId="196EBAD7" w:rsidR="00CA7232" w:rsidRPr="002B1B81" w:rsidRDefault="00CA72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CA7232">
        <w:rPr>
          <w:b/>
          <w:bCs/>
          <w:color w:val="000000"/>
        </w:rPr>
        <w:t xml:space="preserve">по лотам </w:t>
      </w:r>
      <w:r>
        <w:rPr>
          <w:b/>
          <w:bCs/>
          <w:color w:val="000000"/>
        </w:rPr>
        <w:t>4 - 7</w:t>
      </w:r>
      <w:r w:rsidRPr="00CA7232">
        <w:rPr>
          <w:b/>
          <w:bCs/>
          <w:color w:val="000000"/>
        </w:rPr>
        <w:t xml:space="preserve"> - с 09 ноября 2021 г. по </w:t>
      </w:r>
      <w:r>
        <w:rPr>
          <w:b/>
          <w:bCs/>
          <w:color w:val="000000"/>
        </w:rPr>
        <w:t>21</w:t>
      </w:r>
      <w:r w:rsidRPr="00CA7232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марта</w:t>
      </w:r>
      <w:r w:rsidRPr="00CA7232">
        <w:rPr>
          <w:b/>
          <w:bCs/>
          <w:color w:val="000000"/>
        </w:rPr>
        <w:t xml:space="preserve"> 2022 г.</w:t>
      </w:r>
    </w:p>
    <w:p w14:paraId="2D284BB7" w14:textId="5146D609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2B1B81">
        <w:rPr>
          <w:color w:val="000000"/>
        </w:rPr>
        <w:t>Заявки на участие в Торгах ППП принимаются Оператором, начиная с 00:</w:t>
      </w:r>
      <w:r w:rsidR="00F104BD" w:rsidRPr="002B1B81">
        <w:rPr>
          <w:color w:val="000000"/>
        </w:rPr>
        <w:t>00</w:t>
      </w:r>
      <w:r w:rsidRPr="002B1B81">
        <w:rPr>
          <w:color w:val="000000"/>
        </w:rPr>
        <w:t xml:space="preserve"> часов по московскому времени </w:t>
      </w:r>
      <w:r w:rsidR="006A5070" w:rsidRPr="006A5070">
        <w:rPr>
          <w:color w:val="000000"/>
        </w:rPr>
        <w:t>0</w:t>
      </w:r>
      <w:r w:rsidR="00CA7232">
        <w:rPr>
          <w:color w:val="000000"/>
        </w:rPr>
        <w:t>9</w:t>
      </w:r>
      <w:r w:rsidR="006A5070" w:rsidRPr="006A5070">
        <w:rPr>
          <w:color w:val="000000"/>
        </w:rPr>
        <w:t xml:space="preserve"> </w:t>
      </w:r>
      <w:r w:rsidR="00CA7232">
        <w:rPr>
          <w:color w:val="000000"/>
        </w:rPr>
        <w:t>но</w:t>
      </w:r>
      <w:r w:rsidR="006A5070" w:rsidRPr="006A5070">
        <w:rPr>
          <w:color w:val="000000"/>
        </w:rPr>
        <w:t>ября 2021 г.</w:t>
      </w:r>
      <w:r w:rsidRPr="002B1B81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7DED6B51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2B1B81" w:rsidRDefault="00432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32832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2B1B81">
        <w:rPr>
          <w:color w:val="000000"/>
        </w:rPr>
        <w:t>:</w:t>
      </w:r>
    </w:p>
    <w:p w14:paraId="1E210FB7" w14:textId="45E8D81A" w:rsidR="00EE2718" w:rsidRPr="002B1B81" w:rsidRDefault="000067AA" w:rsidP="005171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t>Для лот</w:t>
      </w:r>
      <w:r w:rsidR="00CA7232">
        <w:rPr>
          <w:b/>
          <w:color w:val="000000"/>
        </w:rPr>
        <w:t>ов</w:t>
      </w:r>
      <w:r w:rsidR="00C035F0" w:rsidRPr="002B1B81">
        <w:rPr>
          <w:b/>
          <w:color w:val="000000"/>
        </w:rPr>
        <w:t xml:space="preserve"> 1</w:t>
      </w:r>
      <w:r w:rsidR="00CA7232">
        <w:rPr>
          <w:b/>
          <w:color w:val="000000"/>
        </w:rPr>
        <w:t>, 3</w:t>
      </w:r>
      <w:r w:rsidRPr="002B1B81">
        <w:rPr>
          <w:b/>
          <w:color w:val="000000"/>
        </w:rPr>
        <w:t>:</w:t>
      </w:r>
    </w:p>
    <w:p w14:paraId="0BDF94BF" w14:textId="77777777" w:rsidR="005171F9" w:rsidRPr="005171F9" w:rsidRDefault="005171F9" w:rsidP="005171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71F9">
        <w:rPr>
          <w:color w:val="000000"/>
        </w:rPr>
        <w:t>с 09 ноября 2021 г. по 20 декабря 2021 г. - в размере начальной цены продажи лотов;</w:t>
      </w:r>
    </w:p>
    <w:p w14:paraId="1B5A12D2" w14:textId="77777777" w:rsidR="005171F9" w:rsidRPr="005171F9" w:rsidRDefault="005171F9" w:rsidP="005171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71F9">
        <w:rPr>
          <w:color w:val="000000"/>
        </w:rPr>
        <w:t>с 21 декабря 2021 г. по 27 декабря 2021 г. - в размере 94,00% от начальной цены продажи лотов;</w:t>
      </w:r>
    </w:p>
    <w:p w14:paraId="6990B4F0" w14:textId="77777777" w:rsidR="005171F9" w:rsidRPr="005171F9" w:rsidRDefault="005171F9" w:rsidP="005171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71F9">
        <w:rPr>
          <w:color w:val="000000"/>
        </w:rPr>
        <w:t>с 28 декабря 2021 г. по 03 января 2022 г. - в размере 88,00% от начальной цены продажи лотов;</w:t>
      </w:r>
    </w:p>
    <w:p w14:paraId="6F7A534C" w14:textId="77777777" w:rsidR="005171F9" w:rsidRPr="005171F9" w:rsidRDefault="005171F9" w:rsidP="005171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71F9">
        <w:rPr>
          <w:color w:val="000000"/>
        </w:rPr>
        <w:t>с 04 января 2022 г. по 16 января 2022 г. - в размере 82,00% от начальной цены продажи лотов;</w:t>
      </w:r>
    </w:p>
    <w:p w14:paraId="42DA6AF8" w14:textId="77777777" w:rsidR="005171F9" w:rsidRPr="005171F9" w:rsidRDefault="005171F9" w:rsidP="005171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71F9">
        <w:rPr>
          <w:color w:val="000000"/>
        </w:rPr>
        <w:t>с 17 января 2022 г. по 23 января 2022 г. - в размере 76,00% от начальной цены продажи лотов;</w:t>
      </w:r>
    </w:p>
    <w:p w14:paraId="50467659" w14:textId="77777777" w:rsidR="005171F9" w:rsidRPr="005171F9" w:rsidRDefault="005171F9" w:rsidP="005171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71F9">
        <w:rPr>
          <w:color w:val="000000"/>
        </w:rPr>
        <w:t>с 24 января 2022 г. по 30 января 2022 г. - в размере 70,00% от начальной цены продажи лотов;</w:t>
      </w:r>
    </w:p>
    <w:p w14:paraId="3A370E66" w14:textId="77777777" w:rsidR="005171F9" w:rsidRPr="005171F9" w:rsidRDefault="005171F9" w:rsidP="005171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71F9">
        <w:rPr>
          <w:color w:val="000000"/>
        </w:rPr>
        <w:t>с 31 января 2022 г. по 06 февраля 2022 г. - в размере 64,00% от начальной цены продажи лотов;</w:t>
      </w:r>
    </w:p>
    <w:p w14:paraId="6D301F44" w14:textId="77777777" w:rsidR="005171F9" w:rsidRPr="005171F9" w:rsidRDefault="005171F9" w:rsidP="005171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71F9">
        <w:rPr>
          <w:color w:val="000000"/>
        </w:rPr>
        <w:t>с 07 февраля 2022 г. по 13 февраля 2022 г. - в размере 58,00% от начальной цены продажи лотов;</w:t>
      </w:r>
    </w:p>
    <w:p w14:paraId="6A2C6717" w14:textId="77777777" w:rsidR="005171F9" w:rsidRPr="005171F9" w:rsidRDefault="005171F9" w:rsidP="005171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71F9">
        <w:rPr>
          <w:color w:val="000000"/>
        </w:rPr>
        <w:t>с 14 февраля 2022 г. по 20 февраля 2022 г. - в размере 52,00% от начальной цены продажи лотов;</w:t>
      </w:r>
    </w:p>
    <w:p w14:paraId="447BD311" w14:textId="77777777" w:rsidR="005171F9" w:rsidRPr="005171F9" w:rsidRDefault="005171F9" w:rsidP="005171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71F9">
        <w:rPr>
          <w:color w:val="000000"/>
        </w:rPr>
        <w:t>с 21 февраля 2022 г. по 27 февраля 2022 г. - в размере 46,00% от начальной цены продажи лотов;</w:t>
      </w:r>
    </w:p>
    <w:p w14:paraId="5D5D1ABA" w14:textId="77777777" w:rsidR="005171F9" w:rsidRPr="005171F9" w:rsidRDefault="005171F9" w:rsidP="005171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71F9">
        <w:rPr>
          <w:color w:val="000000"/>
        </w:rPr>
        <w:t>с 28 февраля 2022 г. по 06 марта 2022 г. - в размере 40,00% от начальной цены продажи лотов;</w:t>
      </w:r>
    </w:p>
    <w:p w14:paraId="3ABA3A91" w14:textId="09027F91" w:rsidR="005171F9" w:rsidRPr="005171F9" w:rsidRDefault="005171F9" w:rsidP="005171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71F9">
        <w:rPr>
          <w:color w:val="000000"/>
        </w:rPr>
        <w:lastRenderedPageBreak/>
        <w:t xml:space="preserve">с 07 марта 2022 г. по 14 марта 2022 г. - в размере 34,00% </w:t>
      </w:r>
      <w:r>
        <w:rPr>
          <w:color w:val="000000"/>
        </w:rPr>
        <w:t>от начальной цены продажи лотов.</w:t>
      </w:r>
    </w:p>
    <w:p w14:paraId="1DEAE197" w14:textId="77777777" w:rsidR="00EE2718" w:rsidRPr="002B1B81" w:rsidRDefault="000067AA" w:rsidP="005171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t>Для лот</w:t>
      </w:r>
      <w:r w:rsidR="00C035F0" w:rsidRPr="002B1B81">
        <w:rPr>
          <w:b/>
          <w:color w:val="000000"/>
        </w:rPr>
        <w:t>а 2</w:t>
      </w:r>
      <w:r w:rsidRPr="002B1B81">
        <w:rPr>
          <w:b/>
          <w:color w:val="000000"/>
        </w:rPr>
        <w:t>:</w:t>
      </w:r>
    </w:p>
    <w:p w14:paraId="3B48E76F" w14:textId="77777777" w:rsidR="005171F9" w:rsidRPr="005171F9" w:rsidRDefault="005171F9" w:rsidP="005171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71F9">
        <w:rPr>
          <w:color w:val="000000"/>
        </w:rPr>
        <w:t>с 09 ноября 2021 г. по 20 декабря 2021 г. - в размере начальной цены продажи лота;</w:t>
      </w:r>
    </w:p>
    <w:p w14:paraId="76E36776" w14:textId="77777777" w:rsidR="005171F9" w:rsidRPr="005171F9" w:rsidRDefault="005171F9" w:rsidP="005171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71F9">
        <w:rPr>
          <w:color w:val="000000"/>
        </w:rPr>
        <w:t>с 21 декабря 2021 г. по 27 декабря 2021 г. - в размере 95,00% от начальной цены продажи лота;</w:t>
      </w:r>
    </w:p>
    <w:p w14:paraId="0D05076A" w14:textId="77777777" w:rsidR="005171F9" w:rsidRPr="005171F9" w:rsidRDefault="005171F9" w:rsidP="005171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71F9">
        <w:rPr>
          <w:color w:val="000000"/>
        </w:rPr>
        <w:t>с 28 декабря 2021 г. по 03 января 2022 г. - в размере 90,00% от начальной цены продажи лота;</w:t>
      </w:r>
    </w:p>
    <w:p w14:paraId="14FA3691" w14:textId="77777777" w:rsidR="005171F9" w:rsidRPr="005171F9" w:rsidRDefault="005171F9" w:rsidP="005171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71F9">
        <w:rPr>
          <w:color w:val="000000"/>
        </w:rPr>
        <w:t>с 04 января 2022 г. по 16 января 2022 г. - в размере 85,00% от начальной цены продажи лота;</w:t>
      </w:r>
    </w:p>
    <w:p w14:paraId="5E0C0FF9" w14:textId="77777777" w:rsidR="005171F9" w:rsidRPr="005171F9" w:rsidRDefault="005171F9" w:rsidP="005171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71F9">
        <w:rPr>
          <w:color w:val="000000"/>
        </w:rPr>
        <w:t>с 17 января 2022 г. по 23 января 2022 г. - в размере 80,00% от начальной цены продажи лота;</w:t>
      </w:r>
    </w:p>
    <w:p w14:paraId="0FCD9F3F" w14:textId="77777777" w:rsidR="005171F9" w:rsidRPr="005171F9" w:rsidRDefault="005171F9" w:rsidP="005171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71F9">
        <w:rPr>
          <w:color w:val="000000"/>
        </w:rPr>
        <w:t>с 24 января 2022 г. по 30 января 2022 г. - в размере 75,00% от начальной цены продажи лота;</w:t>
      </w:r>
    </w:p>
    <w:p w14:paraId="5E62FAEB" w14:textId="77777777" w:rsidR="005171F9" w:rsidRPr="005171F9" w:rsidRDefault="005171F9" w:rsidP="005171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71F9">
        <w:rPr>
          <w:color w:val="000000"/>
        </w:rPr>
        <w:t>с 31 января 2022 г. по 06 февраля 2022 г. - в размере 70,00% от начальной цены продажи лота;</w:t>
      </w:r>
    </w:p>
    <w:p w14:paraId="1640EAB5" w14:textId="77777777" w:rsidR="005171F9" w:rsidRPr="005171F9" w:rsidRDefault="005171F9" w:rsidP="005171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71F9">
        <w:rPr>
          <w:color w:val="000000"/>
        </w:rPr>
        <w:t>с 07 февраля 2022 г. по 13 февраля 2022 г. - в размере 65,00% от начальной цены продажи лота;</w:t>
      </w:r>
    </w:p>
    <w:p w14:paraId="5378D35B" w14:textId="77777777" w:rsidR="005171F9" w:rsidRPr="005171F9" w:rsidRDefault="005171F9" w:rsidP="005171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71F9">
        <w:rPr>
          <w:color w:val="000000"/>
        </w:rPr>
        <w:t>с 14 февраля 2022 г. по 20 февраля 2022 г. - в размере 60,00% от начальной цены продажи лота;</w:t>
      </w:r>
    </w:p>
    <w:p w14:paraId="5D512D56" w14:textId="4AE15EBC" w:rsidR="005171F9" w:rsidRPr="00E22E1A" w:rsidRDefault="005171F9" w:rsidP="005171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71F9">
        <w:rPr>
          <w:color w:val="000000"/>
        </w:rPr>
        <w:t>с 21 февраля 2022 г. по 27 февраля 2022 г. - в размере 55,00%</w:t>
      </w:r>
      <w:r w:rsidR="00E22E1A">
        <w:rPr>
          <w:color w:val="000000"/>
        </w:rPr>
        <w:t xml:space="preserve"> от начальной цены продажи лота</w:t>
      </w:r>
      <w:r w:rsidR="00E22E1A" w:rsidRPr="00E22E1A">
        <w:rPr>
          <w:color w:val="000000"/>
        </w:rPr>
        <w:t>.</w:t>
      </w:r>
      <w:bookmarkStart w:id="0" w:name="_GoBack"/>
      <w:bookmarkEnd w:id="0"/>
    </w:p>
    <w:p w14:paraId="10B72980" w14:textId="0AF018A5" w:rsidR="00CA7232" w:rsidRDefault="00CA7232" w:rsidP="005171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CA7232">
        <w:rPr>
          <w:b/>
          <w:color w:val="000000"/>
        </w:rPr>
        <w:t xml:space="preserve">Для лотов </w:t>
      </w:r>
      <w:r>
        <w:rPr>
          <w:b/>
          <w:color w:val="000000"/>
        </w:rPr>
        <w:t>4 - 7</w:t>
      </w:r>
      <w:r w:rsidRPr="00CA7232">
        <w:rPr>
          <w:b/>
          <w:color w:val="000000"/>
        </w:rPr>
        <w:t>:</w:t>
      </w:r>
    </w:p>
    <w:p w14:paraId="5FBBFDB6" w14:textId="77777777" w:rsidR="005171F9" w:rsidRPr="005171F9" w:rsidRDefault="005171F9" w:rsidP="005171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71F9">
        <w:rPr>
          <w:color w:val="000000"/>
        </w:rPr>
        <w:t>с 09 ноября 2021 г. по 20 декабря 2021 г. - в размере начальной цены продажи лотов;</w:t>
      </w:r>
    </w:p>
    <w:p w14:paraId="4A011791" w14:textId="77777777" w:rsidR="005171F9" w:rsidRPr="005171F9" w:rsidRDefault="005171F9" w:rsidP="005171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71F9">
        <w:rPr>
          <w:color w:val="000000"/>
        </w:rPr>
        <w:t>с 21 декабря 2021 г. по 27 декабря 2021 г. - в размере 92,00% от начальной цены продажи лотов;</w:t>
      </w:r>
    </w:p>
    <w:p w14:paraId="26F1F776" w14:textId="77777777" w:rsidR="005171F9" w:rsidRPr="005171F9" w:rsidRDefault="005171F9" w:rsidP="005171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71F9">
        <w:rPr>
          <w:color w:val="000000"/>
        </w:rPr>
        <w:t>с 28 декабря 2021 г. по 03 января 2022 г. - в размере 84,00% от начальной цены продажи лотов;</w:t>
      </w:r>
    </w:p>
    <w:p w14:paraId="2BAF1EEB" w14:textId="77777777" w:rsidR="005171F9" w:rsidRPr="005171F9" w:rsidRDefault="005171F9" w:rsidP="005171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71F9">
        <w:rPr>
          <w:color w:val="000000"/>
        </w:rPr>
        <w:t>с 04 января 2022 г. по 16 января 2022 г. - в размере 76,00% от начальной цены продажи лотов;</w:t>
      </w:r>
    </w:p>
    <w:p w14:paraId="7841E7EC" w14:textId="77777777" w:rsidR="005171F9" w:rsidRPr="005171F9" w:rsidRDefault="005171F9" w:rsidP="005171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71F9">
        <w:rPr>
          <w:color w:val="000000"/>
        </w:rPr>
        <w:t>с 17 января 2022 г. по 23 января 2022 г. - в размере 68,00% от начальной цены продажи лотов;</w:t>
      </w:r>
    </w:p>
    <w:p w14:paraId="136B3EAD" w14:textId="77777777" w:rsidR="005171F9" w:rsidRPr="005171F9" w:rsidRDefault="005171F9" w:rsidP="005171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71F9">
        <w:rPr>
          <w:color w:val="000000"/>
        </w:rPr>
        <w:t>с 24 января 2022 г. по 30 января 2022 г. - в размере 60,00% от начальной цены продажи лотов;</w:t>
      </w:r>
    </w:p>
    <w:p w14:paraId="145022BB" w14:textId="77777777" w:rsidR="005171F9" w:rsidRPr="005171F9" w:rsidRDefault="005171F9" w:rsidP="005171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71F9">
        <w:rPr>
          <w:color w:val="000000"/>
        </w:rPr>
        <w:t>с 31 января 2022 г. по 06 февраля 2022 г. - в размере 52,00% от начальной цены продажи лотов;</w:t>
      </w:r>
    </w:p>
    <w:p w14:paraId="61511608" w14:textId="77777777" w:rsidR="005171F9" w:rsidRPr="005171F9" w:rsidRDefault="005171F9" w:rsidP="005171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71F9">
        <w:rPr>
          <w:color w:val="000000"/>
        </w:rPr>
        <w:t>с 07 февраля 2022 г. по 13 февраля 2022 г. - в размере 44,00% от начальной цены продажи лотов;</w:t>
      </w:r>
    </w:p>
    <w:p w14:paraId="7EC71049" w14:textId="77777777" w:rsidR="005171F9" w:rsidRPr="005171F9" w:rsidRDefault="005171F9" w:rsidP="005171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71F9">
        <w:rPr>
          <w:color w:val="000000"/>
        </w:rPr>
        <w:t>с 14 февраля 2022 г. по 20 февраля 2022 г. - в размере 36,00% от начальной цены продажи лотов;</w:t>
      </w:r>
    </w:p>
    <w:p w14:paraId="35C8C97D" w14:textId="77777777" w:rsidR="005171F9" w:rsidRPr="005171F9" w:rsidRDefault="005171F9" w:rsidP="005171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71F9">
        <w:rPr>
          <w:color w:val="000000"/>
        </w:rPr>
        <w:t>с 21 февраля 2022 г. по 27 февраля 2022 г. - в размере 28,00% от начальной цены продажи лотов;</w:t>
      </w:r>
    </w:p>
    <w:p w14:paraId="72E69BBF" w14:textId="77777777" w:rsidR="005171F9" w:rsidRPr="005171F9" w:rsidRDefault="005171F9" w:rsidP="005171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71F9">
        <w:rPr>
          <w:color w:val="000000"/>
        </w:rPr>
        <w:t>с 28 февраля 2022 г. по 06 марта 2022 г. - в размере 20,00% от начальной цены продажи лотов;</w:t>
      </w:r>
    </w:p>
    <w:p w14:paraId="13F1D857" w14:textId="77777777" w:rsidR="005171F9" w:rsidRPr="005171F9" w:rsidRDefault="005171F9" w:rsidP="005171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71F9">
        <w:rPr>
          <w:color w:val="000000"/>
        </w:rPr>
        <w:t>с 07 марта 2022 г. по 14 марта 2022 г. - в размере 12,00% от начальной цены продажи лотов;</w:t>
      </w:r>
    </w:p>
    <w:p w14:paraId="1DE3D262" w14:textId="5C359CCA" w:rsidR="00CA7232" w:rsidRPr="00CA7232" w:rsidRDefault="005171F9" w:rsidP="005171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71F9">
        <w:rPr>
          <w:color w:val="000000"/>
        </w:rPr>
        <w:t xml:space="preserve">с 15 марта 2022 г. по 21 марта 2022 г. - в размере 4,00% </w:t>
      </w:r>
      <w:r>
        <w:rPr>
          <w:color w:val="000000"/>
        </w:rPr>
        <w:t>от начальной цены продажи лотов.</w:t>
      </w:r>
    </w:p>
    <w:p w14:paraId="2639B9A4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Pr="002B1B81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</w:t>
      </w:r>
      <w:r w:rsidRPr="002B1B81">
        <w:rPr>
          <w:rFonts w:ascii="Times New Roman" w:hAnsi="Times New Roman" w:cs="Times New Roman"/>
          <w:sz w:val="24"/>
          <w:szCs w:val="24"/>
        </w:rPr>
        <w:lastRenderedPageBreak/>
        <w:t xml:space="preserve">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2B1B81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5AE51B83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E44D28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014E1BEE" w14:textId="77777777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7F348076" w14:textId="2F81F97A" w:rsidR="00003DFC" w:rsidRDefault="006A5070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5070">
        <w:rPr>
          <w:rFonts w:ascii="Times New Roman" w:hAnsi="Times New Roman" w:cs="Times New Roman"/>
          <w:color w:val="000000"/>
          <w:sz w:val="24"/>
          <w:szCs w:val="24"/>
        </w:rPr>
        <w:t>Информацию о реализуемом имуществе можно получить у КУ с 10</w:t>
      </w:r>
      <w:r w:rsidR="00CA7232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6A5070">
        <w:rPr>
          <w:rFonts w:ascii="Times New Roman" w:hAnsi="Times New Roman" w:cs="Times New Roman"/>
          <w:color w:val="000000"/>
          <w:sz w:val="24"/>
          <w:szCs w:val="24"/>
        </w:rPr>
        <w:t>00 до 16</w:t>
      </w:r>
      <w:r w:rsidR="00CA7232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6A5070">
        <w:rPr>
          <w:rFonts w:ascii="Times New Roman" w:hAnsi="Times New Roman" w:cs="Times New Roman"/>
          <w:color w:val="000000"/>
          <w:sz w:val="24"/>
          <w:szCs w:val="24"/>
        </w:rPr>
        <w:t xml:space="preserve">00 часов по адресу: г. Ростов-на-Дону, ул. Шаумяна, д.3/31/18, тел. +7(863)309-06-82, доб. 101, </w:t>
      </w:r>
      <w:r w:rsidR="00CA7232">
        <w:rPr>
          <w:rFonts w:ascii="Times New Roman" w:hAnsi="Times New Roman" w:cs="Times New Roman"/>
          <w:color w:val="000000"/>
          <w:sz w:val="24"/>
          <w:szCs w:val="24"/>
        </w:rPr>
        <w:t xml:space="preserve">а также </w:t>
      </w:r>
      <w:proofErr w:type="gramStart"/>
      <w:r w:rsidRPr="006A5070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6A5070">
        <w:rPr>
          <w:rFonts w:ascii="Times New Roman" w:hAnsi="Times New Roman" w:cs="Times New Roman"/>
          <w:color w:val="000000"/>
          <w:sz w:val="24"/>
          <w:szCs w:val="24"/>
        </w:rPr>
        <w:t xml:space="preserve"> ОТ: krasnodar@auction-house.ru, Золотько </w:t>
      </w:r>
      <w:proofErr w:type="gramStart"/>
      <w:r w:rsidRPr="006A5070">
        <w:rPr>
          <w:rFonts w:ascii="Times New Roman" w:hAnsi="Times New Roman" w:cs="Times New Roman"/>
          <w:color w:val="000000"/>
          <w:sz w:val="24"/>
          <w:szCs w:val="24"/>
        </w:rPr>
        <w:t>Зоя</w:t>
      </w:r>
      <w:proofErr w:type="gramEnd"/>
      <w:r w:rsidRPr="006A5070">
        <w:rPr>
          <w:rFonts w:ascii="Times New Roman" w:hAnsi="Times New Roman" w:cs="Times New Roman"/>
          <w:color w:val="000000"/>
          <w:sz w:val="24"/>
          <w:szCs w:val="24"/>
        </w:rPr>
        <w:t xml:space="preserve"> тел. 8(928)333-02-88, </w:t>
      </w:r>
      <w:proofErr w:type="spellStart"/>
      <w:r w:rsidRPr="006A5070">
        <w:rPr>
          <w:rFonts w:ascii="Times New Roman" w:hAnsi="Times New Roman" w:cs="Times New Roman"/>
          <w:color w:val="000000"/>
          <w:sz w:val="24"/>
          <w:szCs w:val="24"/>
        </w:rPr>
        <w:t>Замяткина</w:t>
      </w:r>
      <w:proofErr w:type="spellEnd"/>
      <w:r w:rsidRPr="006A5070">
        <w:rPr>
          <w:rFonts w:ascii="Times New Roman" w:hAnsi="Times New Roman" w:cs="Times New Roman"/>
          <w:color w:val="000000"/>
          <w:sz w:val="24"/>
          <w:szCs w:val="24"/>
        </w:rPr>
        <w:t xml:space="preserve"> Анастасия тел. 8(938)422-90-95.</w:t>
      </w:r>
    </w:p>
    <w:p w14:paraId="0A8F63DB" w14:textId="2E6A68DE" w:rsidR="00B41D69" w:rsidRPr="00B41D69" w:rsidRDefault="005B346C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346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2B1B81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Hlk14771115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bookmarkEnd w:id="1"/>
    <w:p w14:paraId="23CF7F72" w14:textId="77777777" w:rsidR="00EE2718" w:rsidRPr="002B1B81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7AA"/>
    <w:rsid w:val="00003DFC"/>
    <w:rsid w:val="000067AA"/>
    <w:rsid w:val="000420FF"/>
    <w:rsid w:val="00082F5E"/>
    <w:rsid w:val="0015099D"/>
    <w:rsid w:val="001E7487"/>
    <w:rsid w:val="001F039D"/>
    <w:rsid w:val="00284B1D"/>
    <w:rsid w:val="002B1B81"/>
    <w:rsid w:val="00432832"/>
    <w:rsid w:val="00467D6B"/>
    <w:rsid w:val="005171F9"/>
    <w:rsid w:val="0059668F"/>
    <w:rsid w:val="005B346C"/>
    <w:rsid w:val="005F1F68"/>
    <w:rsid w:val="00662676"/>
    <w:rsid w:val="006A5070"/>
    <w:rsid w:val="007229EA"/>
    <w:rsid w:val="00735EAD"/>
    <w:rsid w:val="007B575E"/>
    <w:rsid w:val="00825B29"/>
    <w:rsid w:val="00865FD7"/>
    <w:rsid w:val="00882E21"/>
    <w:rsid w:val="00927CB6"/>
    <w:rsid w:val="00AB030D"/>
    <w:rsid w:val="00AF3005"/>
    <w:rsid w:val="00B41D69"/>
    <w:rsid w:val="00B953CE"/>
    <w:rsid w:val="00C035F0"/>
    <w:rsid w:val="00C11EFF"/>
    <w:rsid w:val="00CA7232"/>
    <w:rsid w:val="00CF06A5"/>
    <w:rsid w:val="00D62667"/>
    <w:rsid w:val="00DA477E"/>
    <w:rsid w:val="00E22E1A"/>
    <w:rsid w:val="00E614D3"/>
    <w:rsid w:val="00EE2718"/>
    <w:rsid w:val="00F104BD"/>
    <w:rsid w:val="00FB25C7"/>
    <w:rsid w:val="00FC0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2539</Words>
  <Characters>14421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16</cp:revision>
  <dcterms:created xsi:type="dcterms:W3CDTF">2019-07-23T07:42:00Z</dcterms:created>
  <dcterms:modified xsi:type="dcterms:W3CDTF">2021-07-27T07:04:00Z</dcterms:modified>
</cp:coreProperties>
</file>