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D4F5A48" w14:textId="5F2792AB" w:rsidR="009B3EAA" w:rsidRDefault="009B3EAA" w:rsidP="009B3EAA">
      <w:pPr>
        <w:pStyle w:val="a3"/>
        <w:spacing w:before="120"/>
        <w:jc w:val="both"/>
      </w:pPr>
      <w:r w:rsidRPr="00B061C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61C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61C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</w:t>
      </w:r>
      <w:r w:rsidRPr="009B3EAA">
        <w:rPr>
          <w:rFonts w:ascii="Times New Roman" w:hAnsi="Times New Roman" w:cs="Times New Roman"/>
          <w:b/>
          <w:bCs/>
          <w:sz w:val="24"/>
          <w:szCs w:val="24"/>
        </w:rPr>
        <w:t>Публичного акционерного общества «Уральский Транспортный Банк» (ПАО «</w:t>
      </w:r>
      <w:proofErr w:type="spellStart"/>
      <w:r w:rsidRPr="009B3EAA">
        <w:rPr>
          <w:rFonts w:ascii="Times New Roman" w:hAnsi="Times New Roman" w:cs="Times New Roman"/>
          <w:b/>
          <w:bCs/>
          <w:sz w:val="24"/>
          <w:szCs w:val="24"/>
        </w:rPr>
        <w:t>Уралтрансбанк</w:t>
      </w:r>
      <w:proofErr w:type="spellEnd"/>
      <w:r w:rsidRPr="009B3EAA">
        <w:rPr>
          <w:rFonts w:ascii="Times New Roman" w:hAnsi="Times New Roman" w:cs="Times New Roman"/>
          <w:b/>
          <w:bCs/>
          <w:sz w:val="24"/>
          <w:szCs w:val="24"/>
        </w:rPr>
        <w:t>»),</w:t>
      </w:r>
      <w:r w:rsidRPr="00B061CD">
        <w:rPr>
          <w:rFonts w:ascii="Times New Roman" w:hAnsi="Times New Roman" w:cs="Times New Roman"/>
          <w:sz w:val="24"/>
          <w:szCs w:val="24"/>
        </w:rPr>
        <w:t xml:space="preserve"> адрес регистрации: 620027, Свердловская область, г. Екатеринбург, ул. </w:t>
      </w:r>
      <w:proofErr w:type="spellStart"/>
      <w:r w:rsidRPr="00B061CD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Pr="00B061CD">
        <w:rPr>
          <w:rFonts w:ascii="Times New Roman" w:hAnsi="Times New Roman" w:cs="Times New Roman"/>
          <w:sz w:val="24"/>
          <w:szCs w:val="24"/>
        </w:rPr>
        <w:t>, д. 2, Б, ИНН 6608001305, ОГРН 1026600001779</w:t>
      </w:r>
      <w:r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26 июля 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B3EAA">
        <w:rPr>
          <w:rFonts w:ascii="Times New Roman" w:hAnsi="Times New Roman" w:cs="Times New Roman"/>
          <w:b/>
          <w:bCs/>
          <w:sz w:val="24"/>
          <w:szCs w:val="24"/>
        </w:rPr>
        <w:t>02030078295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1CD">
        <w:rPr>
          <w:rFonts w:ascii="Times New Roman" w:hAnsi="Times New Roman" w:cs="Times New Roman"/>
          <w:sz w:val="24"/>
          <w:szCs w:val="24"/>
        </w:rPr>
        <w:t>№73(7035) от 24.04.2021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06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>
        <w:t xml:space="preserve">. </w:t>
      </w:r>
    </w:p>
    <w:p w14:paraId="5632A8CD" w14:textId="3ED64AF7" w:rsidR="009B3EAA" w:rsidRPr="00E909A4" w:rsidRDefault="009B3EAA" w:rsidP="009B3EAA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>Торги состоялись по лот</w:t>
      </w:r>
      <w:r w:rsidRPr="00E909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м"/>
            </w:textInput>
          </w:ffData>
        </w:fldChar>
      </w:r>
      <w:r w:rsidRPr="00E909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09A4">
        <w:rPr>
          <w:rFonts w:ascii="Times New Roman" w:hAnsi="Times New Roman" w:cs="Times New Roman"/>
          <w:sz w:val="24"/>
          <w:szCs w:val="24"/>
        </w:rPr>
      </w:r>
      <w:r w:rsidRPr="00E909A4">
        <w:rPr>
          <w:rFonts w:ascii="Times New Roman" w:hAnsi="Times New Roman" w:cs="Times New Roman"/>
          <w:sz w:val="24"/>
          <w:szCs w:val="24"/>
        </w:rPr>
        <w:fldChar w:fldCharType="separate"/>
      </w:r>
      <w:r w:rsidRPr="00E909A4">
        <w:rPr>
          <w:rFonts w:ascii="Times New Roman" w:hAnsi="Times New Roman" w:cs="Times New Roman"/>
          <w:sz w:val="24"/>
          <w:szCs w:val="24"/>
        </w:rPr>
        <w:t>ам</w:t>
      </w:r>
      <w:r w:rsidRPr="00E909A4"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1,7,14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09A4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9A4">
        <w:rPr>
          <w:rFonts w:ascii="Times New Roman" w:hAnsi="Times New Roman" w:cs="Times New Roman"/>
          <w:sz w:val="24"/>
          <w:szCs w:val="24"/>
        </w:rPr>
        <w:t>оргов признаны следующие участники:</w:t>
      </w:r>
    </w:p>
    <w:p w14:paraId="70829451" w14:textId="234C7467" w:rsidR="009B3EAA" w:rsidRPr="009B3EAA" w:rsidRDefault="009B3EAA" w:rsidP="009B3EAA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3EAA">
        <w:rPr>
          <w:rFonts w:ascii="Times New Roman" w:hAnsi="Times New Roman" w:cs="Times New Roman"/>
          <w:sz w:val="24"/>
          <w:szCs w:val="24"/>
        </w:rPr>
        <w:t>Л</w:t>
      </w:r>
      <w:r w:rsidRPr="009B3EAA">
        <w:rPr>
          <w:rFonts w:ascii="Times New Roman" w:hAnsi="Times New Roman" w:cs="Times New Roman"/>
          <w:sz w:val="24"/>
          <w:szCs w:val="24"/>
        </w:rPr>
        <w:t>от</w:t>
      </w:r>
      <w:r w:rsidRPr="009B3EAA">
        <w:rPr>
          <w:rFonts w:ascii="Times New Roman" w:hAnsi="Times New Roman" w:cs="Times New Roman"/>
          <w:sz w:val="24"/>
          <w:szCs w:val="24"/>
        </w:rPr>
        <w:t xml:space="preserve"> 1</w:t>
      </w:r>
      <w:r w:rsidRPr="009B3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EAA">
        <w:rPr>
          <w:rFonts w:ascii="Times New Roman" w:hAnsi="Times New Roman" w:cs="Times New Roman"/>
          <w:sz w:val="24"/>
          <w:szCs w:val="24"/>
        </w:rPr>
        <w:t xml:space="preserve">- </w:t>
      </w:r>
      <w:r w:rsidRPr="009B3EAA">
        <w:rPr>
          <w:rFonts w:ascii="Times New Roman" w:hAnsi="Times New Roman" w:cs="Times New Roman"/>
          <w:sz w:val="24"/>
          <w:szCs w:val="24"/>
        </w:rPr>
        <w:t xml:space="preserve"> </w:t>
      </w:r>
      <w:r w:rsidRPr="009B3EAA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9B3EAA">
        <w:rPr>
          <w:rFonts w:ascii="Times New Roman" w:hAnsi="Times New Roman" w:cs="Times New Roman"/>
          <w:sz w:val="24"/>
          <w:szCs w:val="24"/>
        </w:rPr>
        <w:t xml:space="preserve"> предприниматель Быков Станислав Викторович, предложенная цена </w:t>
      </w:r>
      <w:r w:rsidRPr="009B3EAA">
        <w:rPr>
          <w:rFonts w:ascii="Times New Roman" w:hAnsi="Times New Roman" w:cs="Times New Roman"/>
          <w:sz w:val="24"/>
          <w:szCs w:val="24"/>
        </w:rPr>
        <w:t xml:space="preserve">-  </w:t>
      </w:r>
      <w:r w:rsidRPr="009B3EAA">
        <w:rPr>
          <w:rFonts w:ascii="Times New Roman" w:hAnsi="Times New Roman" w:cs="Times New Roman"/>
          <w:sz w:val="24"/>
          <w:szCs w:val="24"/>
        </w:rPr>
        <w:t>3 887</w:t>
      </w:r>
      <w:r w:rsidRPr="009B3EAA">
        <w:rPr>
          <w:rFonts w:ascii="Times New Roman" w:hAnsi="Times New Roman" w:cs="Times New Roman"/>
          <w:sz w:val="24"/>
          <w:szCs w:val="24"/>
        </w:rPr>
        <w:t> </w:t>
      </w:r>
      <w:r w:rsidRPr="009B3EAA">
        <w:rPr>
          <w:rFonts w:ascii="Times New Roman" w:hAnsi="Times New Roman" w:cs="Times New Roman"/>
          <w:sz w:val="24"/>
          <w:szCs w:val="24"/>
        </w:rPr>
        <w:t>730</w:t>
      </w:r>
      <w:r w:rsidRPr="009B3EAA">
        <w:rPr>
          <w:rFonts w:ascii="Times New Roman" w:hAnsi="Times New Roman" w:cs="Times New Roman"/>
          <w:sz w:val="24"/>
          <w:szCs w:val="24"/>
        </w:rPr>
        <w:t>,</w:t>
      </w:r>
      <w:r w:rsidRPr="009B3EAA">
        <w:rPr>
          <w:rFonts w:ascii="Times New Roman" w:hAnsi="Times New Roman" w:cs="Times New Roman"/>
          <w:sz w:val="24"/>
          <w:szCs w:val="24"/>
        </w:rPr>
        <w:t>00 руб.;</w:t>
      </w:r>
    </w:p>
    <w:p w14:paraId="67F80526" w14:textId="749F1C57" w:rsidR="009B3EAA" w:rsidRPr="009B3EAA" w:rsidRDefault="009B3EAA" w:rsidP="009B3EAA">
      <w:pPr>
        <w:jc w:val="both"/>
      </w:pPr>
      <w:r w:rsidRPr="009B3EAA">
        <w:t xml:space="preserve">Лот </w:t>
      </w:r>
      <w:r w:rsidRPr="009B3EAA">
        <w:t>7</w:t>
      </w:r>
      <w:r w:rsidRPr="009B3EAA">
        <w:t xml:space="preserve"> </w:t>
      </w:r>
      <w:proofErr w:type="gramStart"/>
      <w:r w:rsidRPr="009B3EAA">
        <w:t xml:space="preserve">-  </w:t>
      </w:r>
      <w:proofErr w:type="spellStart"/>
      <w:r w:rsidRPr="009B3EAA">
        <w:t>Щелгачев</w:t>
      </w:r>
      <w:proofErr w:type="spellEnd"/>
      <w:proofErr w:type="gramEnd"/>
      <w:r w:rsidRPr="009B3EAA">
        <w:t xml:space="preserve"> Константин Игоревич, предложенная цена -  686</w:t>
      </w:r>
      <w:r w:rsidRPr="009B3EAA">
        <w:t> </w:t>
      </w:r>
      <w:r w:rsidRPr="009B3EAA">
        <w:t>664</w:t>
      </w:r>
      <w:r w:rsidRPr="009B3EAA">
        <w:t>,</w:t>
      </w:r>
      <w:r w:rsidRPr="009B3EAA">
        <w:t>00 руб.;</w:t>
      </w:r>
    </w:p>
    <w:p w14:paraId="30EA6363" w14:textId="5BBDEB27" w:rsidR="009B3EAA" w:rsidRPr="009B3EAA" w:rsidRDefault="009B3EAA" w:rsidP="009B3EAA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B3EAA">
        <w:rPr>
          <w:rFonts w:ascii="Times New Roman" w:hAnsi="Times New Roman" w:cs="Times New Roman"/>
          <w:sz w:val="24"/>
          <w:szCs w:val="24"/>
        </w:rPr>
        <w:t>Лот 1</w:t>
      </w:r>
      <w:r w:rsidRPr="009B3EAA">
        <w:rPr>
          <w:rFonts w:ascii="Times New Roman" w:hAnsi="Times New Roman" w:cs="Times New Roman"/>
          <w:sz w:val="24"/>
          <w:szCs w:val="24"/>
        </w:rPr>
        <w:t>4</w:t>
      </w:r>
      <w:r w:rsidRPr="009B3EAA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"ВЫСОКИЙ КУРС", предложенная цена </w:t>
      </w:r>
      <w:proofErr w:type="gramStart"/>
      <w:r w:rsidRPr="009B3EAA">
        <w:rPr>
          <w:rFonts w:ascii="Times New Roman" w:hAnsi="Times New Roman" w:cs="Times New Roman"/>
          <w:sz w:val="24"/>
          <w:szCs w:val="24"/>
        </w:rPr>
        <w:t>-  21</w:t>
      </w:r>
      <w:proofErr w:type="gramEnd"/>
      <w:r w:rsidRPr="009B3EAA">
        <w:rPr>
          <w:rFonts w:ascii="Times New Roman" w:hAnsi="Times New Roman" w:cs="Times New Roman"/>
          <w:sz w:val="24"/>
          <w:szCs w:val="24"/>
        </w:rPr>
        <w:t xml:space="preserve"> 048</w:t>
      </w:r>
      <w:r w:rsidRPr="009B3EAA">
        <w:rPr>
          <w:rFonts w:ascii="Times New Roman" w:hAnsi="Times New Roman" w:cs="Times New Roman"/>
          <w:sz w:val="24"/>
          <w:szCs w:val="24"/>
        </w:rPr>
        <w:t> </w:t>
      </w:r>
      <w:r w:rsidRPr="009B3EAA">
        <w:rPr>
          <w:rFonts w:ascii="Times New Roman" w:hAnsi="Times New Roman" w:cs="Times New Roman"/>
          <w:sz w:val="24"/>
          <w:szCs w:val="24"/>
        </w:rPr>
        <w:t>032</w:t>
      </w:r>
      <w:r w:rsidRPr="009B3EAA">
        <w:rPr>
          <w:rFonts w:ascii="Times New Roman" w:hAnsi="Times New Roman" w:cs="Times New Roman"/>
          <w:sz w:val="24"/>
          <w:szCs w:val="24"/>
        </w:rPr>
        <w:t>,</w:t>
      </w:r>
      <w:r w:rsidRPr="009B3EAA">
        <w:rPr>
          <w:rFonts w:ascii="Times New Roman" w:hAnsi="Times New Roman" w:cs="Times New Roman"/>
          <w:sz w:val="24"/>
          <w:szCs w:val="24"/>
        </w:rPr>
        <w:t>25 руб.</w:t>
      </w:r>
    </w:p>
    <w:p w14:paraId="1A82F02C" w14:textId="1DD16AE0" w:rsidR="003E6C40" w:rsidRPr="009B3EAA" w:rsidRDefault="003E6C40" w:rsidP="003E6C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AA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4C7BE86F" w14:textId="77777777" w:rsidR="009B3EAA" w:rsidRDefault="003E6C40" w:rsidP="009B3EAA">
      <w:pPr>
        <w:spacing w:before="120" w:after="120"/>
        <w:jc w:val="both"/>
      </w:pPr>
      <w:r w:rsidRPr="00E909A4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E909A4">
        <w:instrText xml:space="preserve"> FORMTEXT </w:instrText>
      </w:r>
      <w:r w:rsidRPr="00E909A4">
        <w:fldChar w:fldCharType="separate"/>
      </w:r>
      <w:r w:rsidRPr="00E909A4">
        <w:t>По оставшимся лотам</w:t>
      </w:r>
      <w:r w:rsidRPr="00E909A4">
        <w:fldChar w:fldCharType="end"/>
      </w:r>
      <w:r w:rsidR="00C175E1" w:rsidRPr="00C175E1">
        <w:t xml:space="preserve"> </w:t>
      </w:r>
      <w:r w:rsidR="00C175E1"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D1FFFA7" w14:textId="2FE26FA7" w:rsidR="009B3EAA" w:rsidRDefault="009B3EAA" w:rsidP="009B3EAA">
      <w:pPr>
        <w:spacing w:before="120" w:after="120"/>
        <w:jc w:val="both"/>
      </w:pPr>
      <w:r>
        <w:t>По лоту 36</w:t>
      </w:r>
      <w:r>
        <w:t xml:space="preserve"> </w:t>
      </w:r>
      <w:r w:rsidRPr="00C01436">
        <w:t>к участию в Торгах допущен один участник.</w:t>
      </w:r>
    </w:p>
    <w:p w14:paraId="3C0EAC60" w14:textId="2B2FA74D" w:rsidR="00877811" w:rsidRPr="00051421" w:rsidRDefault="009B3EAA" w:rsidP="00877811">
      <w:pPr>
        <w:spacing w:before="120" w:after="120"/>
        <w:jc w:val="both"/>
      </w:pPr>
      <w:r>
        <w:t>П</w:t>
      </w:r>
      <w:r w:rsidR="00877811">
        <w:t xml:space="preserve">орядок проведения </w:t>
      </w:r>
      <w:r w:rsidR="00877811" w:rsidRPr="00B66266">
        <w:rPr>
          <w:b/>
        </w:rPr>
        <w:t xml:space="preserve">Торгов </w:t>
      </w:r>
      <w:r w:rsidR="00877811">
        <w:rPr>
          <w:b/>
        </w:rPr>
        <w:t>посредством публичного предложения</w:t>
      </w:r>
      <w:r w:rsidR="00877811">
        <w:t xml:space="preserve">, а также иные необходимые сведения определены в Сообщении в Коммерсанте о проведении </w:t>
      </w:r>
      <w:r w:rsidR="00877811" w:rsidRPr="002F7654">
        <w:t>торгов</w:t>
      </w:r>
      <w:r w:rsidR="00877811">
        <w:t>.</w:t>
      </w:r>
    </w:p>
    <w:p w14:paraId="404DAEC4" w14:textId="64567253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B3EAA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175E1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2018-08-16T08:33:00Z</dcterms:created>
  <dcterms:modified xsi:type="dcterms:W3CDTF">2021-07-26T14:07:00Z</dcterms:modified>
</cp:coreProperties>
</file>