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1789CC88" w:rsidR="00703766" w:rsidRDefault="00780998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A7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CA732D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«ИВАНОВО» (АО КБ «ИВАНОВО»)</w:t>
      </w:r>
      <w:r w:rsidRPr="00CA732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153002, Ивановская область г. Иваново, пр. Ленина, дом 31А, ОГРН: 1043700028679, ИНН: 3702062934, КПП: 370201001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26 июля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2030084555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100(7062)</w:t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11.06.2021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780998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0998">
        <w:rPr>
          <w:rFonts w:ascii="Times New Roman" w:hAnsi="Times New Roman" w:cs="Times New Roman"/>
          <w:sz w:val="24"/>
          <w:szCs w:val="24"/>
        </w:rPr>
        <w:t>Торги</w:t>
      </w:r>
      <w:r w:rsidRPr="00780998">
        <w:rPr>
          <w:sz w:val="24"/>
          <w:szCs w:val="24"/>
        </w:rPr>
        <w:t xml:space="preserve"> </w:t>
      </w:r>
      <w:r w:rsidRPr="00780998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780998">
        <w:t xml:space="preserve">Порядок и условия проведения </w:t>
      </w:r>
      <w:r w:rsidRPr="00780998">
        <w:rPr>
          <w:b/>
        </w:rPr>
        <w:t>повторных</w:t>
      </w:r>
      <w:r w:rsidRPr="00780998">
        <w:t xml:space="preserve"> Торгов, а также иные необходимые</w:t>
      </w:r>
      <w:r>
        <w:t xml:space="preserve"> сведения определены в Сообщении в Коммерсанте.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80998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2021-06-08T07:27:00Z</dcterms:created>
  <dcterms:modified xsi:type="dcterms:W3CDTF">2021-07-26T09:30:00Z</dcterms:modified>
</cp:coreProperties>
</file>