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6777" w14:textId="77777777" w:rsidR="00153ED0" w:rsidRPr="00555E0E" w:rsidRDefault="00CB62A9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555E0E">
        <w:rPr>
          <w:rFonts w:asciiTheme="majorHAnsi" w:hAnsiTheme="majorHAnsi" w:cs="Times New Roman"/>
          <w:color w:val="auto"/>
          <w:sz w:val="22"/>
          <w:szCs w:val="22"/>
        </w:rPr>
        <w:t>ДОГОВОР</w:t>
      </w:r>
    </w:p>
    <w:p w14:paraId="16ADED91" w14:textId="77777777" w:rsidR="00153ED0" w:rsidRPr="00555E0E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t>О ЗАДАТКЕ</w:t>
      </w:r>
    </w:p>
    <w:p w14:paraId="297F8308" w14:textId="77777777" w:rsidR="00153ED0" w:rsidRPr="00555E0E" w:rsidRDefault="00153ED0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 w:rsidRPr="00555E0E">
        <w:rPr>
          <w:rFonts w:asciiTheme="majorHAnsi" w:hAnsiTheme="majorHAnsi" w:cs="Times New Roman"/>
          <w:color w:val="auto"/>
          <w:sz w:val="22"/>
          <w:szCs w:val="22"/>
        </w:rPr>
        <w:t xml:space="preserve">г. Казань                                                                                                                       </w:t>
      </w:r>
      <w:proofErr w:type="gramStart"/>
      <w:r w:rsidRPr="00555E0E">
        <w:rPr>
          <w:rFonts w:asciiTheme="majorHAnsi" w:hAnsiTheme="majorHAnsi" w:cs="Times New Roman"/>
          <w:color w:val="auto"/>
          <w:sz w:val="22"/>
          <w:szCs w:val="22"/>
        </w:rPr>
        <w:t xml:space="preserve">   «</w:t>
      </w:r>
      <w:proofErr w:type="gramEnd"/>
      <w:r w:rsidRPr="00555E0E">
        <w:rPr>
          <w:rFonts w:asciiTheme="majorHAnsi" w:hAnsiTheme="majorHAnsi" w:cs="Times New Roman"/>
          <w:color w:val="auto"/>
          <w:sz w:val="22"/>
          <w:szCs w:val="22"/>
        </w:rPr>
        <w:t>___»__________20______ года</w:t>
      </w:r>
    </w:p>
    <w:p w14:paraId="1BD29BF5" w14:textId="77777777" w:rsidR="00153ED0" w:rsidRPr="00555E0E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14:paraId="79B5B581" w14:textId="77777777" w:rsidR="00153ED0" w:rsidRPr="00555E0E" w:rsidRDefault="00B60341" w:rsidP="00795662">
      <w:pPr>
        <w:pStyle w:val="a3"/>
        <w:ind w:firstLine="851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t>Общество с ограниченной ответственностью «</w:t>
      </w:r>
      <w:proofErr w:type="spellStart"/>
      <w:r w:rsidRPr="00555E0E">
        <w:rPr>
          <w:rFonts w:asciiTheme="majorHAnsi" w:hAnsiTheme="majorHAnsi"/>
          <w:b/>
          <w:sz w:val="22"/>
          <w:szCs w:val="22"/>
        </w:rPr>
        <w:t>Свитиль</w:t>
      </w:r>
      <w:proofErr w:type="spellEnd"/>
      <w:r w:rsidRPr="00555E0E">
        <w:rPr>
          <w:rFonts w:asciiTheme="majorHAnsi" w:hAnsiTheme="majorHAnsi"/>
          <w:b/>
          <w:sz w:val="22"/>
          <w:szCs w:val="22"/>
        </w:rPr>
        <w:t>»</w:t>
      </w:r>
      <w:r w:rsidRPr="00555E0E">
        <w:rPr>
          <w:rFonts w:asciiTheme="majorHAnsi" w:hAnsiTheme="majorHAnsi"/>
          <w:sz w:val="22"/>
          <w:szCs w:val="22"/>
        </w:rPr>
        <w:t xml:space="preserve"> (420021 Татарстан, г. Казань, ул. Парижской Коммуны 25/39 , ОГРН:</w:t>
      </w:r>
      <w:r w:rsidRPr="00555E0E">
        <w:rPr>
          <w:rFonts w:asciiTheme="majorHAnsi" w:hAnsiTheme="majorHAnsi"/>
          <w:sz w:val="22"/>
          <w:szCs w:val="22"/>
          <w:lang w:val="en-US"/>
        </w:rPr>
        <w:t> </w:t>
      </w:r>
      <w:r w:rsidRPr="00555E0E">
        <w:rPr>
          <w:rFonts w:asciiTheme="majorHAnsi" w:hAnsiTheme="majorHAnsi"/>
          <w:sz w:val="22"/>
          <w:szCs w:val="22"/>
        </w:rPr>
        <w:t>1081690055204, ИНН:</w:t>
      </w:r>
      <w:r w:rsidRPr="00555E0E">
        <w:rPr>
          <w:rFonts w:asciiTheme="majorHAnsi" w:hAnsiTheme="majorHAnsi"/>
          <w:sz w:val="22"/>
          <w:szCs w:val="22"/>
          <w:lang w:val="en-US"/>
        </w:rPr>
        <w:t> </w:t>
      </w:r>
      <w:r w:rsidRPr="00555E0E">
        <w:rPr>
          <w:rFonts w:asciiTheme="majorHAnsi" w:hAnsiTheme="majorHAnsi"/>
          <w:sz w:val="22"/>
          <w:szCs w:val="22"/>
        </w:rPr>
        <w:t>1655163713, КПП:</w:t>
      </w:r>
      <w:r w:rsidRPr="00555E0E">
        <w:rPr>
          <w:rFonts w:asciiTheme="majorHAnsi" w:hAnsiTheme="majorHAnsi"/>
          <w:sz w:val="22"/>
          <w:szCs w:val="22"/>
          <w:lang w:val="en-US"/>
        </w:rPr>
        <w:t> </w:t>
      </w:r>
      <w:r w:rsidRPr="00555E0E">
        <w:rPr>
          <w:rFonts w:asciiTheme="majorHAnsi" w:hAnsiTheme="majorHAnsi"/>
          <w:sz w:val="22"/>
          <w:szCs w:val="22"/>
        </w:rPr>
        <w:t>165501001)</w:t>
      </w:r>
      <w:r w:rsidRPr="00555E0E">
        <w:rPr>
          <w:rFonts w:asciiTheme="majorHAnsi" w:hAnsiTheme="majorHAnsi"/>
          <w:b/>
          <w:sz w:val="22"/>
          <w:szCs w:val="22"/>
        </w:rPr>
        <w:t xml:space="preserve">, </w:t>
      </w:r>
      <w:r w:rsidRPr="00555E0E">
        <w:rPr>
          <w:rFonts w:asciiTheme="majorHAnsi" w:hAnsiTheme="majorHAnsi"/>
          <w:sz w:val="22"/>
          <w:szCs w:val="22"/>
        </w:rPr>
        <w:t>в лице конкурсного управляющего</w:t>
      </w:r>
      <w:r w:rsidRPr="00555E0E">
        <w:rPr>
          <w:rFonts w:asciiTheme="majorHAnsi" w:hAnsiTheme="majorHAnsi"/>
          <w:b/>
          <w:sz w:val="22"/>
          <w:szCs w:val="22"/>
        </w:rPr>
        <w:t xml:space="preserve"> </w:t>
      </w:r>
      <w:r w:rsidRPr="00555E0E">
        <w:rPr>
          <w:rFonts w:asciiTheme="majorHAnsi" w:hAnsiTheme="majorHAnsi"/>
          <w:b/>
          <w:bCs/>
          <w:sz w:val="22"/>
          <w:szCs w:val="22"/>
        </w:rPr>
        <w:t>Маслова Ивана Андреевича</w:t>
      </w:r>
      <w:r w:rsidRPr="00555E0E">
        <w:rPr>
          <w:rFonts w:asciiTheme="majorHAnsi" w:hAnsiTheme="majorHAnsi"/>
          <w:b/>
          <w:sz w:val="22"/>
          <w:szCs w:val="22"/>
        </w:rPr>
        <w:t>,</w:t>
      </w:r>
      <w:r w:rsidRPr="00555E0E">
        <w:rPr>
          <w:rFonts w:asciiTheme="majorHAnsi" w:hAnsiTheme="majorHAnsi"/>
          <w:sz w:val="22"/>
          <w:szCs w:val="22"/>
        </w:rPr>
        <w:t xml:space="preserve"> действующий на основании Постановления Одиннадцатого Арбитражного Апелляционного суда от 08.12.2017г. по делу №А65-6755/2017</w:t>
      </w:r>
      <w:r w:rsidR="00795662" w:rsidRPr="00555E0E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153ED0" w:rsidRPr="00555E0E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555E0E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555E0E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«Организатор торгов», с одной стороны, и</w:t>
      </w:r>
    </w:p>
    <w:p w14:paraId="4B011C36" w14:textId="77777777" w:rsidR="00153ED0" w:rsidRPr="00555E0E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555E0E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555E0E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555E0E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«Претендент», с другой стороны, </w:t>
      </w:r>
    </w:p>
    <w:p w14:paraId="04A41152" w14:textId="77777777" w:rsidR="00153ED0" w:rsidRPr="00555E0E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555E0E">
        <w:rPr>
          <w:rFonts w:asciiTheme="majorHAnsi" w:hAnsiTheme="majorHAnsi" w:cs="Times New Roman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555E0E">
        <w:rPr>
          <w:rFonts w:asciiTheme="majorHAnsi" w:hAnsiTheme="majorHAnsi" w:cs="Times New Roman"/>
          <w:sz w:val="22"/>
          <w:szCs w:val="22"/>
        </w:rPr>
        <w:t>2002 г.</w:t>
      </w:r>
      <w:r w:rsidR="00D168CA" w:rsidRPr="00555E0E">
        <w:rPr>
          <w:rFonts w:asciiTheme="majorHAnsi" w:hAnsiTheme="majorHAnsi" w:cs="Times New Roman"/>
          <w:sz w:val="22"/>
          <w:szCs w:val="22"/>
        </w:rPr>
        <w:t>,</w:t>
      </w:r>
      <w:r w:rsidRPr="00555E0E">
        <w:rPr>
          <w:rFonts w:asciiTheme="majorHAnsi" w:hAnsiTheme="majorHAnsi" w:cs="Times New Roman"/>
          <w:sz w:val="22"/>
          <w:szCs w:val="22"/>
        </w:rPr>
        <w:t xml:space="preserve"> заключили настоящий договор о нижеследующем:</w:t>
      </w:r>
    </w:p>
    <w:p w14:paraId="25393821" w14:textId="77777777" w:rsidR="00153ED0" w:rsidRPr="00555E0E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F2B0C74" w14:textId="77777777" w:rsidR="00153ED0" w:rsidRPr="00555E0E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14:paraId="51897609" w14:textId="77777777" w:rsidR="00153ED0" w:rsidRPr="001B4E16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1.1. </w:t>
      </w:r>
      <w:r w:rsidRPr="0016482C">
        <w:rPr>
          <w:rFonts w:asciiTheme="majorHAnsi" w:hAnsiTheme="majorHAnsi"/>
          <w:sz w:val="22"/>
          <w:szCs w:val="22"/>
        </w:rPr>
        <w:t xml:space="preserve">Претендент в качестве задатка на участие в торгах форме аукциона с открытой формой 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представления предложения о цене имущества на электронной торговой площадке с доступом к сайту: </w:t>
      </w:r>
      <w:r w:rsidR="001B4E16" w:rsidRPr="001B4E16">
        <w:rPr>
          <w:rFonts w:asciiTheme="majorHAnsi" w:hAnsiTheme="majorHAnsi"/>
          <w:color w:val="000000" w:themeColor="text1"/>
          <w:sz w:val="22"/>
          <w:szCs w:val="22"/>
        </w:rPr>
        <w:t>АО «Российский аукционный дом»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 по лоту № </w:t>
      </w:r>
      <w:r w:rsidR="00D21253" w:rsidRPr="001B4E16">
        <w:rPr>
          <w:rFonts w:asciiTheme="majorHAnsi" w:hAnsiTheme="majorHAnsi"/>
          <w:color w:val="000000" w:themeColor="text1"/>
          <w:sz w:val="22"/>
          <w:szCs w:val="22"/>
        </w:rPr>
        <w:t>___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, перечисляет денежные средства в размере </w:t>
      </w:r>
      <w:r w:rsidR="00F0456B">
        <w:rPr>
          <w:rFonts w:asciiTheme="majorHAnsi" w:hAnsiTheme="majorHAnsi"/>
          <w:color w:val="000000" w:themeColor="text1"/>
          <w:sz w:val="22"/>
          <w:szCs w:val="22"/>
        </w:rPr>
        <w:t>1</w:t>
      </w:r>
      <w:r w:rsidR="00CB62A9" w:rsidRPr="001B4E16">
        <w:rPr>
          <w:rFonts w:asciiTheme="majorHAnsi" w:hAnsiTheme="majorHAnsi"/>
          <w:color w:val="000000" w:themeColor="text1"/>
          <w:sz w:val="22"/>
          <w:szCs w:val="22"/>
        </w:rPr>
        <w:t>0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 % </w:t>
      </w:r>
      <w:r w:rsidR="0016482C" w:rsidRPr="001B4E16">
        <w:rPr>
          <w:rFonts w:asciiTheme="majorHAnsi" w:hAnsiTheme="majorHAnsi"/>
          <w:color w:val="000000" w:themeColor="text1"/>
          <w:sz w:val="22"/>
          <w:szCs w:val="22"/>
        </w:rPr>
        <w:t>от цены, действующий на момент подачи заявки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>, а Организатор торгов прин</w:t>
      </w:r>
      <w:r w:rsidR="00CB62A9" w:rsidRPr="001B4E16">
        <w:rPr>
          <w:rFonts w:asciiTheme="majorHAnsi" w:hAnsiTheme="majorHAnsi"/>
          <w:color w:val="000000" w:themeColor="text1"/>
          <w:sz w:val="22"/>
          <w:szCs w:val="22"/>
        </w:rPr>
        <w:t>имает задаток на расчетный счет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, указанный в п. </w:t>
      </w:r>
      <w:r w:rsidR="00B13B49" w:rsidRPr="001B4E16">
        <w:rPr>
          <w:rFonts w:asciiTheme="majorHAnsi" w:hAnsiTheme="majorHAnsi"/>
          <w:color w:val="000000" w:themeColor="text1"/>
          <w:sz w:val="22"/>
          <w:szCs w:val="22"/>
        </w:rPr>
        <w:t>5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>.1 Договора.</w:t>
      </w:r>
    </w:p>
    <w:p w14:paraId="21822471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1.2. Задаток вносится Претендентом в качестве обеспечения обязательств по участию в торгах в форме аукциона и оплате лота в случае его приобретения, принятых на себя Претендентом в соответствии с подаваемой им заявкой и Договором.</w:t>
      </w:r>
    </w:p>
    <w:p w14:paraId="18BCCF7B" w14:textId="77777777" w:rsidR="00153ED0" w:rsidRPr="00555E0E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E705FA7" w14:textId="77777777" w:rsidR="00153ED0" w:rsidRPr="00555E0E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14:paraId="58124576" w14:textId="77777777" w:rsidR="00153ED0" w:rsidRPr="00555E0E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Претендентом на расчетный счет </w:t>
      </w:r>
      <w:r w:rsidR="00E46D7B" w:rsidRPr="00555E0E">
        <w:rPr>
          <w:rFonts w:asciiTheme="majorHAnsi" w:hAnsiTheme="majorHAnsi"/>
          <w:sz w:val="22"/>
          <w:szCs w:val="22"/>
        </w:rPr>
        <w:t>ООО «</w:t>
      </w:r>
      <w:r w:rsidR="00EA4696" w:rsidRPr="00555E0E">
        <w:rPr>
          <w:rFonts w:asciiTheme="majorHAnsi" w:hAnsiTheme="majorHAnsi"/>
          <w:sz w:val="22"/>
          <w:szCs w:val="22"/>
        </w:rPr>
        <w:t>Поляр</w:t>
      </w:r>
      <w:r w:rsidR="00E46D7B" w:rsidRPr="00555E0E">
        <w:rPr>
          <w:rFonts w:asciiTheme="majorHAnsi" w:hAnsiTheme="majorHAnsi"/>
          <w:sz w:val="22"/>
          <w:szCs w:val="22"/>
        </w:rPr>
        <w:t>»</w:t>
      </w:r>
      <w:r w:rsidRPr="00555E0E">
        <w:rPr>
          <w:rFonts w:asciiTheme="majorHAnsi" w:hAnsiTheme="majorHAnsi"/>
          <w:sz w:val="22"/>
          <w:szCs w:val="22"/>
        </w:rPr>
        <w:t xml:space="preserve"> не позднее </w:t>
      </w:r>
      <w:r w:rsidR="00CB62A9" w:rsidRPr="00555E0E">
        <w:rPr>
          <w:rFonts w:asciiTheme="majorHAnsi" w:hAnsiTheme="majorHAnsi"/>
          <w:sz w:val="22"/>
          <w:szCs w:val="22"/>
        </w:rPr>
        <w:t>срока, указанного в сообщении</w:t>
      </w:r>
      <w:r w:rsidRPr="00555E0E">
        <w:rPr>
          <w:rFonts w:asciiTheme="majorHAnsi" w:hAnsiTheme="majorHAnsi"/>
          <w:sz w:val="22"/>
          <w:szCs w:val="22"/>
        </w:rPr>
        <w:t xml:space="preserve"> по реквизитам: </w:t>
      </w:r>
    </w:p>
    <w:p w14:paraId="4FFF97C2" w14:textId="77777777" w:rsidR="00153ED0" w:rsidRPr="00555E0E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Cs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Получатель</w:t>
      </w:r>
      <w:r w:rsidR="00AA3885" w:rsidRPr="00555E0E">
        <w:rPr>
          <w:rFonts w:asciiTheme="majorHAnsi" w:hAnsiTheme="majorHAnsi"/>
          <w:sz w:val="22"/>
          <w:szCs w:val="22"/>
        </w:rPr>
        <w:t>:</w:t>
      </w:r>
      <w:r w:rsidRPr="00555E0E">
        <w:rPr>
          <w:rFonts w:asciiTheme="majorHAnsi" w:hAnsiTheme="majorHAnsi"/>
          <w:sz w:val="22"/>
          <w:szCs w:val="22"/>
        </w:rPr>
        <w:t xml:space="preserve"> </w:t>
      </w:r>
      <w:r w:rsidR="00B60341" w:rsidRPr="00555E0E">
        <w:rPr>
          <w:rFonts w:asciiTheme="majorHAnsi" w:hAnsiTheme="majorHAnsi"/>
          <w:sz w:val="22"/>
          <w:szCs w:val="22"/>
        </w:rPr>
        <w:t>Получатель: ООО «</w:t>
      </w:r>
      <w:proofErr w:type="spellStart"/>
      <w:r w:rsidR="00B60341" w:rsidRPr="00555E0E">
        <w:rPr>
          <w:rFonts w:asciiTheme="majorHAnsi" w:hAnsiTheme="majorHAnsi"/>
          <w:sz w:val="22"/>
          <w:szCs w:val="22"/>
        </w:rPr>
        <w:t>Свитиль</w:t>
      </w:r>
      <w:proofErr w:type="spellEnd"/>
      <w:r w:rsidR="00B60341" w:rsidRPr="00555E0E">
        <w:rPr>
          <w:rFonts w:asciiTheme="majorHAnsi" w:hAnsiTheme="majorHAnsi"/>
          <w:sz w:val="22"/>
          <w:szCs w:val="22"/>
        </w:rPr>
        <w:t>» ИНН/КПП 1655163713/ 165501001; р/с 40702810001430001007 в ПАО «БАНК УРАЛСИБ» к/с 30101810600000000770 БИК 048073770</w:t>
      </w:r>
      <w:r w:rsidR="00153ED0" w:rsidRPr="00555E0E">
        <w:rPr>
          <w:rFonts w:asciiTheme="majorHAnsi" w:hAnsiTheme="majorHAnsi"/>
          <w:sz w:val="22"/>
          <w:szCs w:val="22"/>
        </w:rPr>
        <w:t xml:space="preserve"> и считаются внесенными с момента их зачисления </w:t>
      </w:r>
      <w:r w:rsidR="007666D3" w:rsidRPr="00555E0E">
        <w:rPr>
          <w:rFonts w:asciiTheme="majorHAnsi" w:hAnsiTheme="majorHAnsi"/>
          <w:sz w:val="22"/>
          <w:szCs w:val="22"/>
        </w:rPr>
        <w:t>на р/с ООО «</w:t>
      </w:r>
      <w:r w:rsidR="00EA4696" w:rsidRPr="00555E0E">
        <w:rPr>
          <w:rFonts w:asciiTheme="majorHAnsi" w:hAnsiTheme="majorHAnsi"/>
          <w:sz w:val="22"/>
          <w:szCs w:val="22"/>
        </w:rPr>
        <w:t>Поляр</w:t>
      </w:r>
      <w:r w:rsidR="007666D3" w:rsidRPr="00555E0E">
        <w:rPr>
          <w:rFonts w:asciiTheme="majorHAnsi" w:hAnsiTheme="majorHAnsi"/>
          <w:sz w:val="22"/>
          <w:szCs w:val="22"/>
        </w:rPr>
        <w:t>»</w:t>
      </w:r>
      <w:r w:rsidR="00153ED0" w:rsidRPr="00555E0E">
        <w:rPr>
          <w:rFonts w:asciiTheme="majorHAnsi" w:hAnsiTheme="majorHAnsi"/>
          <w:sz w:val="22"/>
          <w:szCs w:val="22"/>
        </w:rPr>
        <w:t>.</w:t>
      </w:r>
    </w:p>
    <w:p w14:paraId="1B6DC9CA" w14:textId="77777777"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555E0E">
        <w:rPr>
          <w:rFonts w:asciiTheme="majorHAnsi" w:hAnsiTheme="majorHAnsi"/>
          <w:sz w:val="22"/>
          <w:szCs w:val="22"/>
        </w:rPr>
        <w:t>ООО «</w:t>
      </w:r>
      <w:proofErr w:type="spellStart"/>
      <w:r w:rsidR="00B60341" w:rsidRPr="00555E0E">
        <w:rPr>
          <w:rFonts w:asciiTheme="majorHAnsi" w:hAnsiTheme="majorHAnsi"/>
          <w:sz w:val="22"/>
          <w:szCs w:val="22"/>
        </w:rPr>
        <w:t>Свитиль</w:t>
      </w:r>
      <w:proofErr w:type="spellEnd"/>
      <w:r w:rsidR="00E46D7B" w:rsidRPr="00555E0E">
        <w:rPr>
          <w:rFonts w:asciiTheme="majorHAnsi" w:hAnsiTheme="majorHAnsi"/>
          <w:sz w:val="22"/>
          <w:szCs w:val="22"/>
        </w:rPr>
        <w:t>»</w:t>
      </w:r>
      <w:r w:rsidRPr="00555E0E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14:paraId="5DE31BD4" w14:textId="77777777"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2.3. В случае отсутствия в означенный выше срок задатка на счете </w:t>
      </w:r>
      <w:r w:rsidR="007666D3" w:rsidRPr="00555E0E">
        <w:rPr>
          <w:rFonts w:asciiTheme="majorHAnsi" w:hAnsiTheme="majorHAnsi"/>
          <w:sz w:val="22"/>
          <w:szCs w:val="22"/>
        </w:rPr>
        <w:t>ООО «</w:t>
      </w:r>
      <w:proofErr w:type="spellStart"/>
      <w:r w:rsidR="00B60341" w:rsidRPr="00555E0E">
        <w:rPr>
          <w:rFonts w:asciiTheme="majorHAnsi" w:hAnsiTheme="majorHAnsi"/>
          <w:sz w:val="22"/>
          <w:szCs w:val="22"/>
        </w:rPr>
        <w:t>Свитиль</w:t>
      </w:r>
      <w:proofErr w:type="spellEnd"/>
      <w:r w:rsidR="00D21253" w:rsidRPr="00555E0E">
        <w:rPr>
          <w:rFonts w:asciiTheme="majorHAnsi" w:hAnsiTheme="majorHAnsi"/>
          <w:sz w:val="22"/>
          <w:szCs w:val="22"/>
        </w:rPr>
        <w:t>»</w:t>
      </w:r>
      <w:r w:rsidRPr="00555E0E">
        <w:rPr>
          <w:rFonts w:asciiTheme="majorHAnsi" w:hAnsiTheme="majorHAnsi"/>
          <w:sz w:val="22"/>
          <w:szCs w:val="22"/>
        </w:rPr>
        <w:t>, обязательства Претендента по внесению задатка считаются неисполненными. В этом случае Претендент не допускается к участию в торгах.</w:t>
      </w:r>
    </w:p>
    <w:p w14:paraId="6CAF7EDC" w14:textId="77777777"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2.4. Организатор торгов не вправе распоряжаться денежными средствами, поступившими на счет в качестве задатка.</w:t>
      </w:r>
    </w:p>
    <w:p w14:paraId="23A2BEE0" w14:textId="77777777"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2.5. Организатор торгов обязуется возвратить сумму задатка, внесенного Претендентом в установленных настоящим договором случаях в соответствии со статьей 3 настоящего договора.</w:t>
      </w:r>
    </w:p>
    <w:p w14:paraId="35816214" w14:textId="77777777"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2.6. Возврат задатка в соответствии со статьей 3 настоящего Договора осуществляется на расчетный счет Претендента, указанный в п. 5.2 Договора.</w:t>
      </w:r>
    </w:p>
    <w:p w14:paraId="3F9C76C7" w14:textId="77777777"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14:paraId="70857E24" w14:textId="77777777" w:rsidR="00153ED0" w:rsidRPr="00555E0E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C4520B7" w14:textId="77777777" w:rsidR="009B291F" w:rsidRPr="00555E0E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304ED37" w14:textId="77777777" w:rsidR="00153ED0" w:rsidRPr="00555E0E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14:paraId="3F0D1D90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3.1. В случае, если Претенденту было отказано в принятии заявки на участие в торгах, Организатор торгов обязуется возвратить поступившую на расчетный счет сумму задатка указанным в </w:t>
      </w:r>
      <w:proofErr w:type="spellStart"/>
      <w:r w:rsidRPr="00555E0E">
        <w:rPr>
          <w:rFonts w:asciiTheme="majorHAnsi" w:hAnsiTheme="majorHAnsi"/>
          <w:sz w:val="22"/>
          <w:szCs w:val="22"/>
        </w:rPr>
        <w:t>п.п</w:t>
      </w:r>
      <w:proofErr w:type="spellEnd"/>
      <w:r w:rsidRPr="00555E0E">
        <w:rPr>
          <w:rFonts w:asciiTheme="majorHAnsi" w:hAnsiTheme="majorHAnsi"/>
          <w:sz w:val="22"/>
          <w:szCs w:val="22"/>
        </w:rPr>
        <w:t xml:space="preserve">. 2.6, 2.7 способом в течение 5 (пяти) банковских дней (банковским днем считается день, в который Центральный банк и коммерческие банки РФ открыты для </w:t>
      </w:r>
      <w:r w:rsidRPr="00555E0E">
        <w:rPr>
          <w:rFonts w:asciiTheme="majorHAnsi" w:hAnsiTheme="majorHAnsi"/>
          <w:sz w:val="22"/>
          <w:szCs w:val="22"/>
        </w:rPr>
        <w:lastRenderedPageBreak/>
        <w:t>осуществления платежей) с даты принятия Организатором торгов решения об отказе в допуске Претендента к участию в аукционе.</w:t>
      </w:r>
    </w:p>
    <w:p w14:paraId="7533FB32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3.2. В случае, если Претендент участвовал в торгах и не был признан победителем торгов, Организатор торгов обязуется возвратить поступившую на расчетный счет Организатора торгов сумму задатка указанным в </w:t>
      </w:r>
      <w:proofErr w:type="spellStart"/>
      <w:r w:rsidRPr="00555E0E">
        <w:rPr>
          <w:rFonts w:asciiTheme="majorHAnsi" w:hAnsiTheme="majorHAnsi"/>
          <w:sz w:val="22"/>
          <w:szCs w:val="22"/>
        </w:rPr>
        <w:t>п.п</w:t>
      </w:r>
      <w:proofErr w:type="spellEnd"/>
      <w:r w:rsidRPr="00555E0E">
        <w:rPr>
          <w:rFonts w:asciiTheme="majorHAnsi" w:hAnsiTheme="majorHAnsi"/>
          <w:sz w:val="22"/>
          <w:szCs w:val="22"/>
        </w:rPr>
        <w:t>. 2.6, 2.7 способом в течение 5 (пяти) банковских дней с даты проведения торгов.</w:t>
      </w:r>
    </w:p>
    <w:p w14:paraId="66389DDB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3.3. В случае отзыва Претендентом в установленном порядке и в срок, указанный в п. 2.1 настоящего Договора, заявки на участие в торгах Организатор торгов обязуется возвратить поступившую на расчетный счет сумму задатка указанным в </w:t>
      </w:r>
      <w:proofErr w:type="spellStart"/>
      <w:r w:rsidRPr="00555E0E">
        <w:rPr>
          <w:rFonts w:asciiTheme="majorHAnsi" w:hAnsiTheme="majorHAnsi"/>
          <w:sz w:val="22"/>
          <w:szCs w:val="22"/>
        </w:rPr>
        <w:t>п.п</w:t>
      </w:r>
      <w:proofErr w:type="spellEnd"/>
      <w:r w:rsidRPr="00555E0E">
        <w:rPr>
          <w:rFonts w:asciiTheme="majorHAnsi" w:hAnsiTheme="majorHAnsi"/>
          <w:sz w:val="22"/>
          <w:szCs w:val="22"/>
        </w:rPr>
        <w:t>. 2.6, 2.7 способом в течение 5 (пяти) банковских дней с даты получения Организатором торгов от Претендента письменного уведомления об отзыве заявки.</w:t>
      </w:r>
    </w:p>
    <w:p w14:paraId="250CBB98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Организатор торгов обязуется возвратить поступившую на расчетный счет сумму задатка указанным в </w:t>
      </w:r>
      <w:proofErr w:type="spellStart"/>
      <w:r w:rsidRPr="00555E0E">
        <w:rPr>
          <w:rFonts w:asciiTheme="majorHAnsi" w:hAnsiTheme="majorHAnsi"/>
          <w:sz w:val="22"/>
          <w:szCs w:val="22"/>
        </w:rPr>
        <w:t>п.п</w:t>
      </w:r>
      <w:proofErr w:type="spellEnd"/>
      <w:r w:rsidRPr="00555E0E">
        <w:rPr>
          <w:rFonts w:asciiTheme="majorHAnsi" w:hAnsiTheme="majorHAnsi"/>
          <w:sz w:val="22"/>
          <w:szCs w:val="22"/>
        </w:rPr>
        <w:t>. 2.6, 2.7 способом в течение 5 (пяти) банковских дней с даты подписания Протокола об итогах торгов.</w:t>
      </w:r>
    </w:p>
    <w:p w14:paraId="7485724F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</w:t>
      </w:r>
      <w:proofErr w:type="spellStart"/>
      <w:r w:rsidRPr="00555E0E">
        <w:rPr>
          <w:rFonts w:asciiTheme="majorHAnsi" w:hAnsiTheme="majorHAnsi"/>
          <w:sz w:val="22"/>
          <w:szCs w:val="22"/>
        </w:rPr>
        <w:t>п.п</w:t>
      </w:r>
      <w:proofErr w:type="spellEnd"/>
      <w:r w:rsidRPr="00555E0E">
        <w:rPr>
          <w:rFonts w:asciiTheme="majorHAnsi" w:hAnsiTheme="majorHAnsi"/>
          <w:sz w:val="22"/>
          <w:szCs w:val="22"/>
        </w:rPr>
        <w:t xml:space="preserve">. 2.6, 2.7 способом в течение 5 (пяти) банковских дней с даты принятия Организатором торгов решения об отмене торгов. </w:t>
      </w:r>
    </w:p>
    <w:p w14:paraId="3E7F3477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3.</w:t>
      </w:r>
      <w:r w:rsidR="00F13EC5" w:rsidRPr="00555E0E">
        <w:rPr>
          <w:rFonts w:asciiTheme="majorHAnsi" w:hAnsiTheme="majorHAnsi"/>
          <w:sz w:val="22"/>
          <w:szCs w:val="22"/>
        </w:rPr>
        <w:t>6</w:t>
      </w:r>
      <w:r w:rsidRPr="00555E0E">
        <w:rPr>
          <w:rFonts w:asciiTheme="majorHAnsi" w:hAnsiTheme="majorHAnsi"/>
          <w:sz w:val="22"/>
          <w:szCs w:val="22"/>
        </w:rPr>
        <w:t>. В случае, если Претендент, признанный победителем торгов по лотам, отказался от подписания Протокола о результатах торгов, либо уклонился от подписания договоров купли-продажи по выигранным лотам,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Претенденту не возвращается в соответствии с Гражданским кодексом РФ и настоящим Договором.</w:t>
      </w:r>
    </w:p>
    <w:p w14:paraId="310C8522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3.</w:t>
      </w:r>
      <w:r w:rsidR="00F13EC5" w:rsidRPr="00555E0E">
        <w:rPr>
          <w:rFonts w:asciiTheme="majorHAnsi" w:hAnsiTheme="majorHAnsi"/>
          <w:sz w:val="22"/>
          <w:szCs w:val="22"/>
        </w:rPr>
        <w:t>7</w:t>
      </w:r>
      <w:r w:rsidRPr="00555E0E">
        <w:rPr>
          <w:rFonts w:asciiTheme="majorHAnsi" w:hAnsiTheme="majorHAnsi"/>
          <w:sz w:val="22"/>
          <w:szCs w:val="22"/>
        </w:rPr>
        <w:t>. Внесенный Претендентом задаток засчитывается в счет оплаты приобретаемого на аукционе имущества при подписании в установленном порядке Договора купли-продажи.</w:t>
      </w:r>
    </w:p>
    <w:p w14:paraId="485C4344" w14:textId="77777777" w:rsidR="00153ED0" w:rsidRPr="00555E0E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68D6059" w14:textId="77777777" w:rsidR="00153ED0" w:rsidRPr="00555E0E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14:paraId="48B5E53D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свое</w:t>
      </w:r>
      <w:r w:rsidR="00D47A27" w:rsidRPr="00555E0E">
        <w:rPr>
          <w:rFonts w:asciiTheme="majorHAnsi" w:hAnsiTheme="majorHAnsi"/>
          <w:sz w:val="22"/>
          <w:szCs w:val="22"/>
        </w:rPr>
        <w:t xml:space="preserve"> действие с момента исполнения </w:t>
      </w:r>
      <w:r w:rsidRPr="00555E0E">
        <w:rPr>
          <w:rFonts w:asciiTheme="majorHAnsi" w:hAnsiTheme="majorHAnsi"/>
          <w:sz w:val="22"/>
          <w:szCs w:val="22"/>
        </w:rPr>
        <w:t>Сторонами обязательств, предусмотренных Договором.</w:t>
      </w:r>
    </w:p>
    <w:p w14:paraId="052823C4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Арбитражный суд РТ в соответствии с действующим законодательством.</w:t>
      </w:r>
    </w:p>
    <w:p w14:paraId="6FF0B811" w14:textId="77777777"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14:paraId="00D26847" w14:textId="77777777" w:rsidR="00153ED0" w:rsidRPr="00555E0E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22F72843" w14:textId="77777777" w:rsidR="00153ED0" w:rsidRPr="00555E0E" w:rsidRDefault="00D47A27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 xml:space="preserve">5. РЕКВИЗИТЫ </w:t>
      </w:r>
      <w:r w:rsidR="00153ED0" w:rsidRPr="00555E0E">
        <w:rPr>
          <w:rFonts w:asciiTheme="majorHAnsi" w:hAnsiTheme="majorHAnsi"/>
          <w:b/>
          <w:bCs/>
          <w:sz w:val="22"/>
          <w:szCs w:val="22"/>
        </w:rPr>
        <w:t>И ПОДПИСИ СТОРОН</w:t>
      </w:r>
    </w:p>
    <w:p w14:paraId="7ED05C38" w14:textId="77777777" w:rsidR="00795662" w:rsidRPr="00555E0E" w:rsidRDefault="00153ED0" w:rsidP="00B60341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14:paraId="1A6EB96F" w14:textId="77777777" w:rsidR="00B60341" w:rsidRPr="00555E0E" w:rsidRDefault="00B60341" w:rsidP="00B60341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55E0E">
        <w:rPr>
          <w:rFonts w:asciiTheme="majorHAnsi" w:hAnsiTheme="majorHAnsi"/>
          <w:color w:val="000000"/>
          <w:sz w:val="22"/>
          <w:szCs w:val="22"/>
        </w:rPr>
        <w:t>ООО «</w:t>
      </w:r>
      <w:proofErr w:type="spellStart"/>
      <w:r w:rsidRPr="00555E0E">
        <w:rPr>
          <w:rFonts w:asciiTheme="majorHAnsi" w:hAnsiTheme="majorHAnsi"/>
          <w:color w:val="000000"/>
          <w:sz w:val="22"/>
          <w:szCs w:val="22"/>
        </w:rPr>
        <w:t>Свитиль</w:t>
      </w:r>
      <w:proofErr w:type="spellEnd"/>
      <w:r w:rsidRPr="00555E0E">
        <w:rPr>
          <w:rFonts w:asciiTheme="majorHAnsi" w:hAnsiTheme="majorHAnsi"/>
          <w:color w:val="000000"/>
          <w:sz w:val="22"/>
          <w:szCs w:val="22"/>
        </w:rPr>
        <w:t xml:space="preserve">» </w:t>
      </w:r>
    </w:p>
    <w:p w14:paraId="24CC948B" w14:textId="77777777"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Почтовый адрес: </w:t>
      </w:r>
      <w:proofErr w:type="gramStart"/>
      <w:r w:rsidRPr="00555E0E">
        <w:rPr>
          <w:rFonts w:asciiTheme="majorHAnsi" w:hAnsiTheme="majorHAnsi"/>
          <w:sz w:val="22"/>
          <w:szCs w:val="22"/>
        </w:rPr>
        <w:t>420111,РТ</w:t>
      </w:r>
      <w:proofErr w:type="gramEnd"/>
      <w:r w:rsidRPr="00555E0E">
        <w:rPr>
          <w:rFonts w:asciiTheme="majorHAnsi" w:hAnsiTheme="majorHAnsi"/>
          <w:sz w:val="22"/>
          <w:szCs w:val="22"/>
        </w:rPr>
        <w:t>, г. Казань, а/я 35</w:t>
      </w:r>
    </w:p>
    <w:p w14:paraId="576B5B55" w14:textId="77777777"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ИНН/КПП 1655163713/ 165501001; </w:t>
      </w:r>
    </w:p>
    <w:p w14:paraId="4C9BA69E" w14:textId="77777777"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р/с 40702810001430001007 </w:t>
      </w:r>
    </w:p>
    <w:p w14:paraId="0A53D3F8" w14:textId="77777777"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в ПАО «БАНК УРАЛСИБ» </w:t>
      </w:r>
    </w:p>
    <w:p w14:paraId="4CF77908" w14:textId="77777777"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к/с 30101810600000000770 </w:t>
      </w:r>
    </w:p>
    <w:p w14:paraId="4CEAFAA0" w14:textId="77777777" w:rsidR="00B60341" w:rsidRPr="00555E0E" w:rsidRDefault="00B60341" w:rsidP="00B60341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БИК 048073770</w:t>
      </w:r>
    </w:p>
    <w:p w14:paraId="6D9DBA58" w14:textId="77777777" w:rsidR="00F90133" w:rsidRPr="00555E0E" w:rsidRDefault="0027716F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.</w:t>
      </w:r>
    </w:p>
    <w:p w14:paraId="5702A339" w14:textId="77777777" w:rsidR="004A4B6D" w:rsidRPr="00555E0E" w:rsidRDefault="004A4B6D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B3CB938" w14:textId="77777777" w:rsidR="00795662" w:rsidRPr="00555E0E" w:rsidRDefault="00153ED0" w:rsidP="0027716F">
      <w:pPr>
        <w:ind w:left="6521"/>
        <w:jc w:val="both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t xml:space="preserve">____________ </w:t>
      </w:r>
      <w:r w:rsidR="00AA3885" w:rsidRPr="00555E0E">
        <w:rPr>
          <w:rFonts w:asciiTheme="majorHAnsi" w:hAnsiTheme="majorHAnsi"/>
          <w:b/>
          <w:sz w:val="22"/>
          <w:szCs w:val="22"/>
        </w:rPr>
        <w:t>Маслов И.А.</w:t>
      </w:r>
    </w:p>
    <w:p w14:paraId="039A6852" w14:textId="77777777" w:rsidR="004A4B6D" w:rsidRPr="00555E0E" w:rsidRDefault="004A4B6D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14:paraId="55A0D67F" w14:textId="77777777" w:rsidR="0027716F" w:rsidRPr="00555E0E" w:rsidRDefault="0027716F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14:paraId="1651B5A2" w14:textId="77777777" w:rsidR="00153ED0" w:rsidRPr="00555E0E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t>5.2. Претендент</w:t>
      </w:r>
    </w:p>
    <w:p w14:paraId="57B1C61E" w14:textId="77777777" w:rsidR="00C43082" w:rsidRPr="00555E0E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14:paraId="5A0A4490" w14:textId="77777777" w:rsidR="00153ED0" w:rsidRPr="00555E0E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Реквизиты </w:t>
      </w:r>
      <w:r w:rsidRPr="00555E0E">
        <w:rPr>
          <w:rFonts w:asciiTheme="majorHAnsi" w:hAnsiTheme="majorHAnsi"/>
          <w:b/>
          <w:sz w:val="22"/>
          <w:szCs w:val="22"/>
        </w:rPr>
        <w:t>Претендента</w:t>
      </w:r>
    </w:p>
    <w:p w14:paraId="56F53615" w14:textId="77777777" w:rsidR="00153ED0" w:rsidRPr="00555E0E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14:paraId="1828A171" w14:textId="77777777" w:rsidR="00153ED0" w:rsidRPr="00555E0E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14:paraId="69C62F69" w14:textId="77777777" w:rsidR="00153ED0" w:rsidRPr="00555E0E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lastRenderedPageBreak/>
        <w:t>_______________________</w:t>
      </w:r>
    </w:p>
    <w:p w14:paraId="7315B44C" w14:textId="77777777" w:rsidR="00153ED0" w:rsidRPr="00555E0E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14:paraId="22B2A9B1" w14:textId="77777777" w:rsidR="000020D6" w:rsidRPr="00555E0E" w:rsidRDefault="000020D6">
      <w:pPr>
        <w:rPr>
          <w:rFonts w:asciiTheme="majorHAnsi" w:hAnsiTheme="majorHAnsi"/>
          <w:sz w:val="22"/>
          <w:szCs w:val="22"/>
        </w:rPr>
      </w:pPr>
    </w:p>
    <w:sectPr w:rsidR="000020D6" w:rsidRPr="00555E0E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396F" w14:textId="77777777" w:rsidR="00F842B5" w:rsidRDefault="00F842B5" w:rsidP="0027716F">
      <w:r>
        <w:separator/>
      </w:r>
    </w:p>
  </w:endnote>
  <w:endnote w:type="continuationSeparator" w:id="0">
    <w:p w14:paraId="05D193C7" w14:textId="77777777" w:rsidR="00F842B5" w:rsidRDefault="00F842B5" w:rsidP="0027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C8E3" w14:textId="77777777" w:rsidR="00F842B5" w:rsidRDefault="00F842B5" w:rsidP="0027716F">
      <w:r>
        <w:separator/>
      </w:r>
    </w:p>
  </w:footnote>
  <w:footnote w:type="continuationSeparator" w:id="0">
    <w:p w14:paraId="7F969285" w14:textId="77777777" w:rsidR="00F842B5" w:rsidRDefault="00F842B5" w:rsidP="0027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D0"/>
    <w:rsid w:val="000020D6"/>
    <w:rsid w:val="00024CDC"/>
    <w:rsid w:val="00041876"/>
    <w:rsid w:val="00060E88"/>
    <w:rsid w:val="00065C6B"/>
    <w:rsid w:val="000A7328"/>
    <w:rsid w:val="000D2203"/>
    <w:rsid w:val="0010464E"/>
    <w:rsid w:val="00116AAE"/>
    <w:rsid w:val="00153ED0"/>
    <w:rsid w:val="0016482C"/>
    <w:rsid w:val="001A17AF"/>
    <w:rsid w:val="001B4BE6"/>
    <w:rsid w:val="001B4E16"/>
    <w:rsid w:val="001E14BD"/>
    <w:rsid w:val="0024091B"/>
    <w:rsid w:val="00263B07"/>
    <w:rsid w:val="0027716F"/>
    <w:rsid w:val="00287A61"/>
    <w:rsid w:val="002B64B6"/>
    <w:rsid w:val="00313520"/>
    <w:rsid w:val="00394716"/>
    <w:rsid w:val="003B409C"/>
    <w:rsid w:val="004A4B6D"/>
    <w:rsid w:val="00555E0E"/>
    <w:rsid w:val="00634C46"/>
    <w:rsid w:val="006E4DCC"/>
    <w:rsid w:val="007666D3"/>
    <w:rsid w:val="00771CCF"/>
    <w:rsid w:val="007936FE"/>
    <w:rsid w:val="00795662"/>
    <w:rsid w:val="007D3227"/>
    <w:rsid w:val="007F0E86"/>
    <w:rsid w:val="008131B6"/>
    <w:rsid w:val="008176BB"/>
    <w:rsid w:val="008B7976"/>
    <w:rsid w:val="008E5FAA"/>
    <w:rsid w:val="00910113"/>
    <w:rsid w:val="00917FA5"/>
    <w:rsid w:val="009A4590"/>
    <w:rsid w:val="009B291F"/>
    <w:rsid w:val="009B574E"/>
    <w:rsid w:val="00A37E43"/>
    <w:rsid w:val="00AA3885"/>
    <w:rsid w:val="00AD5C88"/>
    <w:rsid w:val="00AE5CA8"/>
    <w:rsid w:val="00B13B49"/>
    <w:rsid w:val="00B2059C"/>
    <w:rsid w:val="00B2586F"/>
    <w:rsid w:val="00B60341"/>
    <w:rsid w:val="00B97CE7"/>
    <w:rsid w:val="00BA12A2"/>
    <w:rsid w:val="00BC2100"/>
    <w:rsid w:val="00C0386F"/>
    <w:rsid w:val="00C43082"/>
    <w:rsid w:val="00C73954"/>
    <w:rsid w:val="00C747FC"/>
    <w:rsid w:val="00C76C1D"/>
    <w:rsid w:val="00CB62A9"/>
    <w:rsid w:val="00CE081B"/>
    <w:rsid w:val="00CE18E6"/>
    <w:rsid w:val="00D13FD0"/>
    <w:rsid w:val="00D168CA"/>
    <w:rsid w:val="00D21253"/>
    <w:rsid w:val="00D46788"/>
    <w:rsid w:val="00D47A27"/>
    <w:rsid w:val="00D8775B"/>
    <w:rsid w:val="00DB5A14"/>
    <w:rsid w:val="00E46D7B"/>
    <w:rsid w:val="00E52479"/>
    <w:rsid w:val="00EA4696"/>
    <w:rsid w:val="00F0456B"/>
    <w:rsid w:val="00F13EC5"/>
    <w:rsid w:val="00F20CCB"/>
    <w:rsid w:val="00F842B5"/>
    <w:rsid w:val="00F90133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4BE1"/>
  <w15:docId w15:val="{3B7675D7-9759-49A2-B77C-440C3584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71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7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7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7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</cp:lastModifiedBy>
  <cp:revision>2</cp:revision>
  <cp:lastPrinted>2016-08-23T07:46:00Z</cp:lastPrinted>
  <dcterms:created xsi:type="dcterms:W3CDTF">2021-07-20T11:04:00Z</dcterms:created>
  <dcterms:modified xsi:type="dcterms:W3CDTF">2021-07-20T11:04:00Z</dcterms:modified>
</cp:coreProperties>
</file>